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7C" w:rsidRDefault="00DA287C">
      <w:pPr>
        <w:rPr>
          <w:rFonts w:ascii="Verdana" w:hAnsi="Verdana"/>
          <w:sz w:val="20"/>
        </w:rPr>
      </w:pPr>
    </w:p>
    <w:p w:rsidR="00DA287C" w:rsidRPr="00DA287C" w:rsidRDefault="00DA287C" w:rsidP="00DA287C">
      <w:pPr>
        <w:pStyle w:val="Heading3"/>
        <w:rPr>
          <w:rFonts w:ascii="Verdana" w:hAnsi="Verdana"/>
          <w:b/>
          <w:bCs/>
          <w:sz w:val="22"/>
          <w:szCs w:val="22"/>
        </w:rPr>
      </w:pPr>
      <w:r w:rsidRPr="00DA287C">
        <w:rPr>
          <w:rFonts w:ascii="Verdana" w:hAnsi="Verdana"/>
          <w:b/>
          <w:bCs/>
          <w:sz w:val="22"/>
          <w:szCs w:val="22"/>
        </w:rPr>
        <w:t xml:space="preserve">Comment Form for </w:t>
      </w:r>
      <w:r w:rsidR="00C8792D">
        <w:rPr>
          <w:rFonts w:ascii="Verdana" w:hAnsi="Verdana"/>
          <w:b/>
          <w:bCs/>
          <w:sz w:val="22"/>
          <w:szCs w:val="22"/>
        </w:rPr>
        <w:t>Reliability</w:t>
      </w:r>
      <w:r w:rsidR="00F8584E">
        <w:rPr>
          <w:rFonts w:ascii="Verdana" w:hAnsi="Verdana"/>
          <w:b/>
          <w:bCs/>
          <w:sz w:val="22"/>
          <w:szCs w:val="22"/>
        </w:rPr>
        <w:t xml:space="preserve"> Coordination</w:t>
      </w:r>
      <w:r w:rsidR="00C8792D">
        <w:rPr>
          <w:rFonts w:ascii="Verdana" w:hAnsi="Verdana"/>
          <w:b/>
          <w:bCs/>
          <w:sz w:val="22"/>
          <w:szCs w:val="22"/>
        </w:rPr>
        <w:t xml:space="preserve"> – Project 200</w:t>
      </w:r>
      <w:r w:rsidR="00F8584E">
        <w:rPr>
          <w:rFonts w:ascii="Verdana" w:hAnsi="Verdana"/>
          <w:b/>
          <w:bCs/>
          <w:sz w:val="22"/>
          <w:szCs w:val="22"/>
        </w:rPr>
        <w:t>6</w:t>
      </w:r>
      <w:r w:rsidR="00C8792D">
        <w:rPr>
          <w:rFonts w:ascii="Verdana" w:hAnsi="Verdana"/>
          <w:b/>
          <w:bCs/>
          <w:sz w:val="22"/>
          <w:szCs w:val="22"/>
        </w:rPr>
        <w:t>-</w:t>
      </w:r>
      <w:r w:rsidR="00F8584E">
        <w:rPr>
          <w:rFonts w:ascii="Verdana" w:hAnsi="Verdana"/>
          <w:b/>
          <w:bCs/>
          <w:sz w:val="22"/>
          <w:szCs w:val="22"/>
        </w:rPr>
        <w:t>06</w:t>
      </w:r>
    </w:p>
    <w:p w:rsidR="00DA287C" w:rsidRDefault="00DA287C">
      <w:pPr>
        <w:rPr>
          <w:rFonts w:ascii="Verdana" w:hAnsi="Verdana"/>
          <w:sz w:val="20"/>
        </w:rPr>
      </w:pPr>
    </w:p>
    <w:p w:rsidR="009D2E98" w:rsidRPr="00182CEE" w:rsidRDefault="009D2E98" w:rsidP="009D2E98">
      <w:pPr>
        <w:rPr>
          <w:rFonts w:ascii="Verdana" w:hAnsi="Verdana"/>
          <w:sz w:val="20"/>
        </w:rPr>
      </w:pPr>
      <w:r>
        <w:rPr>
          <w:rFonts w:ascii="Verdana" w:hAnsi="Verdana"/>
          <w:sz w:val="20"/>
        </w:rPr>
        <w:t xml:space="preserve">Please </w:t>
      </w:r>
      <w:r>
        <w:rPr>
          <w:rFonts w:ascii="Verdana" w:hAnsi="Verdana"/>
          <w:b/>
          <w:bCs/>
          <w:color w:val="FF0000"/>
          <w:sz w:val="20"/>
        </w:rPr>
        <w:t>DO NOT</w:t>
      </w:r>
      <w:r>
        <w:rPr>
          <w:rFonts w:ascii="Verdana" w:hAnsi="Verdana"/>
          <w:sz w:val="20"/>
        </w:rPr>
        <w:t xml:space="preserve"> </w:t>
      </w:r>
      <w:proofErr w:type="gramStart"/>
      <w:r>
        <w:rPr>
          <w:rFonts w:ascii="Verdana" w:hAnsi="Verdana"/>
          <w:sz w:val="20"/>
        </w:rPr>
        <w:t>use</w:t>
      </w:r>
      <w:proofErr w:type="gramEnd"/>
      <w:r>
        <w:rPr>
          <w:rFonts w:ascii="Verdana" w:hAnsi="Verdana"/>
          <w:sz w:val="20"/>
        </w:rPr>
        <w:t xml:space="preserve"> this form.  Please use the </w:t>
      </w:r>
      <w:hyperlink r:id="rId7" w:history="1">
        <w:r w:rsidRPr="006840A4">
          <w:rPr>
            <w:rStyle w:val="Hyperlink"/>
            <w:rFonts w:ascii="Verdana" w:hAnsi="Verdana"/>
            <w:sz w:val="20"/>
          </w:rPr>
          <w:t>electronic comment form</w:t>
        </w:r>
      </w:hyperlink>
      <w:r>
        <w:rPr>
          <w:rFonts w:ascii="Verdana" w:hAnsi="Verdana"/>
          <w:sz w:val="20"/>
        </w:rPr>
        <w:t xml:space="preserve"> to submit comments </w:t>
      </w:r>
      <w:r w:rsidRPr="00182CEE">
        <w:rPr>
          <w:rFonts w:ascii="Verdana" w:hAnsi="Verdana"/>
          <w:sz w:val="20"/>
        </w:rPr>
        <w:t xml:space="preserve">on the </w:t>
      </w:r>
      <w:r w:rsidRPr="0073505D">
        <w:rPr>
          <w:rFonts w:ascii="Verdana" w:hAnsi="Verdana"/>
          <w:sz w:val="20"/>
        </w:rPr>
        <w:t>propos</w:t>
      </w:r>
      <w:r>
        <w:rPr>
          <w:rFonts w:ascii="Verdana" w:hAnsi="Verdana"/>
          <w:sz w:val="20"/>
        </w:rPr>
        <w:t xml:space="preserve">ed revisions to COM-001-2, IRO-001-2, IRO-002-2 and IRO-005-4.  Comments must be submitted by </w:t>
      </w:r>
      <w:r>
        <w:rPr>
          <w:rFonts w:ascii="Verdana" w:hAnsi="Verdana"/>
          <w:b/>
          <w:bCs/>
          <w:sz w:val="20"/>
        </w:rPr>
        <w:t xml:space="preserve">March </w:t>
      </w:r>
      <w:r w:rsidR="00ED23C0">
        <w:rPr>
          <w:rFonts w:ascii="Verdana" w:hAnsi="Verdana"/>
          <w:b/>
          <w:bCs/>
          <w:sz w:val="20"/>
        </w:rPr>
        <w:t>7</w:t>
      </w:r>
      <w:r>
        <w:rPr>
          <w:rFonts w:ascii="Verdana" w:hAnsi="Verdana"/>
          <w:b/>
          <w:bCs/>
          <w:sz w:val="20"/>
        </w:rPr>
        <w:t>, 2011</w:t>
      </w:r>
      <w:r>
        <w:rPr>
          <w:rFonts w:ascii="Verdana" w:hAnsi="Verdana"/>
          <w:sz w:val="20"/>
        </w:rPr>
        <w:t xml:space="preserve">.  </w:t>
      </w:r>
      <w:r w:rsidRPr="00182CEE">
        <w:rPr>
          <w:rFonts w:ascii="Verdana" w:hAnsi="Verdana"/>
          <w:sz w:val="20"/>
        </w:rPr>
        <w:t xml:space="preserve">If you have questions please contact </w:t>
      </w:r>
      <w:r>
        <w:rPr>
          <w:rFonts w:ascii="Verdana" w:hAnsi="Verdana"/>
          <w:sz w:val="20"/>
        </w:rPr>
        <w:t>Stephen Crutchfield</w:t>
      </w:r>
      <w:r w:rsidRPr="00182CEE">
        <w:rPr>
          <w:rFonts w:ascii="Verdana" w:hAnsi="Verdana"/>
          <w:sz w:val="20"/>
        </w:rPr>
        <w:t xml:space="preserve"> at </w:t>
      </w:r>
      <w:hyperlink r:id="rId8" w:history="1">
        <w:r w:rsidRPr="009215C2">
          <w:rPr>
            <w:rStyle w:val="Hyperlink"/>
            <w:rFonts w:ascii="Verdana" w:hAnsi="Verdana"/>
            <w:sz w:val="20"/>
          </w:rPr>
          <w:t>stephen.crutchfield@nerc.net</w:t>
        </w:r>
      </w:hyperlink>
      <w:r>
        <w:rPr>
          <w:rFonts w:ascii="Verdana" w:hAnsi="Verdana"/>
          <w:sz w:val="20"/>
        </w:rPr>
        <w:t xml:space="preserve"> or by telephone at 609-651-9455</w:t>
      </w:r>
      <w:r w:rsidRPr="00182CEE">
        <w:rPr>
          <w:rFonts w:ascii="Verdana" w:hAnsi="Verdana"/>
          <w:sz w:val="20"/>
        </w:rPr>
        <w:t>.</w:t>
      </w:r>
    </w:p>
    <w:p w:rsidR="009D2E98" w:rsidRDefault="009D2E98" w:rsidP="009D2E98">
      <w:pPr>
        <w:rPr>
          <w:rFonts w:asciiTheme="minorHAnsi" w:hAnsiTheme="minorHAnsi" w:cstheme="minorBidi"/>
          <w:color w:val="1F497D" w:themeColor="dark2"/>
          <w:szCs w:val="22"/>
        </w:rPr>
      </w:pPr>
    </w:p>
    <w:p w:rsidR="004759E2" w:rsidRPr="00182CEE" w:rsidRDefault="004759E2">
      <w:pPr>
        <w:rPr>
          <w:rFonts w:ascii="Verdana" w:hAnsi="Verdana"/>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469"/>
        <w:gridCol w:w="7263"/>
      </w:tblGrid>
      <w:tr w:rsidR="004759E2" w:rsidRPr="00182CEE">
        <w:tc>
          <w:tcPr>
            <w:tcW w:w="9576" w:type="dxa"/>
            <w:gridSpan w:val="3"/>
            <w:shd w:val="clear" w:color="auto" w:fill="E6E6E6"/>
          </w:tcPr>
          <w:p w:rsidR="004759E2" w:rsidRPr="00182CEE" w:rsidRDefault="004759E2">
            <w:pPr>
              <w:spacing w:after="120"/>
              <w:jc w:val="center"/>
              <w:rPr>
                <w:rFonts w:ascii="Verdana" w:hAnsi="Verdana"/>
                <w:b/>
                <w:sz w:val="20"/>
              </w:rPr>
            </w:pPr>
            <w:bookmarkStart w:id="0" w:name="OLE_LINK3"/>
            <w:r w:rsidRPr="00182CEE">
              <w:rPr>
                <w:rFonts w:ascii="Verdana" w:hAnsi="Verdana"/>
                <w:b/>
                <w:sz w:val="20"/>
              </w:rPr>
              <w:t>Individual Commenter Information</w:t>
            </w:r>
          </w:p>
          <w:p w:rsidR="004759E2" w:rsidRPr="00182CEE" w:rsidRDefault="004759E2">
            <w:pPr>
              <w:spacing w:after="120"/>
              <w:jc w:val="center"/>
              <w:rPr>
                <w:rFonts w:ascii="Verdana" w:hAnsi="Verdana"/>
                <w:b/>
                <w:sz w:val="20"/>
              </w:rPr>
            </w:pPr>
            <w:r w:rsidRPr="00182CEE">
              <w:rPr>
                <w:rFonts w:ascii="Verdana" w:hAnsi="Verdana"/>
                <w:b/>
                <w:sz w:val="20"/>
              </w:rPr>
              <w:t>(Complete this page for comments from one organization or individual.)</w:t>
            </w:r>
          </w:p>
        </w:tc>
      </w:tr>
      <w:tr w:rsidR="004759E2" w:rsidRPr="00182CEE">
        <w:tc>
          <w:tcPr>
            <w:tcW w:w="9576" w:type="dxa"/>
            <w:gridSpan w:val="3"/>
          </w:tcPr>
          <w:p w:rsidR="004759E2" w:rsidRPr="00182CEE" w:rsidRDefault="00182CEE">
            <w:pPr>
              <w:spacing w:after="120"/>
              <w:rPr>
                <w:rFonts w:ascii="Verdana" w:hAnsi="Verdana"/>
                <w:sz w:val="20"/>
              </w:rPr>
            </w:pPr>
            <w:r>
              <w:rPr>
                <w:rFonts w:ascii="Verdana" w:hAnsi="Verdana"/>
                <w:sz w:val="20"/>
              </w:rPr>
              <w:t xml:space="preserve">Name: </w:t>
            </w:r>
            <w:r>
              <w:rPr>
                <w:rFonts w:ascii="Verdana" w:hAnsi="Verdana"/>
                <w:sz w:val="20"/>
              </w:rPr>
              <w:tab/>
            </w:r>
            <w:r w:rsidR="0057135E" w:rsidRPr="00182CEE">
              <w:rPr>
                <w:rStyle w:val="BoxText"/>
                <w:rFonts w:ascii="Verdana" w:hAnsi="Verdana"/>
              </w:rPr>
              <w:fldChar w:fldCharType="begin">
                <w:ffData>
                  <w:name w:val="Text11"/>
                  <w:enabled/>
                  <w:calcOnExit w:val="0"/>
                  <w:exitMacro w:val="DoPrefsForm"/>
                  <w:textInput>
                    <w:maxLength w:val="80"/>
                  </w:textInput>
                </w:ffData>
              </w:fldChar>
            </w:r>
            <w:bookmarkStart w:id="1" w:name="Text11"/>
            <w:r w:rsidR="004759E2"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004759E2" w:rsidRPr="00182CEE">
              <w:rPr>
                <w:rStyle w:val="BoxText"/>
                <w:noProof/>
              </w:rPr>
              <w:t> </w:t>
            </w:r>
            <w:r w:rsidR="004759E2" w:rsidRPr="00182CEE">
              <w:rPr>
                <w:rStyle w:val="BoxText"/>
                <w:noProof/>
              </w:rPr>
              <w:t> </w:t>
            </w:r>
            <w:r w:rsidR="004759E2" w:rsidRPr="00182CEE">
              <w:rPr>
                <w:rStyle w:val="BoxText"/>
                <w:noProof/>
              </w:rPr>
              <w:t> </w:t>
            </w:r>
            <w:r w:rsidR="004759E2" w:rsidRPr="00182CEE">
              <w:rPr>
                <w:rStyle w:val="BoxText"/>
                <w:noProof/>
              </w:rPr>
              <w:t> </w:t>
            </w:r>
            <w:r w:rsidR="004759E2" w:rsidRPr="00182CEE">
              <w:rPr>
                <w:rStyle w:val="BoxText"/>
                <w:noProof/>
              </w:rPr>
              <w:t> </w:t>
            </w:r>
            <w:r w:rsidR="0057135E" w:rsidRPr="00182CEE">
              <w:rPr>
                <w:rStyle w:val="BoxText"/>
                <w:rFonts w:ascii="Verdana" w:hAnsi="Verdana"/>
              </w:rPr>
              <w:fldChar w:fldCharType="end"/>
            </w:r>
            <w:bookmarkEnd w:id="1"/>
          </w:p>
        </w:tc>
      </w:tr>
      <w:tr w:rsidR="004759E2" w:rsidRPr="00182CEE">
        <w:tc>
          <w:tcPr>
            <w:tcW w:w="9576" w:type="dxa"/>
            <w:gridSpan w:val="3"/>
          </w:tcPr>
          <w:p w:rsidR="004759E2" w:rsidRPr="00182CEE" w:rsidRDefault="004759E2">
            <w:pPr>
              <w:spacing w:after="120"/>
              <w:rPr>
                <w:rFonts w:ascii="Verdana" w:hAnsi="Verdana"/>
                <w:sz w:val="20"/>
              </w:rPr>
            </w:pPr>
            <w:r w:rsidRPr="00182CEE">
              <w:rPr>
                <w:rFonts w:ascii="Verdana" w:hAnsi="Verdana"/>
                <w:sz w:val="20"/>
              </w:rPr>
              <w:t xml:space="preserve">Organization: </w:t>
            </w:r>
            <w:r w:rsidRPr="00182CEE">
              <w:rPr>
                <w:rFonts w:ascii="Verdana" w:hAnsi="Verdana"/>
                <w:sz w:val="20"/>
              </w:rPr>
              <w:tab/>
            </w:r>
            <w:r w:rsidR="0057135E" w:rsidRPr="00182CEE">
              <w:rPr>
                <w:rStyle w:val="BoxText"/>
                <w:rFonts w:ascii="Verdana" w:hAnsi="Verdana"/>
              </w:rPr>
              <w:fldChar w:fldCharType="begin">
                <w:ffData>
                  <w:name w:val=""/>
                  <w:enabled/>
                  <w:calcOnExit w:val="0"/>
                  <w:textInput>
                    <w:maxLength w:val="8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0057135E" w:rsidRPr="00182CEE">
              <w:rPr>
                <w:rStyle w:val="BoxText"/>
                <w:rFonts w:ascii="Verdana" w:hAnsi="Verdana"/>
              </w:rPr>
              <w:fldChar w:fldCharType="end"/>
            </w:r>
          </w:p>
        </w:tc>
      </w:tr>
      <w:tr w:rsidR="004759E2" w:rsidRPr="00182CEE">
        <w:tc>
          <w:tcPr>
            <w:tcW w:w="9576" w:type="dxa"/>
            <w:gridSpan w:val="3"/>
          </w:tcPr>
          <w:p w:rsidR="004759E2" w:rsidRPr="00182CEE" w:rsidRDefault="004759E2">
            <w:pPr>
              <w:spacing w:after="120"/>
              <w:rPr>
                <w:rFonts w:ascii="Verdana" w:hAnsi="Verdana"/>
                <w:sz w:val="20"/>
              </w:rPr>
            </w:pPr>
            <w:r w:rsidRPr="00182CEE">
              <w:rPr>
                <w:rFonts w:ascii="Verdana" w:hAnsi="Verdana"/>
                <w:sz w:val="20"/>
              </w:rPr>
              <w:t xml:space="preserve">Telephone: </w:t>
            </w:r>
            <w:r w:rsidRPr="00182CEE">
              <w:rPr>
                <w:rFonts w:ascii="Verdana" w:hAnsi="Verdana"/>
                <w:sz w:val="20"/>
              </w:rPr>
              <w:tab/>
            </w:r>
            <w:r w:rsidR="0057135E" w:rsidRPr="00182CEE">
              <w:rPr>
                <w:rStyle w:val="BoxText"/>
                <w:rFonts w:ascii="Verdana" w:hAnsi="Verdana"/>
              </w:rPr>
              <w:fldChar w:fldCharType="begin">
                <w:ffData>
                  <w:name w:val=""/>
                  <w:enabled/>
                  <w:calcOnExit w:val="0"/>
                  <w:textInput>
                    <w:maxLength w:val="32"/>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0057135E" w:rsidRPr="00182CEE">
              <w:rPr>
                <w:rStyle w:val="BoxText"/>
                <w:rFonts w:ascii="Verdana" w:hAnsi="Verdana"/>
              </w:rPr>
              <w:fldChar w:fldCharType="end"/>
            </w:r>
          </w:p>
        </w:tc>
      </w:tr>
      <w:tr w:rsidR="004759E2" w:rsidRPr="00182CEE">
        <w:tc>
          <w:tcPr>
            <w:tcW w:w="9576" w:type="dxa"/>
            <w:gridSpan w:val="3"/>
          </w:tcPr>
          <w:p w:rsidR="004759E2" w:rsidRPr="00182CEE" w:rsidRDefault="004759E2">
            <w:pPr>
              <w:spacing w:after="120"/>
              <w:rPr>
                <w:rFonts w:ascii="Verdana" w:hAnsi="Verdana"/>
                <w:sz w:val="20"/>
              </w:rPr>
            </w:pPr>
            <w:r w:rsidRPr="00182CEE">
              <w:rPr>
                <w:rFonts w:ascii="Verdana" w:hAnsi="Verdana"/>
                <w:sz w:val="20"/>
              </w:rPr>
              <w:t>E</w:t>
            </w:r>
            <w:r w:rsidR="00182CEE" w:rsidRPr="00182CEE">
              <w:rPr>
                <w:rFonts w:ascii="Verdana" w:hAnsi="Verdana"/>
                <w:sz w:val="20"/>
              </w:rPr>
              <w:t>-</w:t>
            </w:r>
            <w:r w:rsidR="00182CEE">
              <w:rPr>
                <w:rFonts w:ascii="Verdana" w:hAnsi="Verdana"/>
                <w:sz w:val="20"/>
              </w:rPr>
              <w:t>mail:</w:t>
            </w:r>
            <w:r w:rsidR="00182CEE">
              <w:rPr>
                <w:rFonts w:ascii="Verdana" w:hAnsi="Verdana"/>
                <w:sz w:val="20"/>
              </w:rPr>
              <w:tab/>
            </w:r>
            <w:r w:rsidR="0057135E" w:rsidRPr="00182CEE">
              <w:rPr>
                <w:rStyle w:val="BoxText"/>
                <w:rFonts w:ascii="Verdana" w:hAnsi="Verdana"/>
              </w:rPr>
              <w:fldChar w:fldCharType="begin">
                <w:ffData>
                  <w:name w:val=""/>
                  <w:enabled/>
                  <w:calcOnExit w:val="0"/>
                  <w:textInput>
                    <w:maxLength w:val="8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Pr="00182CEE">
              <w:rPr>
                <w:rStyle w:val="BoxText"/>
                <w:noProof/>
              </w:rPr>
              <w:t> </w:t>
            </w:r>
            <w:r w:rsidR="0057135E" w:rsidRPr="00182CEE">
              <w:rPr>
                <w:rStyle w:val="BoxText"/>
                <w:rFonts w:ascii="Verdana" w:hAnsi="Verdana"/>
              </w:rPr>
              <w:fldChar w:fldCharType="end"/>
            </w:r>
          </w:p>
        </w:tc>
      </w:tr>
      <w:tr w:rsidR="004759E2" w:rsidRPr="00182CEE">
        <w:trPr>
          <w:trHeight w:val="315"/>
        </w:trPr>
        <w:tc>
          <w:tcPr>
            <w:tcW w:w="1844" w:type="dxa"/>
          </w:tcPr>
          <w:p w:rsidR="004759E2" w:rsidRPr="00182CEE" w:rsidRDefault="004759E2">
            <w:pPr>
              <w:spacing w:before="40" w:after="40"/>
              <w:ind w:left="270"/>
              <w:rPr>
                <w:rStyle w:val="BoxText"/>
                <w:rFonts w:ascii="Verdana" w:hAnsi="Verdana"/>
                <w:b/>
              </w:rPr>
            </w:pPr>
            <w:r w:rsidRPr="00182CEE">
              <w:rPr>
                <w:rStyle w:val="BoxText"/>
                <w:rFonts w:ascii="Verdana" w:hAnsi="Verdana"/>
                <w:b/>
              </w:rPr>
              <w:t>NERC Region</w:t>
            </w:r>
            <w:r w:rsidR="00DA287C">
              <w:rPr>
                <w:rStyle w:val="BoxText"/>
                <w:rFonts w:ascii="Verdana" w:hAnsi="Verdana"/>
                <w:b/>
              </w:rPr>
              <w:t xml:space="preserve"> (check all Regions in which your company operates)</w:t>
            </w:r>
          </w:p>
        </w:tc>
        <w:tc>
          <w:tcPr>
            <w:tcW w:w="469" w:type="dxa"/>
          </w:tcPr>
          <w:p w:rsidR="004759E2" w:rsidRPr="00182CEE" w:rsidRDefault="004759E2">
            <w:pPr>
              <w:tabs>
                <w:tab w:val="left" w:pos="432"/>
              </w:tabs>
              <w:spacing w:before="40" w:after="40"/>
              <w:rPr>
                <w:rFonts w:ascii="Verdana" w:hAnsi="Verdana"/>
                <w:sz w:val="20"/>
              </w:rPr>
            </w:pPr>
          </w:p>
        </w:tc>
        <w:tc>
          <w:tcPr>
            <w:tcW w:w="7263" w:type="dxa"/>
          </w:tcPr>
          <w:p w:rsidR="004759E2" w:rsidRPr="00182CEE" w:rsidRDefault="004759E2" w:rsidP="00DA287C">
            <w:pPr>
              <w:tabs>
                <w:tab w:val="left" w:pos="0"/>
                <w:tab w:val="left" w:pos="432"/>
                <w:tab w:val="left" w:pos="1440"/>
              </w:tabs>
              <w:spacing w:before="40" w:after="40"/>
              <w:rPr>
                <w:rFonts w:ascii="Verdana" w:hAnsi="Verdana"/>
                <w:b/>
                <w:sz w:val="20"/>
              </w:rPr>
            </w:pPr>
            <w:r w:rsidRPr="00182CEE">
              <w:rPr>
                <w:rFonts w:ascii="Verdana" w:hAnsi="Verdana"/>
                <w:b/>
                <w:sz w:val="20"/>
              </w:rPr>
              <w:t>Registered Ballot Body Segment</w:t>
            </w:r>
            <w:r w:rsidR="00DA287C">
              <w:rPr>
                <w:rFonts w:ascii="Verdana" w:hAnsi="Verdana"/>
                <w:b/>
                <w:sz w:val="20"/>
              </w:rPr>
              <w:t xml:space="preserve"> (check all industry segments in which your company is registered)</w:t>
            </w:r>
          </w:p>
        </w:tc>
      </w:tr>
      <w:bookmarkStart w:id="2" w:name="OLE_LINK1"/>
      <w:tr w:rsidR="004759E2" w:rsidRPr="00182CEE">
        <w:trPr>
          <w:cantSplit/>
          <w:trHeight w:val="315"/>
        </w:trPr>
        <w:tc>
          <w:tcPr>
            <w:tcW w:w="1844" w:type="dxa"/>
            <w:vMerge w:val="restart"/>
          </w:tcPr>
          <w:p w:rsidR="004759E2" w:rsidRPr="00182CEE" w:rsidRDefault="0057135E">
            <w:pPr>
              <w:spacing w:before="40" w:after="40"/>
              <w:ind w:left="270"/>
              <w:rPr>
                <w:rStyle w:val="BoxText"/>
                <w:rFonts w:ascii="Verdana" w:hAnsi="Verdana"/>
                <w:b/>
              </w:rPr>
            </w:pPr>
            <w:r w:rsidRPr="00182CEE">
              <w:rPr>
                <w:rStyle w:val="BoxText"/>
                <w:rFonts w:ascii="Verdana" w:hAnsi="Verdana"/>
              </w:rPr>
              <w:fldChar w:fldCharType="begin">
                <w:ffData>
                  <w:name w:val="Check4"/>
                  <w:enabled/>
                  <w:calcOnExit w:val="0"/>
                  <w:checkBox>
                    <w:sizeAuto/>
                    <w:default w:val="0"/>
                  </w:checkBox>
                </w:ffData>
              </w:fldChar>
            </w:r>
            <w:r w:rsidR="004759E2"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4759E2" w:rsidRPr="00182CEE">
              <w:rPr>
                <w:rStyle w:val="BoxText"/>
                <w:rFonts w:ascii="Verdana" w:hAnsi="Verdana"/>
              </w:rPr>
              <w:t xml:space="preserve"> </w:t>
            </w:r>
            <w:r w:rsidR="004759E2" w:rsidRPr="00182CEE">
              <w:rPr>
                <w:rStyle w:val="BoxText"/>
                <w:rFonts w:ascii="Verdana" w:hAnsi="Verdana"/>
                <w:b/>
              </w:rPr>
              <w:t>ERCOT</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FRC</w:t>
            </w:r>
            <w:bookmarkEnd w:id="2"/>
            <w:r w:rsidR="004759E2" w:rsidRPr="00182CEE">
              <w:rPr>
                <w:rStyle w:val="BoxText"/>
                <w:rFonts w:ascii="Verdana" w:hAnsi="Verdana"/>
                <w:b/>
              </w:rPr>
              <w:t>C</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w:t>
            </w:r>
            <w:r w:rsidR="00182CEE" w:rsidRPr="00182CEE">
              <w:rPr>
                <w:rStyle w:val="BoxText"/>
                <w:rFonts w:ascii="Verdana" w:hAnsi="Verdana"/>
                <w:b/>
              </w:rPr>
              <w:t>MRO</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NPCC</w:t>
            </w:r>
          </w:p>
          <w:p w:rsidR="00182CEE" w:rsidRPr="00182CEE" w:rsidRDefault="0057135E" w:rsidP="00182CE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182CEE"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182CEE" w:rsidRPr="00182CEE">
              <w:rPr>
                <w:rStyle w:val="BoxText"/>
                <w:rFonts w:ascii="Verdana" w:hAnsi="Verdana"/>
                <w:b/>
              </w:rPr>
              <w:t xml:space="preserve"> RFC</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SERC</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SPP</w:t>
            </w:r>
          </w:p>
          <w:p w:rsidR="004759E2" w:rsidRPr="00182CEE" w:rsidRDefault="0057135E">
            <w:pPr>
              <w:spacing w:before="40" w:after="40"/>
              <w:ind w:left="270"/>
              <w:rPr>
                <w:rStyle w:val="BoxText"/>
                <w:rFonts w:ascii="Verdana" w:hAnsi="Verdana"/>
                <w:b/>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WECC</w:t>
            </w:r>
          </w:p>
          <w:p w:rsidR="004759E2" w:rsidRPr="00182CEE" w:rsidRDefault="0057135E">
            <w:pPr>
              <w:spacing w:before="40" w:after="40"/>
              <w:ind w:left="270"/>
              <w:rPr>
                <w:rStyle w:val="BoxText"/>
                <w:rFonts w:ascii="Verdana" w:hAnsi="Verdana"/>
              </w:rPr>
            </w:pPr>
            <w:r w:rsidRPr="00182CEE">
              <w:rPr>
                <w:rStyle w:val="BoxText"/>
                <w:rFonts w:ascii="Verdana" w:hAnsi="Verdana"/>
                <w:b/>
              </w:rPr>
              <w:fldChar w:fldCharType="begin">
                <w:ffData>
                  <w:name w:val="Check4"/>
                  <w:enabled/>
                  <w:calcOnExit w:val="0"/>
                  <w:checkBox>
                    <w:sizeAuto/>
                    <w:default w:val="0"/>
                  </w:checkBox>
                </w:ffData>
              </w:fldChar>
            </w:r>
            <w:r w:rsidR="004759E2" w:rsidRPr="00182CEE">
              <w:rPr>
                <w:rStyle w:val="BoxText"/>
                <w:rFonts w:ascii="Verdana" w:hAnsi="Verdana"/>
                <w:b/>
              </w:rPr>
              <w:instrText xml:space="preserve"> FORMCHECKBOX </w:instrText>
            </w:r>
            <w:r w:rsidRPr="00182CEE">
              <w:rPr>
                <w:rStyle w:val="BoxText"/>
                <w:rFonts w:ascii="Verdana" w:hAnsi="Verdana"/>
                <w:b/>
              </w:rPr>
            </w:r>
            <w:r w:rsidRPr="00182CEE">
              <w:rPr>
                <w:rStyle w:val="BoxText"/>
                <w:rFonts w:ascii="Verdana" w:hAnsi="Verdana"/>
                <w:b/>
              </w:rPr>
              <w:fldChar w:fldCharType="end"/>
            </w:r>
            <w:r w:rsidR="004759E2" w:rsidRPr="00182CEE">
              <w:rPr>
                <w:rStyle w:val="BoxText"/>
                <w:rFonts w:ascii="Verdana" w:hAnsi="Verdana"/>
                <w:b/>
              </w:rPr>
              <w:t xml:space="preserve"> NA </w:t>
            </w:r>
            <w:r w:rsidR="00182CEE" w:rsidRPr="00182CEE">
              <w:rPr>
                <w:rStyle w:val="BoxText"/>
                <w:rFonts w:ascii="Verdana" w:hAnsi="Verdana"/>
                <w:b/>
              </w:rPr>
              <w:t>–</w:t>
            </w:r>
            <w:r w:rsidR="004759E2" w:rsidRPr="00182CEE">
              <w:rPr>
                <w:rStyle w:val="BoxText"/>
                <w:rFonts w:ascii="Verdana" w:hAnsi="Verdana"/>
                <w:b/>
              </w:rPr>
              <w:t xml:space="preserve"> Not Applicable</w:t>
            </w: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6"/>
                  <w:enabled/>
                  <w:calcOnExit w:val="0"/>
                  <w:checkBox>
                    <w:sizeAuto/>
                    <w:default w:val="0"/>
                  </w:checkBox>
                </w:ffData>
              </w:fldChar>
            </w:r>
            <w:bookmarkStart w:id="3" w:name="Check6"/>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bookmarkEnd w:id="3"/>
          </w:p>
        </w:tc>
        <w:tc>
          <w:tcPr>
            <w:tcW w:w="7263" w:type="dxa"/>
          </w:tcPr>
          <w:p w:rsidR="004759E2" w:rsidRPr="00182CEE" w:rsidRDefault="004759E2">
            <w:pPr>
              <w:tabs>
                <w:tab w:val="left" w:pos="0"/>
                <w:tab w:val="left" w:pos="432"/>
                <w:tab w:val="left" w:pos="1440"/>
              </w:tabs>
              <w:spacing w:before="40" w:after="40"/>
              <w:ind w:left="342" w:hanging="342"/>
              <w:rPr>
                <w:rFonts w:ascii="Verdana" w:hAnsi="Verdana"/>
                <w:sz w:val="20"/>
              </w:rPr>
            </w:pPr>
            <w:r w:rsidRPr="00182CEE">
              <w:rPr>
                <w:rFonts w:ascii="Verdana" w:hAnsi="Verdana"/>
                <w:sz w:val="20"/>
              </w:rPr>
              <w:t xml:space="preserve">1 </w:t>
            </w:r>
            <w:r w:rsidR="00182CEE" w:rsidRPr="00182CEE">
              <w:rPr>
                <w:rFonts w:ascii="Verdana" w:hAnsi="Verdana"/>
                <w:sz w:val="20"/>
              </w:rPr>
              <w:t>—</w:t>
            </w:r>
            <w:r w:rsidRPr="00182CEE">
              <w:rPr>
                <w:rFonts w:ascii="Verdana" w:hAnsi="Verdana"/>
                <w:sz w:val="20"/>
              </w:rPr>
              <w:t xml:space="preserve"> Transmission Owners</w:t>
            </w:r>
          </w:p>
        </w:tc>
      </w:tr>
      <w:tr w:rsidR="004759E2" w:rsidRPr="00182CEE">
        <w:trPr>
          <w:cantSplit/>
          <w:trHeight w:val="288"/>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tabs>
                <w:tab w:val="left" w:pos="0"/>
                <w:tab w:val="left" w:pos="432"/>
                <w:tab w:val="left" w:pos="1440"/>
              </w:tabs>
              <w:spacing w:before="40" w:after="40"/>
              <w:ind w:left="342" w:hanging="342"/>
              <w:rPr>
                <w:rFonts w:ascii="Verdana" w:hAnsi="Verdana"/>
                <w:sz w:val="20"/>
              </w:rPr>
            </w:pPr>
            <w:r w:rsidRPr="00182CEE">
              <w:rPr>
                <w:rFonts w:ascii="Verdana" w:hAnsi="Verdana"/>
                <w:sz w:val="20"/>
              </w:rPr>
              <w:t xml:space="preserve">2 </w:t>
            </w:r>
            <w:r w:rsidR="00182CEE" w:rsidRPr="00182CEE">
              <w:rPr>
                <w:rFonts w:ascii="Verdana" w:hAnsi="Verdana"/>
                <w:sz w:val="20"/>
              </w:rPr>
              <w:t>—</w:t>
            </w:r>
            <w:r w:rsidRPr="00182CEE">
              <w:rPr>
                <w:rFonts w:ascii="Verdana" w:hAnsi="Verdana"/>
                <w:sz w:val="20"/>
              </w:rPr>
              <w:t xml:space="preserve"> RTOs</w:t>
            </w:r>
            <w:r w:rsidR="00A05232">
              <w:rPr>
                <w:rFonts w:ascii="Verdana" w:hAnsi="Verdana"/>
                <w:sz w:val="20"/>
              </w:rPr>
              <w:t xml:space="preserve"> and </w:t>
            </w:r>
            <w:r w:rsidRPr="00182CEE">
              <w:rPr>
                <w:rFonts w:ascii="Verdana" w:hAnsi="Verdana"/>
                <w:sz w:val="20"/>
              </w:rPr>
              <w:t>ISOs</w:t>
            </w:r>
          </w:p>
        </w:tc>
      </w:tr>
      <w:tr w:rsidR="004759E2" w:rsidRPr="00182CEE">
        <w:trPr>
          <w:cantSplit/>
          <w:trHeight w:val="305"/>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pStyle w:val="FootnoteText"/>
              <w:spacing w:before="40" w:after="40"/>
              <w:rPr>
                <w:rFonts w:ascii="Verdana" w:hAnsi="Verdana"/>
              </w:rPr>
            </w:pPr>
            <w:r w:rsidRPr="00182CEE">
              <w:rPr>
                <w:rStyle w:val="BoxText"/>
                <w:rFonts w:ascii="Verdana" w:hAnsi="Verdana"/>
              </w:rPr>
              <w:t xml:space="preserve">3 </w:t>
            </w:r>
            <w:r w:rsidR="00182CEE" w:rsidRPr="00182CEE">
              <w:rPr>
                <w:rStyle w:val="BoxText"/>
                <w:rFonts w:ascii="Verdana" w:hAnsi="Verdana"/>
              </w:rPr>
              <w:t>—</w:t>
            </w:r>
            <w:r w:rsidRPr="00182CEE">
              <w:rPr>
                <w:rStyle w:val="BoxText"/>
                <w:rFonts w:ascii="Verdana" w:hAnsi="Verdana"/>
              </w:rPr>
              <w:t xml:space="preserve"> Load-serving Entities</w:t>
            </w:r>
          </w:p>
        </w:tc>
      </w:tr>
      <w:tr w:rsidR="004759E2" w:rsidRPr="00182CEE">
        <w:trPr>
          <w:cantSplit/>
          <w:trHeight w:val="278"/>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4 </w:t>
            </w:r>
            <w:r w:rsidR="00182CEE" w:rsidRPr="00182CEE">
              <w:rPr>
                <w:rFonts w:ascii="Verdana" w:hAnsi="Verdana"/>
                <w:sz w:val="20"/>
              </w:rPr>
              <w:t>—</w:t>
            </w:r>
            <w:r w:rsidRPr="00182CEE">
              <w:rPr>
                <w:rFonts w:ascii="Verdana" w:hAnsi="Verdana"/>
                <w:sz w:val="20"/>
              </w:rPr>
              <w:t xml:space="preserve"> Transmission-dependent Utilities</w:t>
            </w:r>
          </w:p>
        </w:tc>
      </w:tr>
      <w:tr w:rsidR="004759E2" w:rsidRPr="00182CEE">
        <w:trPr>
          <w:cantSplit/>
          <w:trHeight w:val="332"/>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5 </w:t>
            </w:r>
            <w:r w:rsidR="00182CEE" w:rsidRPr="00182CEE">
              <w:rPr>
                <w:rFonts w:ascii="Verdana" w:hAnsi="Verdana"/>
                <w:sz w:val="20"/>
              </w:rPr>
              <w:t>—</w:t>
            </w:r>
            <w:r w:rsidRPr="00182CEE">
              <w:rPr>
                <w:rFonts w:ascii="Verdana" w:hAnsi="Verdana"/>
                <w:sz w:val="20"/>
              </w:rPr>
              <w:t xml:space="preserve"> Electric Generators</w:t>
            </w:r>
          </w:p>
        </w:tc>
      </w:tr>
      <w:tr w:rsidR="004759E2" w:rsidRPr="00182CEE">
        <w:trPr>
          <w:cantSplit/>
          <w:trHeight w:val="260"/>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6 </w:t>
            </w:r>
            <w:r w:rsidR="00182CEE" w:rsidRPr="00182CEE">
              <w:rPr>
                <w:rFonts w:ascii="Verdana" w:hAnsi="Verdana"/>
                <w:sz w:val="20"/>
              </w:rPr>
              <w:t>—</w:t>
            </w:r>
            <w:r w:rsidRPr="00182CEE">
              <w:rPr>
                <w:rFonts w:ascii="Verdana" w:hAnsi="Verdana"/>
                <w:sz w:val="20"/>
              </w:rPr>
              <w:t xml:space="preserve"> Electricity Brokers, Aggregators, and Marketers</w:t>
            </w:r>
          </w:p>
        </w:tc>
      </w:tr>
      <w:tr w:rsidR="004759E2" w:rsidRPr="00182CEE">
        <w:trPr>
          <w:cantSplit/>
          <w:trHeight w:val="305"/>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7 </w:t>
            </w:r>
            <w:r w:rsidR="00182CEE" w:rsidRPr="00182CEE">
              <w:rPr>
                <w:rFonts w:ascii="Verdana" w:hAnsi="Verdana"/>
                <w:sz w:val="20"/>
              </w:rPr>
              <w:t>—</w:t>
            </w:r>
            <w:r w:rsidRPr="00182CEE">
              <w:rPr>
                <w:rFonts w:ascii="Verdana" w:hAnsi="Verdana"/>
                <w:sz w:val="20"/>
              </w:rPr>
              <w:t xml:space="preserve"> Large Electricity End Users</w:t>
            </w:r>
          </w:p>
        </w:tc>
      </w:tr>
      <w:tr w:rsidR="004759E2" w:rsidRPr="00182CEE">
        <w:trPr>
          <w:cantSplit/>
          <w:trHeight w:val="308"/>
        </w:trPr>
        <w:tc>
          <w:tcPr>
            <w:tcW w:w="1844" w:type="dxa"/>
            <w:vMerge/>
          </w:tcPr>
          <w:p w:rsidR="004759E2" w:rsidRPr="00182CEE" w:rsidRDefault="004759E2">
            <w:pPr>
              <w:spacing w:before="40" w:after="40"/>
              <w:rPr>
                <w:rStyle w:val="BoxText"/>
                <w:rFonts w:ascii="Verdana" w:hAnsi="Verdana"/>
              </w:rPr>
            </w:pPr>
          </w:p>
        </w:tc>
        <w:tc>
          <w:tcPr>
            <w:tcW w:w="469" w:type="dxa"/>
          </w:tcPr>
          <w:p w:rsidR="004759E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4759E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Pr>
          <w:p w:rsidR="004759E2" w:rsidRPr="00182CEE" w:rsidRDefault="004759E2">
            <w:pPr>
              <w:spacing w:before="40" w:after="40"/>
              <w:rPr>
                <w:rFonts w:ascii="Verdana" w:hAnsi="Verdana"/>
                <w:sz w:val="20"/>
              </w:rPr>
            </w:pPr>
            <w:r w:rsidRPr="00182CEE">
              <w:rPr>
                <w:rFonts w:ascii="Verdana" w:hAnsi="Verdana"/>
                <w:sz w:val="20"/>
              </w:rPr>
              <w:t xml:space="preserve">8 </w:t>
            </w:r>
            <w:r w:rsidR="00182CEE" w:rsidRPr="00182CEE">
              <w:rPr>
                <w:rFonts w:ascii="Verdana" w:hAnsi="Verdana"/>
                <w:sz w:val="20"/>
              </w:rPr>
              <w:t>—</w:t>
            </w:r>
            <w:r w:rsidRPr="00182CEE">
              <w:rPr>
                <w:rFonts w:ascii="Verdana" w:hAnsi="Verdana"/>
                <w:sz w:val="20"/>
              </w:rPr>
              <w:t xml:space="preserve"> Small Electricity End Users</w:t>
            </w:r>
          </w:p>
        </w:tc>
      </w:tr>
      <w:tr w:rsidR="00A05232" w:rsidRPr="00182CEE">
        <w:trPr>
          <w:cantSplit/>
          <w:trHeight w:val="270"/>
        </w:trPr>
        <w:tc>
          <w:tcPr>
            <w:tcW w:w="1844" w:type="dxa"/>
            <w:vMerge/>
            <w:tcBorders>
              <w:bottom w:val="single" w:sz="4" w:space="0" w:color="auto"/>
            </w:tcBorders>
          </w:tcPr>
          <w:p w:rsidR="00A05232" w:rsidRPr="00182CEE" w:rsidRDefault="00A05232">
            <w:pPr>
              <w:spacing w:before="40" w:after="40"/>
              <w:rPr>
                <w:rStyle w:val="BoxText"/>
                <w:rFonts w:ascii="Verdana" w:hAnsi="Verdana"/>
              </w:rPr>
            </w:pPr>
          </w:p>
        </w:tc>
        <w:tc>
          <w:tcPr>
            <w:tcW w:w="469" w:type="dxa"/>
            <w:tcBorders>
              <w:bottom w:val="single" w:sz="4" w:space="0" w:color="auto"/>
            </w:tcBorders>
          </w:tcPr>
          <w:p w:rsidR="00A05232" w:rsidRPr="00182CEE" w:rsidRDefault="0057135E" w:rsidP="00A05232">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A0523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Borders>
              <w:bottom w:val="single" w:sz="4" w:space="0" w:color="auto"/>
            </w:tcBorders>
          </w:tcPr>
          <w:p w:rsidR="00A05232" w:rsidRPr="00182CEE" w:rsidRDefault="00A05232" w:rsidP="00A05232">
            <w:pPr>
              <w:tabs>
                <w:tab w:val="left" w:pos="432"/>
              </w:tabs>
              <w:spacing w:before="40" w:after="40"/>
              <w:rPr>
                <w:rFonts w:ascii="Verdana" w:hAnsi="Verdana"/>
                <w:sz w:val="20"/>
              </w:rPr>
            </w:pPr>
            <w:r w:rsidRPr="00182CEE">
              <w:rPr>
                <w:rFonts w:ascii="Verdana" w:hAnsi="Verdana"/>
                <w:sz w:val="20"/>
              </w:rPr>
              <w:t>9 — Federal, State, Provincial Regulatory or other Government Entities</w:t>
            </w:r>
          </w:p>
        </w:tc>
      </w:tr>
      <w:tr w:rsidR="00A05232" w:rsidRPr="00182CEE">
        <w:trPr>
          <w:cantSplit/>
          <w:trHeight w:val="270"/>
        </w:trPr>
        <w:tc>
          <w:tcPr>
            <w:tcW w:w="1844" w:type="dxa"/>
            <w:vMerge/>
            <w:tcBorders>
              <w:bottom w:val="single" w:sz="4" w:space="0" w:color="auto"/>
            </w:tcBorders>
          </w:tcPr>
          <w:p w:rsidR="00A05232" w:rsidRPr="00182CEE" w:rsidRDefault="00A05232">
            <w:pPr>
              <w:spacing w:before="40" w:after="40"/>
              <w:rPr>
                <w:rStyle w:val="BoxText"/>
                <w:rFonts w:ascii="Verdana" w:hAnsi="Verdana"/>
              </w:rPr>
            </w:pPr>
          </w:p>
        </w:tc>
        <w:tc>
          <w:tcPr>
            <w:tcW w:w="469" w:type="dxa"/>
            <w:tcBorders>
              <w:bottom w:val="single" w:sz="4" w:space="0" w:color="auto"/>
            </w:tcBorders>
          </w:tcPr>
          <w:p w:rsidR="00A05232" w:rsidRPr="00182CEE" w:rsidRDefault="0057135E">
            <w:pPr>
              <w:tabs>
                <w:tab w:val="left" w:pos="432"/>
              </w:tabs>
              <w:spacing w:before="40" w:after="40"/>
              <w:rPr>
                <w:rFonts w:ascii="Verdana" w:hAnsi="Verdana"/>
                <w:sz w:val="20"/>
              </w:rPr>
            </w:pPr>
            <w:r w:rsidRPr="00182CEE">
              <w:rPr>
                <w:rFonts w:ascii="Verdana" w:hAnsi="Verdana"/>
                <w:sz w:val="20"/>
              </w:rPr>
              <w:fldChar w:fldCharType="begin">
                <w:ffData>
                  <w:name w:val="Check5"/>
                  <w:enabled/>
                  <w:calcOnExit w:val="0"/>
                  <w:checkBox>
                    <w:sizeAuto/>
                    <w:default w:val="0"/>
                  </w:checkBox>
                </w:ffData>
              </w:fldChar>
            </w:r>
            <w:r w:rsidR="00A05232" w:rsidRPr="00182CEE">
              <w:rPr>
                <w:rFonts w:ascii="Verdana" w:hAnsi="Verdana"/>
                <w:sz w:val="20"/>
              </w:rPr>
              <w:instrText xml:space="preserve"> FORMCHECKBOX </w:instrText>
            </w:r>
            <w:r w:rsidRPr="00182CEE">
              <w:rPr>
                <w:rFonts w:ascii="Verdana" w:hAnsi="Verdana"/>
                <w:sz w:val="20"/>
              </w:rPr>
            </w:r>
            <w:r w:rsidRPr="00182CEE">
              <w:rPr>
                <w:rFonts w:ascii="Verdana" w:hAnsi="Verdana"/>
                <w:sz w:val="20"/>
              </w:rPr>
              <w:fldChar w:fldCharType="end"/>
            </w:r>
          </w:p>
        </w:tc>
        <w:tc>
          <w:tcPr>
            <w:tcW w:w="7263" w:type="dxa"/>
            <w:tcBorders>
              <w:bottom w:val="single" w:sz="4" w:space="0" w:color="auto"/>
            </w:tcBorders>
          </w:tcPr>
          <w:p w:rsidR="00A05232" w:rsidRPr="00182CEE" w:rsidRDefault="00A05232">
            <w:pPr>
              <w:tabs>
                <w:tab w:val="left" w:pos="432"/>
              </w:tabs>
              <w:spacing w:before="40" w:after="40"/>
              <w:rPr>
                <w:rFonts w:ascii="Verdana" w:hAnsi="Verdana"/>
                <w:sz w:val="20"/>
              </w:rPr>
            </w:pPr>
            <w:r>
              <w:rPr>
                <w:rFonts w:ascii="Verdana" w:hAnsi="Verdana"/>
                <w:sz w:val="20"/>
              </w:rPr>
              <w:t>10 — Regional Reliability Organizations and Regional Entities</w:t>
            </w:r>
          </w:p>
        </w:tc>
      </w:tr>
      <w:tr w:rsidR="00A05232" w:rsidRPr="00182CEE">
        <w:trPr>
          <w:trHeight w:val="125"/>
        </w:trPr>
        <w:tc>
          <w:tcPr>
            <w:tcW w:w="9576" w:type="dxa"/>
            <w:gridSpan w:val="3"/>
            <w:shd w:val="clear" w:color="auto" w:fill="CCCCCC"/>
          </w:tcPr>
          <w:p w:rsidR="00A05232" w:rsidRPr="00182CEE" w:rsidRDefault="00A05232">
            <w:pPr>
              <w:pStyle w:val="NormalTimes"/>
              <w:spacing w:after="0"/>
              <w:rPr>
                <w:rStyle w:val="BoxText"/>
                <w:rFonts w:ascii="Verdana" w:hAnsi="Verdana"/>
                <w:szCs w:val="20"/>
              </w:rPr>
            </w:pPr>
          </w:p>
        </w:tc>
      </w:tr>
    </w:tbl>
    <w:p w:rsidR="004759E2" w:rsidRPr="00182CEE" w:rsidRDefault="004759E2">
      <w:pPr>
        <w:rPr>
          <w:rFonts w:ascii="Verdana" w:hAnsi="Verdana"/>
          <w:sz w:val="20"/>
        </w:rPr>
      </w:pPr>
    </w:p>
    <w:p w:rsidR="004759E2" w:rsidRPr="00182CEE" w:rsidRDefault="00AE3110">
      <w:pPr>
        <w:rPr>
          <w:rFonts w:ascii="Verdana" w:hAnsi="Verdana"/>
          <w:sz w:val="20"/>
        </w:rPr>
      </w:pPr>
      <w:r>
        <w:rPr>
          <w:rFonts w:ascii="Verdana" w:hAnsi="Verdana"/>
          <w:sz w:val="20"/>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3425"/>
        <w:gridCol w:w="1218"/>
        <w:gridCol w:w="1351"/>
      </w:tblGrid>
      <w:tr w:rsidR="004A43EA" w:rsidRPr="00182CEE" w:rsidTr="004A43EA">
        <w:trPr>
          <w:trHeight w:val="323"/>
        </w:trPr>
        <w:tc>
          <w:tcPr>
            <w:tcW w:w="9576" w:type="dxa"/>
            <w:gridSpan w:val="4"/>
            <w:tcBorders>
              <w:bottom w:val="single" w:sz="4" w:space="0" w:color="auto"/>
            </w:tcBorders>
          </w:tcPr>
          <w:bookmarkEnd w:id="0"/>
          <w:p w:rsidR="004A43EA" w:rsidRPr="00182CEE" w:rsidRDefault="004A43EA" w:rsidP="004A43EA">
            <w:pPr>
              <w:pStyle w:val="NormalTimes"/>
              <w:spacing w:after="120"/>
              <w:rPr>
                <w:rStyle w:val="BoxText"/>
                <w:rFonts w:ascii="Verdana" w:hAnsi="Verdana"/>
                <w:szCs w:val="20"/>
              </w:rPr>
            </w:pPr>
            <w:r w:rsidRPr="00182CEE">
              <w:rPr>
                <w:rStyle w:val="BoxText"/>
                <w:rFonts w:ascii="Verdana" w:hAnsi="Verdana"/>
                <w:szCs w:val="20"/>
              </w:rPr>
              <w:t>Group Comments (Complete this page if comments are from a group.)</w:t>
            </w:r>
          </w:p>
          <w:p w:rsidR="004A43EA" w:rsidRPr="00182CEE" w:rsidRDefault="004A43EA" w:rsidP="004A43EA">
            <w:pPr>
              <w:pStyle w:val="NormalTimes"/>
              <w:spacing w:after="120"/>
              <w:rPr>
                <w:rStyle w:val="BoxText"/>
                <w:rFonts w:ascii="Verdana" w:hAnsi="Verdana"/>
                <w:szCs w:val="20"/>
              </w:rPr>
            </w:pPr>
            <w:r w:rsidRPr="00182CEE">
              <w:rPr>
                <w:rStyle w:val="BoxText"/>
                <w:rFonts w:ascii="Verdana" w:hAnsi="Verdana"/>
                <w:b/>
                <w:szCs w:val="20"/>
              </w:rPr>
              <w:t xml:space="preserve">Group Name: </w:t>
            </w:r>
            <w:r w:rsidRPr="00182CEE">
              <w:rPr>
                <w:rStyle w:val="BoxText"/>
                <w:rFonts w:ascii="Verdana" w:hAnsi="Verdana"/>
                <w:b/>
                <w:szCs w:val="20"/>
              </w:rPr>
              <w:tab/>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Lead Contact:</w:t>
            </w:r>
            <w:r w:rsidRPr="00182CEE">
              <w:rPr>
                <w:rStyle w:val="BoxText"/>
                <w:rFonts w:ascii="Verdana" w:hAnsi="Verdana"/>
                <w:b/>
                <w:szCs w:val="20"/>
              </w:rPr>
              <w:tab/>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Contact Organization:</w:t>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r w:rsidRPr="00182CEE">
              <w:rPr>
                <w:rStyle w:val="BoxText"/>
                <w:rFonts w:ascii="Verdana" w:hAnsi="Verdana"/>
                <w:b/>
                <w:szCs w:val="20"/>
              </w:rPr>
              <w:tab/>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Contact Segment:</w:t>
            </w:r>
            <w:r>
              <w:rPr>
                <w:rStyle w:val="BoxText"/>
                <w:rFonts w:ascii="Verdana" w:hAnsi="Verdana"/>
                <w:b/>
                <w:szCs w:val="20"/>
              </w:rPr>
              <w:tab/>
            </w:r>
            <w:r>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r w:rsidRPr="00182CEE">
              <w:rPr>
                <w:rStyle w:val="BoxText"/>
                <w:rFonts w:ascii="Verdana" w:hAnsi="Verdana"/>
                <w:b/>
                <w:szCs w:val="20"/>
              </w:rPr>
              <w:tab/>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Contact Telephone:</w:t>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p>
          <w:p w:rsidR="004A43EA" w:rsidRPr="00182CEE" w:rsidRDefault="004A43EA" w:rsidP="004A43EA">
            <w:pPr>
              <w:pStyle w:val="NormalTimes"/>
              <w:spacing w:after="120"/>
              <w:rPr>
                <w:rStyle w:val="BoxText"/>
                <w:rFonts w:ascii="Verdana" w:hAnsi="Verdana"/>
                <w:b/>
                <w:szCs w:val="20"/>
              </w:rPr>
            </w:pPr>
            <w:r w:rsidRPr="00182CEE">
              <w:rPr>
                <w:rStyle w:val="BoxText"/>
                <w:rFonts w:ascii="Verdana" w:hAnsi="Verdana"/>
                <w:b/>
                <w:szCs w:val="20"/>
              </w:rPr>
              <w:t>Contact E-mail:</w:t>
            </w:r>
            <w:r w:rsidRPr="00182CEE">
              <w:rPr>
                <w:rStyle w:val="BoxText"/>
                <w:rFonts w:ascii="Verdana" w:hAnsi="Verdana"/>
                <w:b/>
                <w:szCs w:val="20"/>
              </w:rPr>
              <w:tab/>
            </w:r>
            <w:r w:rsidRPr="00182CEE">
              <w:rPr>
                <w:rStyle w:val="BoxText"/>
                <w:rFonts w:ascii="Verdana" w:hAnsi="Verdana"/>
                <w:b/>
                <w:szCs w:val="20"/>
              </w:rPr>
              <w:tab/>
            </w:r>
            <w:r w:rsidR="0057135E">
              <w:rPr>
                <w:rStyle w:val="BoxText"/>
                <w:rFonts w:ascii="Verdana" w:hAnsi="Verdana"/>
                <w:b/>
                <w:szCs w:val="20"/>
              </w:rPr>
              <w:fldChar w:fldCharType="begin">
                <w:ffData>
                  <w:name w:val=""/>
                  <w:enabled/>
                  <w:calcOnExit w:val="0"/>
                  <w:textInput/>
                </w:ffData>
              </w:fldChar>
            </w:r>
            <w:r>
              <w:rPr>
                <w:rStyle w:val="BoxText"/>
                <w:rFonts w:ascii="Verdana" w:hAnsi="Verdana"/>
                <w:b/>
                <w:szCs w:val="20"/>
              </w:rPr>
              <w:instrText xml:space="preserve"> FORMTEXT </w:instrText>
            </w:r>
            <w:r w:rsidR="0057135E">
              <w:rPr>
                <w:rStyle w:val="BoxText"/>
                <w:rFonts w:ascii="Verdana" w:hAnsi="Verdana"/>
                <w:b/>
                <w:szCs w:val="20"/>
              </w:rPr>
            </w:r>
            <w:r w:rsidR="0057135E">
              <w:rPr>
                <w:rStyle w:val="BoxText"/>
                <w:rFonts w:ascii="Verdana" w:hAnsi="Verdana"/>
                <w:b/>
                <w:szCs w:val="20"/>
              </w:rPr>
              <w:fldChar w:fldCharType="separate"/>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Pr>
                <w:rStyle w:val="BoxText"/>
                <w:rFonts w:ascii="Arial Unicode MS" w:eastAsia="Arial Unicode MS" w:hAnsi="Arial Unicode MS" w:cs="Arial Unicode MS" w:hint="eastAsia"/>
                <w:b/>
                <w:noProof/>
                <w:szCs w:val="20"/>
              </w:rPr>
              <w:t> </w:t>
            </w:r>
            <w:r w:rsidR="0057135E">
              <w:rPr>
                <w:rStyle w:val="BoxText"/>
                <w:rFonts w:ascii="Verdana" w:hAnsi="Verdana"/>
                <w:b/>
                <w:szCs w:val="20"/>
              </w:rPr>
              <w:fldChar w:fldCharType="end"/>
            </w:r>
          </w:p>
        </w:tc>
      </w:tr>
      <w:tr w:rsidR="004A43EA" w:rsidRPr="00182CEE" w:rsidTr="004A43EA">
        <w:tc>
          <w:tcPr>
            <w:tcW w:w="3582" w:type="dxa"/>
            <w:shd w:val="clear" w:color="auto" w:fill="E6E6E6"/>
          </w:tcPr>
          <w:p w:rsidR="004A43EA" w:rsidRPr="00182CEE" w:rsidRDefault="004A43EA" w:rsidP="004A43EA">
            <w:pPr>
              <w:spacing w:after="120"/>
              <w:jc w:val="center"/>
              <w:rPr>
                <w:rFonts w:ascii="Verdana" w:hAnsi="Verdana"/>
                <w:b/>
                <w:sz w:val="20"/>
              </w:rPr>
            </w:pPr>
            <w:r w:rsidRPr="00182CEE">
              <w:rPr>
                <w:rFonts w:ascii="Verdana" w:hAnsi="Verdana"/>
                <w:b/>
                <w:sz w:val="20"/>
              </w:rPr>
              <w:t>Additional Member Name</w:t>
            </w:r>
          </w:p>
        </w:tc>
        <w:tc>
          <w:tcPr>
            <w:tcW w:w="3425" w:type="dxa"/>
            <w:shd w:val="clear" w:color="auto" w:fill="E6E6E6"/>
          </w:tcPr>
          <w:p w:rsidR="004A43EA" w:rsidRPr="00182CEE" w:rsidRDefault="004A43EA" w:rsidP="004A43EA">
            <w:pPr>
              <w:spacing w:after="120"/>
              <w:jc w:val="center"/>
              <w:rPr>
                <w:rFonts w:ascii="Verdana" w:hAnsi="Verdana"/>
                <w:b/>
                <w:sz w:val="20"/>
              </w:rPr>
            </w:pPr>
            <w:r w:rsidRPr="00182CEE">
              <w:rPr>
                <w:rFonts w:ascii="Verdana" w:hAnsi="Verdana"/>
                <w:b/>
                <w:sz w:val="20"/>
              </w:rPr>
              <w:t>Additional Member Organization</w:t>
            </w:r>
          </w:p>
        </w:tc>
        <w:tc>
          <w:tcPr>
            <w:tcW w:w="1218" w:type="dxa"/>
            <w:shd w:val="clear" w:color="auto" w:fill="E6E6E6"/>
          </w:tcPr>
          <w:p w:rsidR="004A43EA" w:rsidRPr="00182CEE" w:rsidRDefault="004A43EA" w:rsidP="004A43EA">
            <w:pPr>
              <w:spacing w:after="120"/>
              <w:jc w:val="center"/>
              <w:rPr>
                <w:rFonts w:ascii="Verdana" w:hAnsi="Verdana"/>
                <w:b/>
                <w:sz w:val="20"/>
              </w:rPr>
            </w:pPr>
            <w:r w:rsidRPr="00182CEE">
              <w:rPr>
                <w:rFonts w:ascii="Verdana" w:hAnsi="Verdana"/>
                <w:b/>
                <w:sz w:val="20"/>
              </w:rPr>
              <w:t>Region*</w:t>
            </w:r>
          </w:p>
        </w:tc>
        <w:tc>
          <w:tcPr>
            <w:tcW w:w="1351" w:type="dxa"/>
            <w:shd w:val="clear" w:color="auto" w:fill="E6E6E6"/>
          </w:tcPr>
          <w:p w:rsidR="004A43EA" w:rsidRPr="00182CEE" w:rsidRDefault="004A43EA" w:rsidP="004A43EA">
            <w:pPr>
              <w:spacing w:after="120"/>
              <w:jc w:val="center"/>
              <w:rPr>
                <w:rFonts w:ascii="Verdana" w:hAnsi="Verdana"/>
                <w:b/>
                <w:sz w:val="20"/>
              </w:rPr>
            </w:pPr>
            <w:r w:rsidRPr="00182CEE">
              <w:rPr>
                <w:rFonts w:ascii="Verdana" w:hAnsi="Verdana"/>
                <w:b/>
                <w:sz w:val="20"/>
              </w:rPr>
              <w:t>Segment*</w:t>
            </w:r>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3"/>
                  <w:enabled/>
                  <w:calcOnExit w:val="0"/>
                  <w:textInput/>
                </w:ffData>
              </w:fldChar>
            </w:r>
            <w:bookmarkStart w:id="4" w:name="Text1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5"/>
                  <w:enabled/>
                  <w:calcOnExit w:val="0"/>
                  <w:textInput/>
                </w:ffData>
              </w:fldChar>
            </w:r>
            <w:bookmarkStart w:id="5" w:name="Text8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1"/>
                  <w:enabled/>
                  <w:calcOnExit w:val="0"/>
                  <w:textInput/>
                </w:ffData>
              </w:fldChar>
            </w:r>
            <w:bookmarkStart w:id="6" w:name="Text61"/>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60"/>
                  <w:enabled/>
                  <w:calcOnExit w:val="0"/>
                  <w:textInput/>
                </w:ffData>
              </w:fldChar>
            </w:r>
            <w:bookmarkStart w:id="7" w:name="Text6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4"/>
                  <w:enabled/>
                  <w:calcOnExit w:val="0"/>
                  <w:textInput/>
                </w:ffData>
              </w:fldChar>
            </w:r>
            <w:bookmarkStart w:id="8" w:name="Text1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6"/>
                  <w:enabled/>
                  <w:calcOnExit w:val="0"/>
                  <w:textInput/>
                </w:ffData>
              </w:fldChar>
            </w:r>
            <w:bookmarkStart w:id="9" w:name="Text8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2"/>
                  <w:enabled/>
                  <w:calcOnExit w:val="0"/>
                  <w:textInput/>
                </w:ffData>
              </w:fldChar>
            </w:r>
            <w:bookmarkStart w:id="10" w:name="Text62"/>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1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9"/>
                  <w:enabled/>
                  <w:calcOnExit w:val="0"/>
                  <w:textInput/>
                </w:ffData>
              </w:fldChar>
            </w:r>
            <w:bookmarkStart w:id="11" w:name="Text5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1"/>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5"/>
                  <w:enabled/>
                  <w:calcOnExit w:val="0"/>
                  <w:textInput/>
                </w:ffData>
              </w:fldChar>
            </w:r>
            <w:bookmarkStart w:id="12" w:name="Text1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2"/>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7"/>
                  <w:enabled/>
                  <w:calcOnExit w:val="0"/>
                  <w:textInput/>
                </w:ffData>
              </w:fldChar>
            </w:r>
            <w:bookmarkStart w:id="13" w:name="Text8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3"/>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3"/>
                  <w:enabled/>
                  <w:calcOnExit w:val="0"/>
                  <w:textInput/>
                </w:ffData>
              </w:fldChar>
            </w:r>
            <w:bookmarkStart w:id="14" w:name="Text63"/>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14"/>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8"/>
                  <w:enabled/>
                  <w:calcOnExit w:val="0"/>
                  <w:textInput/>
                </w:ffData>
              </w:fldChar>
            </w:r>
            <w:bookmarkStart w:id="15" w:name="Text5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5"/>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6"/>
                  <w:enabled/>
                  <w:calcOnExit w:val="0"/>
                  <w:textInput/>
                </w:ffData>
              </w:fldChar>
            </w:r>
            <w:bookmarkStart w:id="16" w:name="Text1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6"/>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8"/>
                  <w:enabled/>
                  <w:calcOnExit w:val="0"/>
                  <w:textInput/>
                </w:ffData>
              </w:fldChar>
            </w:r>
            <w:bookmarkStart w:id="17" w:name="Text8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7"/>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4"/>
                  <w:enabled/>
                  <w:calcOnExit w:val="0"/>
                  <w:textInput/>
                </w:ffData>
              </w:fldChar>
            </w:r>
            <w:bookmarkStart w:id="18" w:name="Text64"/>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18"/>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7"/>
                  <w:enabled/>
                  <w:calcOnExit w:val="0"/>
                  <w:textInput/>
                </w:ffData>
              </w:fldChar>
            </w:r>
            <w:bookmarkStart w:id="19" w:name="Text5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19"/>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7"/>
                  <w:enabled/>
                  <w:calcOnExit w:val="0"/>
                  <w:textInput/>
                </w:ffData>
              </w:fldChar>
            </w:r>
            <w:bookmarkStart w:id="20" w:name="Text1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0"/>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89"/>
                  <w:enabled/>
                  <w:calcOnExit w:val="0"/>
                  <w:textInput/>
                </w:ffData>
              </w:fldChar>
            </w:r>
            <w:bookmarkStart w:id="21" w:name="Text8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1"/>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5"/>
                  <w:enabled/>
                  <w:calcOnExit w:val="0"/>
                  <w:textInput/>
                </w:ffData>
              </w:fldChar>
            </w:r>
            <w:bookmarkStart w:id="22" w:name="Text65"/>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22"/>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6"/>
                  <w:enabled/>
                  <w:calcOnExit w:val="0"/>
                  <w:textInput/>
                </w:ffData>
              </w:fldChar>
            </w:r>
            <w:bookmarkStart w:id="23" w:name="Text5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3"/>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9"/>
                  <w:enabled/>
                  <w:calcOnExit w:val="0"/>
                  <w:textInput/>
                </w:ffData>
              </w:fldChar>
            </w:r>
            <w:bookmarkStart w:id="24" w:name="Text1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0"/>
                  <w:enabled/>
                  <w:calcOnExit w:val="0"/>
                  <w:textInput/>
                </w:ffData>
              </w:fldChar>
            </w:r>
            <w:bookmarkStart w:id="25" w:name="Text9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6"/>
                  <w:enabled/>
                  <w:calcOnExit w:val="0"/>
                  <w:textInput/>
                </w:ffData>
              </w:fldChar>
            </w:r>
            <w:bookmarkStart w:id="26" w:name="Text66"/>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2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5"/>
                  <w:enabled/>
                  <w:calcOnExit w:val="0"/>
                  <w:textInput/>
                </w:ffData>
              </w:fldChar>
            </w:r>
            <w:bookmarkStart w:id="27" w:name="Text5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18"/>
                  <w:enabled/>
                  <w:calcOnExit w:val="0"/>
                  <w:textInput/>
                </w:ffData>
              </w:fldChar>
            </w:r>
            <w:bookmarkStart w:id="28" w:name="Text1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1"/>
                  <w:enabled/>
                  <w:calcOnExit w:val="0"/>
                  <w:textInput/>
                </w:ffData>
              </w:fldChar>
            </w:r>
            <w:bookmarkStart w:id="29" w:name="Text9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2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7"/>
                  <w:enabled/>
                  <w:calcOnExit w:val="0"/>
                  <w:textInput/>
                </w:ffData>
              </w:fldChar>
            </w:r>
            <w:bookmarkStart w:id="30" w:name="Text67"/>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3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4"/>
                  <w:enabled/>
                  <w:calcOnExit w:val="0"/>
                  <w:textInput/>
                </w:ffData>
              </w:fldChar>
            </w:r>
            <w:bookmarkStart w:id="31" w:name="Text5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1"/>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0"/>
                  <w:enabled/>
                  <w:calcOnExit w:val="0"/>
                  <w:textInput/>
                </w:ffData>
              </w:fldChar>
            </w:r>
            <w:bookmarkStart w:id="32" w:name="Text2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2"/>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2"/>
                  <w:enabled/>
                  <w:calcOnExit w:val="0"/>
                  <w:textInput/>
                </w:ffData>
              </w:fldChar>
            </w:r>
            <w:bookmarkStart w:id="33" w:name="Text9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3"/>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8"/>
                  <w:enabled/>
                  <w:calcOnExit w:val="0"/>
                  <w:textInput/>
                </w:ffData>
              </w:fldChar>
            </w:r>
            <w:bookmarkStart w:id="34" w:name="Text68"/>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34"/>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3"/>
                  <w:enabled/>
                  <w:calcOnExit w:val="0"/>
                  <w:textInput/>
                </w:ffData>
              </w:fldChar>
            </w:r>
            <w:bookmarkStart w:id="35" w:name="Text5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5"/>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1"/>
                  <w:enabled/>
                  <w:calcOnExit w:val="0"/>
                  <w:textInput/>
                </w:ffData>
              </w:fldChar>
            </w:r>
            <w:bookmarkStart w:id="36" w:name="Text2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6"/>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3"/>
                  <w:enabled/>
                  <w:calcOnExit w:val="0"/>
                  <w:textInput/>
                </w:ffData>
              </w:fldChar>
            </w:r>
            <w:bookmarkStart w:id="37" w:name="Text9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7"/>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69"/>
                  <w:enabled/>
                  <w:calcOnExit w:val="0"/>
                  <w:textInput/>
                </w:ffData>
              </w:fldChar>
            </w:r>
            <w:bookmarkStart w:id="38" w:name="Text69"/>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38"/>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2"/>
                  <w:enabled/>
                  <w:calcOnExit w:val="0"/>
                  <w:textInput/>
                </w:ffData>
              </w:fldChar>
            </w:r>
            <w:bookmarkStart w:id="39" w:name="Text5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39"/>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2"/>
                  <w:enabled/>
                  <w:calcOnExit w:val="0"/>
                  <w:textInput/>
                </w:ffData>
              </w:fldChar>
            </w:r>
            <w:bookmarkStart w:id="40" w:name="Text2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0"/>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4"/>
                  <w:enabled/>
                  <w:calcOnExit w:val="0"/>
                  <w:textInput/>
                </w:ffData>
              </w:fldChar>
            </w:r>
            <w:bookmarkStart w:id="41" w:name="Text9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1"/>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0"/>
                  <w:enabled/>
                  <w:calcOnExit w:val="0"/>
                  <w:textInput/>
                </w:ffData>
              </w:fldChar>
            </w:r>
            <w:bookmarkStart w:id="42" w:name="Text70"/>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42"/>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1"/>
                  <w:enabled/>
                  <w:calcOnExit w:val="0"/>
                  <w:textInput/>
                </w:ffData>
              </w:fldChar>
            </w:r>
            <w:bookmarkStart w:id="43" w:name="Text5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3"/>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3"/>
                  <w:enabled/>
                  <w:calcOnExit w:val="0"/>
                  <w:textInput/>
                </w:ffData>
              </w:fldChar>
            </w:r>
            <w:bookmarkStart w:id="44" w:name="Text2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5"/>
                  <w:enabled/>
                  <w:calcOnExit w:val="0"/>
                  <w:textInput/>
                </w:ffData>
              </w:fldChar>
            </w:r>
            <w:bookmarkStart w:id="45" w:name="Text9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1"/>
                  <w:enabled/>
                  <w:calcOnExit w:val="0"/>
                  <w:textInput/>
                </w:ffData>
              </w:fldChar>
            </w:r>
            <w:bookmarkStart w:id="46" w:name="Text71"/>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4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50"/>
                  <w:enabled/>
                  <w:calcOnExit w:val="0"/>
                  <w:textInput/>
                </w:ffData>
              </w:fldChar>
            </w:r>
            <w:bookmarkStart w:id="47" w:name="Text5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4"/>
                  <w:enabled/>
                  <w:calcOnExit w:val="0"/>
                  <w:textInput/>
                </w:ffData>
              </w:fldChar>
            </w:r>
            <w:bookmarkStart w:id="48" w:name="Text2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6"/>
                  <w:enabled/>
                  <w:calcOnExit w:val="0"/>
                  <w:textInput/>
                </w:ffData>
              </w:fldChar>
            </w:r>
            <w:bookmarkStart w:id="49" w:name="Text9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4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2"/>
                  <w:enabled/>
                  <w:calcOnExit w:val="0"/>
                  <w:textInput/>
                </w:ffData>
              </w:fldChar>
            </w:r>
            <w:bookmarkStart w:id="50" w:name="Text72"/>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5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9"/>
                  <w:enabled/>
                  <w:calcOnExit w:val="0"/>
                  <w:textInput/>
                </w:ffData>
              </w:fldChar>
            </w:r>
            <w:bookmarkStart w:id="51" w:name="Text4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1"/>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5"/>
                  <w:enabled/>
                  <w:calcOnExit w:val="0"/>
                  <w:textInput/>
                </w:ffData>
              </w:fldChar>
            </w:r>
            <w:bookmarkStart w:id="52" w:name="Text2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2"/>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7"/>
                  <w:enabled/>
                  <w:calcOnExit w:val="0"/>
                  <w:textInput/>
                </w:ffData>
              </w:fldChar>
            </w:r>
            <w:bookmarkStart w:id="53" w:name="Text9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3"/>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3"/>
                  <w:enabled/>
                  <w:calcOnExit w:val="0"/>
                  <w:textInput/>
                </w:ffData>
              </w:fldChar>
            </w:r>
            <w:bookmarkStart w:id="54" w:name="Text73"/>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54"/>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8"/>
                  <w:enabled/>
                  <w:calcOnExit w:val="0"/>
                  <w:textInput/>
                </w:ffData>
              </w:fldChar>
            </w:r>
            <w:bookmarkStart w:id="55" w:name="Text4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5"/>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6"/>
                  <w:enabled/>
                  <w:calcOnExit w:val="0"/>
                  <w:textInput/>
                </w:ffData>
              </w:fldChar>
            </w:r>
            <w:bookmarkStart w:id="56" w:name="Text2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6"/>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8"/>
                  <w:enabled/>
                  <w:calcOnExit w:val="0"/>
                  <w:textInput/>
                </w:ffData>
              </w:fldChar>
            </w:r>
            <w:bookmarkStart w:id="57" w:name="Text9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7"/>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4"/>
                  <w:enabled/>
                  <w:calcOnExit w:val="0"/>
                  <w:textInput/>
                </w:ffData>
              </w:fldChar>
            </w:r>
            <w:bookmarkStart w:id="58" w:name="Text74"/>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58"/>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7"/>
                  <w:enabled/>
                  <w:calcOnExit w:val="0"/>
                  <w:textInput/>
                </w:ffData>
              </w:fldChar>
            </w:r>
            <w:bookmarkStart w:id="59" w:name="Text4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59"/>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7"/>
                  <w:enabled/>
                  <w:calcOnExit w:val="0"/>
                  <w:textInput/>
                </w:ffData>
              </w:fldChar>
            </w:r>
            <w:bookmarkStart w:id="60" w:name="Text27"/>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0"/>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99"/>
                  <w:enabled/>
                  <w:calcOnExit w:val="0"/>
                  <w:textInput/>
                </w:ffData>
              </w:fldChar>
            </w:r>
            <w:bookmarkStart w:id="61" w:name="Text9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1"/>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5"/>
                  <w:enabled/>
                  <w:calcOnExit w:val="0"/>
                  <w:textInput/>
                </w:ffData>
              </w:fldChar>
            </w:r>
            <w:bookmarkStart w:id="62" w:name="Text75"/>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62"/>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6"/>
                  <w:enabled/>
                  <w:calcOnExit w:val="0"/>
                  <w:textInput/>
                </w:ffData>
              </w:fldChar>
            </w:r>
            <w:bookmarkStart w:id="63" w:name="Text4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3"/>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8"/>
                  <w:enabled/>
                  <w:calcOnExit w:val="0"/>
                  <w:textInput/>
                </w:ffData>
              </w:fldChar>
            </w:r>
            <w:bookmarkStart w:id="64" w:name="Text28"/>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0"/>
                  <w:enabled/>
                  <w:calcOnExit w:val="0"/>
                  <w:textInput/>
                </w:ffData>
              </w:fldChar>
            </w:r>
            <w:bookmarkStart w:id="65" w:name="Text10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6"/>
                  <w:enabled/>
                  <w:calcOnExit w:val="0"/>
                  <w:textInput/>
                </w:ffData>
              </w:fldChar>
            </w:r>
            <w:bookmarkStart w:id="66" w:name="Text76"/>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6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5"/>
                  <w:enabled/>
                  <w:calcOnExit w:val="0"/>
                  <w:textInput/>
                </w:ffData>
              </w:fldChar>
            </w:r>
            <w:bookmarkStart w:id="67" w:name="Text4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29"/>
                  <w:enabled/>
                  <w:calcOnExit w:val="0"/>
                  <w:textInput/>
                </w:ffData>
              </w:fldChar>
            </w:r>
            <w:bookmarkStart w:id="68" w:name="Text2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1"/>
                  <w:enabled/>
                  <w:calcOnExit w:val="0"/>
                  <w:textInput/>
                </w:ffData>
              </w:fldChar>
            </w:r>
            <w:bookmarkStart w:id="69" w:name="Text10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6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7"/>
                  <w:enabled/>
                  <w:calcOnExit w:val="0"/>
                  <w:textInput/>
                </w:ffData>
              </w:fldChar>
            </w:r>
            <w:bookmarkStart w:id="70" w:name="Text77"/>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7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4"/>
                  <w:enabled/>
                  <w:calcOnExit w:val="0"/>
                  <w:textInput/>
                </w:ffData>
              </w:fldChar>
            </w:r>
            <w:bookmarkStart w:id="71" w:name="Text4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1"/>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0"/>
                  <w:enabled/>
                  <w:calcOnExit w:val="0"/>
                  <w:textInput/>
                </w:ffData>
              </w:fldChar>
            </w:r>
            <w:bookmarkStart w:id="72" w:name="Text3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2"/>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2"/>
                  <w:enabled/>
                  <w:calcOnExit w:val="0"/>
                  <w:textInput/>
                </w:ffData>
              </w:fldChar>
            </w:r>
            <w:bookmarkStart w:id="73" w:name="Text10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3"/>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8"/>
                  <w:enabled/>
                  <w:calcOnExit w:val="0"/>
                  <w:textInput/>
                </w:ffData>
              </w:fldChar>
            </w:r>
            <w:bookmarkStart w:id="74" w:name="Text78"/>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74"/>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3"/>
                  <w:enabled/>
                  <w:calcOnExit w:val="0"/>
                  <w:textInput/>
                </w:ffData>
              </w:fldChar>
            </w:r>
            <w:bookmarkStart w:id="75" w:name="Text4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5"/>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1"/>
                  <w:enabled/>
                  <w:calcOnExit w:val="0"/>
                  <w:textInput/>
                </w:ffData>
              </w:fldChar>
            </w:r>
            <w:bookmarkStart w:id="76" w:name="Text3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6"/>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3"/>
                  <w:enabled/>
                  <w:calcOnExit w:val="0"/>
                  <w:textInput/>
                </w:ffData>
              </w:fldChar>
            </w:r>
            <w:bookmarkStart w:id="77" w:name="Text10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7"/>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79"/>
                  <w:enabled/>
                  <w:calcOnExit w:val="0"/>
                  <w:textInput/>
                </w:ffData>
              </w:fldChar>
            </w:r>
            <w:bookmarkStart w:id="78" w:name="Text79"/>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78"/>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2"/>
                  <w:enabled/>
                  <w:calcOnExit w:val="0"/>
                  <w:textInput/>
                </w:ffData>
              </w:fldChar>
            </w:r>
            <w:bookmarkStart w:id="79" w:name="Text4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79"/>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2"/>
                  <w:enabled/>
                  <w:calcOnExit w:val="0"/>
                  <w:textInput/>
                </w:ffData>
              </w:fldChar>
            </w:r>
            <w:bookmarkStart w:id="80" w:name="Text32"/>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0"/>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4"/>
                  <w:enabled/>
                  <w:calcOnExit w:val="0"/>
                  <w:textInput/>
                </w:ffData>
              </w:fldChar>
            </w:r>
            <w:bookmarkStart w:id="81" w:name="Text10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1"/>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80"/>
                  <w:enabled/>
                  <w:calcOnExit w:val="0"/>
                  <w:textInput/>
                </w:ffData>
              </w:fldChar>
            </w:r>
            <w:bookmarkStart w:id="82" w:name="Text80"/>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82"/>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1"/>
                  <w:enabled/>
                  <w:calcOnExit w:val="0"/>
                  <w:textInput/>
                </w:ffData>
              </w:fldChar>
            </w:r>
            <w:bookmarkStart w:id="83" w:name="Text41"/>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3"/>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3"/>
                  <w:enabled/>
                  <w:calcOnExit w:val="0"/>
                  <w:textInput/>
                </w:ffData>
              </w:fldChar>
            </w:r>
            <w:bookmarkStart w:id="84" w:name="Text33"/>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4"/>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5"/>
                  <w:enabled/>
                  <w:calcOnExit w:val="0"/>
                  <w:textInput/>
                </w:ffData>
              </w:fldChar>
            </w:r>
            <w:bookmarkStart w:id="85" w:name="Text105"/>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5"/>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81"/>
                  <w:enabled/>
                  <w:calcOnExit w:val="0"/>
                  <w:textInput/>
                </w:ffData>
              </w:fldChar>
            </w:r>
            <w:bookmarkStart w:id="86" w:name="Text81"/>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86"/>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40"/>
                  <w:enabled/>
                  <w:calcOnExit w:val="0"/>
                  <w:textInput/>
                </w:ffData>
              </w:fldChar>
            </w:r>
            <w:bookmarkStart w:id="87" w:name="Text40"/>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7"/>
          </w:p>
        </w:tc>
      </w:tr>
      <w:tr w:rsidR="004A43EA" w:rsidRPr="00182CEE" w:rsidTr="004A43EA">
        <w:tc>
          <w:tcPr>
            <w:tcW w:w="3582" w:type="dxa"/>
          </w:tcPr>
          <w:p w:rsidR="004A43EA" w:rsidRPr="00182CEE" w:rsidRDefault="0057135E" w:rsidP="004A43EA">
            <w:pPr>
              <w:rPr>
                <w:rFonts w:ascii="Verdana" w:hAnsi="Verdana"/>
                <w:sz w:val="20"/>
              </w:rPr>
            </w:pPr>
            <w:r>
              <w:rPr>
                <w:rFonts w:ascii="Verdana" w:hAnsi="Verdana"/>
                <w:sz w:val="20"/>
              </w:rPr>
              <w:fldChar w:fldCharType="begin">
                <w:ffData>
                  <w:name w:val="Text34"/>
                  <w:enabled/>
                  <w:calcOnExit w:val="0"/>
                  <w:textInput/>
                </w:ffData>
              </w:fldChar>
            </w:r>
            <w:bookmarkStart w:id="88" w:name="Text34"/>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8"/>
          </w:p>
        </w:tc>
        <w:tc>
          <w:tcPr>
            <w:tcW w:w="3425" w:type="dxa"/>
          </w:tcPr>
          <w:p w:rsidR="004A43EA" w:rsidRPr="00182CEE" w:rsidRDefault="0057135E" w:rsidP="004A43EA">
            <w:pPr>
              <w:rPr>
                <w:rFonts w:ascii="Verdana" w:hAnsi="Verdana"/>
                <w:sz w:val="20"/>
              </w:rPr>
            </w:pPr>
            <w:r>
              <w:rPr>
                <w:rFonts w:ascii="Verdana" w:hAnsi="Verdana"/>
                <w:sz w:val="20"/>
              </w:rPr>
              <w:fldChar w:fldCharType="begin">
                <w:ffData>
                  <w:name w:val="Text106"/>
                  <w:enabled/>
                  <w:calcOnExit w:val="0"/>
                  <w:textInput/>
                </w:ffData>
              </w:fldChar>
            </w:r>
            <w:bookmarkStart w:id="89" w:name="Text106"/>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89"/>
          </w:p>
        </w:tc>
        <w:tc>
          <w:tcPr>
            <w:tcW w:w="1218" w:type="dxa"/>
          </w:tcPr>
          <w:p w:rsidR="004A43EA" w:rsidRPr="00182CEE" w:rsidRDefault="0057135E" w:rsidP="004A43EA">
            <w:pPr>
              <w:rPr>
                <w:rStyle w:val="BoxText"/>
                <w:rFonts w:ascii="Verdana" w:hAnsi="Verdana"/>
                <w:b/>
              </w:rPr>
            </w:pPr>
            <w:r>
              <w:rPr>
                <w:rStyle w:val="BoxText"/>
                <w:rFonts w:ascii="Verdana" w:hAnsi="Verdana"/>
                <w:b/>
              </w:rPr>
              <w:fldChar w:fldCharType="begin">
                <w:ffData>
                  <w:name w:val="Text82"/>
                  <w:enabled/>
                  <w:calcOnExit w:val="0"/>
                  <w:textInput/>
                </w:ffData>
              </w:fldChar>
            </w:r>
            <w:bookmarkStart w:id="90" w:name="Text82"/>
            <w:r w:rsidR="004A43EA">
              <w:rPr>
                <w:rStyle w:val="BoxText"/>
                <w:rFonts w:ascii="Verdana" w:hAnsi="Verdana"/>
                <w:b/>
              </w:rPr>
              <w:instrText xml:space="preserve"> FORMTEXT </w:instrText>
            </w:r>
            <w:r>
              <w:rPr>
                <w:rStyle w:val="BoxText"/>
                <w:rFonts w:ascii="Verdana" w:hAnsi="Verdana"/>
                <w:b/>
              </w:rPr>
            </w:r>
            <w:r>
              <w:rPr>
                <w:rStyle w:val="BoxText"/>
                <w:rFonts w:ascii="Verdana" w:hAnsi="Verdana"/>
                <w:b/>
              </w:rPr>
              <w:fldChar w:fldCharType="separate"/>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sidR="004A43EA">
              <w:rPr>
                <w:rStyle w:val="BoxText"/>
                <w:rFonts w:ascii="Arial Unicode MS" w:eastAsia="Arial Unicode MS" w:hAnsi="Arial Unicode MS" w:cs="Arial Unicode MS" w:hint="eastAsia"/>
                <w:b/>
                <w:noProof/>
              </w:rPr>
              <w:t> </w:t>
            </w:r>
            <w:r>
              <w:rPr>
                <w:rStyle w:val="BoxText"/>
                <w:rFonts w:ascii="Verdana" w:hAnsi="Verdana"/>
                <w:b/>
              </w:rPr>
              <w:fldChar w:fldCharType="end"/>
            </w:r>
            <w:bookmarkEnd w:id="90"/>
          </w:p>
        </w:tc>
        <w:tc>
          <w:tcPr>
            <w:tcW w:w="1351" w:type="dxa"/>
          </w:tcPr>
          <w:p w:rsidR="004A43EA" w:rsidRPr="00182CEE" w:rsidRDefault="0057135E" w:rsidP="004A43EA">
            <w:pPr>
              <w:jc w:val="center"/>
              <w:rPr>
                <w:rFonts w:ascii="Verdana" w:hAnsi="Verdana"/>
                <w:sz w:val="20"/>
              </w:rPr>
            </w:pPr>
            <w:r>
              <w:rPr>
                <w:rFonts w:ascii="Verdana" w:hAnsi="Verdana"/>
                <w:sz w:val="20"/>
              </w:rPr>
              <w:fldChar w:fldCharType="begin">
                <w:ffData>
                  <w:name w:val="Text39"/>
                  <w:enabled/>
                  <w:calcOnExit w:val="0"/>
                  <w:textInput/>
                </w:ffData>
              </w:fldChar>
            </w:r>
            <w:bookmarkStart w:id="91" w:name="Text39"/>
            <w:r w:rsidR="004A43EA">
              <w:rPr>
                <w:rFonts w:ascii="Verdana" w:hAnsi="Verdana"/>
                <w:sz w:val="20"/>
              </w:rPr>
              <w:instrText xml:space="preserve"> FORMTEXT </w:instrText>
            </w:r>
            <w:r>
              <w:rPr>
                <w:rFonts w:ascii="Verdana" w:hAnsi="Verdana"/>
                <w:sz w:val="20"/>
              </w:rPr>
            </w:r>
            <w:r>
              <w:rPr>
                <w:rFonts w:ascii="Verdana" w:hAnsi="Verdana"/>
                <w:sz w:val="20"/>
              </w:rPr>
              <w:fldChar w:fldCharType="separate"/>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sidR="004A43EA">
              <w:rPr>
                <w:rFonts w:ascii="Arial Unicode MS" w:eastAsia="Arial Unicode MS" w:hAnsi="Arial Unicode MS" w:cs="Arial Unicode MS" w:hint="eastAsia"/>
                <w:noProof/>
                <w:sz w:val="20"/>
              </w:rPr>
              <w:t> </w:t>
            </w:r>
            <w:r>
              <w:rPr>
                <w:rFonts w:ascii="Verdana" w:hAnsi="Verdana"/>
                <w:sz w:val="20"/>
              </w:rPr>
              <w:fldChar w:fldCharType="end"/>
            </w:r>
            <w:bookmarkEnd w:id="91"/>
          </w:p>
        </w:tc>
      </w:tr>
    </w:tbl>
    <w:p w:rsidR="004759E2" w:rsidRPr="00182CEE" w:rsidRDefault="00C647BF" w:rsidP="00C647BF">
      <w:pPr>
        <w:pStyle w:val="Header"/>
        <w:tabs>
          <w:tab w:val="clear" w:pos="4320"/>
          <w:tab w:val="clear" w:pos="8640"/>
        </w:tabs>
        <w:ind w:left="180" w:hanging="180"/>
        <w:rPr>
          <w:rFonts w:ascii="Verdana" w:hAnsi="Verdana"/>
          <w:sz w:val="20"/>
        </w:rPr>
      </w:pPr>
      <w:r w:rsidRPr="00182CEE">
        <w:rPr>
          <w:rFonts w:ascii="Verdana" w:hAnsi="Verdana"/>
          <w:sz w:val="20"/>
        </w:rPr>
        <w:t>*</w:t>
      </w:r>
      <w:r w:rsidR="004759E2" w:rsidRPr="00182CEE">
        <w:rPr>
          <w:rFonts w:ascii="Verdana" w:hAnsi="Verdana"/>
          <w:sz w:val="20"/>
        </w:rPr>
        <w:t xml:space="preserve">If more than one Region or Segment applies, </w:t>
      </w:r>
      <w:r w:rsidR="00DA287C">
        <w:rPr>
          <w:rFonts w:ascii="Verdana" w:hAnsi="Verdana"/>
          <w:sz w:val="20"/>
        </w:rPr>
        <w:t>please list all that apply</w:t>
      </w:r>
      <w:r w:rsidRPr="00182CEE">
        <w:rPr>
          <w:rFonts w:ascii="Verdana" w:hAnsi="Verdana"/>
          <w:sz w:val="20"/>
        </w:rPr>
        <w:t>.  R</w:t>
      </w:r>
      <w:r w:rsidR="004759E2" w:rsidRPr="00182CEE">
        <w:rPr>
          <w:rFonts w:ascii="Verdana" w:hAnsi="Verdana"/>
          <w:sz w:val="20"/>
        </w:rPr>
        <w:t>egional acronyms and segment numbers are shown on prior page.</w:t>
      </w:r>
    </w:p>
    <w:p w:rsidR="00C647BF" w:rsidRPr="00182CEE" w:rsidRDefault="00C647BF" w:rsidP="00C647BF">
      <w:pPr>
        <w:pStyle w:val="Header"/>
        <w:tabs>
          <w:tab w:val="clear" w:pos="4320"/>
          <w:tab w:val="clear" w:pos="8640"/>
        </w:tabs>
        <w:ind w:left="360"/>
        <w:rPr>
          <w:rFonts w:ascii="Verdana" w:hAnsi="Verdana"/>
          <w:sz w:val="20"/>
        </w:rPr>
      </w:pPr>
    </w:p>
    <w:p w:rsidR="004759E2" w:rsidRPr="00182CEE" w:rsidRDefault="00182CEE" w:rsidP="00182CEE">
      <w:pPr>
        <w:pStyle w:val="Heading3"/>
        <w:rPr>
          <w:rFonts w:ascii="Verdana" w:hAnsi="Verdana"/>
          <w:b/>
          <w:sz w:val="20"/>
        </w:rPr>
      </w:pPr>
      <w:r>
        <w:br w:type="page"/>
      </w:r>
      <w:r w:rsidRPr="00182CEE">
        <w:rPr>
          <w:rFonts w:ascii="Verdana" w:hAnsi="Verdana"/>
          <w:b/>
          <w:sz w:val="20"/>
        </w:rPr>
        <w:lastRenderedPageBreak/>
        <w:t>Background Information:</w:t>
      </w:r>
    </w:p>
    <w:p w:rsidR="00A568AD" w:rsidRDefault="00A568AD" w:rsidP="00A568AD">
      <w:pPr>
        <w:pStyle w:val="Heading1"/>
        <w:shd w:val="clear" w:color="auto" w:fill="FFFFFF"/>
        <w:rPr>
          <w:rFonts w:ascii="Verdana" w:hAnsi="Verdana"/>
          <w:b w:val="0"/>
        </w:rPr>
      </w:pPr>
      <w:r w:rsidRPr="00A568AD">
        <w:rPr>
          <w:rFonts w:ascii="Verdana" w:hAnsi="Verdana"/>
          <w:b w:val="0"/>
        </w:rPr>
        <w:t xml:space="preserve">Based on comments received on the last posting, the RCSDT has revised the proposed definitions </w:t>
      </w:r>
      <w:r>
        <w:rPr>
          <w:rFonts w:ascii="Verdana" w:hAnsi="Verdana"/>
          <w:b w:val="0"/>
        </w:rPr>
        <w:t xml:space="preserve">in COM-001-2 </w:t>
      </w:r>
      <w:r w:rsidRPr="00A568AD">
        <w:rPr>
          <w:rFonts w:ascii="Verdana" w:hAnsi="Verdana"/>
          <w:b w:val="0"/>
        </w:rPr>
        <w:t>as:</w:t>
      </w:r>
    </w:p>
    <w:p w:rsidR="00A568AD" w:rsidRPr="00A568AD" w:rsidRDefault="00A568AD" w:rsidP="00A568AD"/>
    <w:p w:rsidR="00A568AD" w:rsidRPr="00C133F1" w:rsidRDefault="00A568AD" w:rsidP="00A568AD">
      <w:pPr>
        <w:pStyle w:val="Heading1"/>
        <w:shd w:val="clear" w:color="auto" w:fill="FFFFFF"/>
        <w:ind w:left="720"/>
        <w:rPr>
          <w:b w:val="0"/>
          <w:sz w:val="24"/>
          <w:szCs w:val="24"/>
        </w:rPr>
      </w:pPr>
      <w:r w:rsidRPr="00C133F1">
        <w:rPr>
          <w:sz w:val="24"/>
          <w:szCs w:val="24"/>
        </w:rPr>
        <w:t>Interpersonal Communication:</w:t>
      </w:r>
      <w:r>
        <w:rPr>
          <w:b w:val="0"/>
          <w:sz w:val="24"/>
          <w:szCs w:val="24"/>
        </w:rPr>
        <w:t xml:space="preserve">  </w:t>
      </w:r>
      <w:r w:rsidRPr="00C133F1">
        <w:rPr>
          <w:b w:val="0"/>
          <w:sz w:val="24"/>
          <w:szCs w:val="24"/>
        </w:rPr>
        <w:t xml:space="preserve">Any </w:t>
      </w:r>
      <w:proofErr w:type="spellStart"/>
      <w:r w:rsidRPr="00C133F1">
        <w:rPr>
          <w:b w:val="0"/>
          <w:sz w:val="24"/>
          <w:szCs w:val="24"/>
        </w:rPr>
        <w:t>me</w:t>
      </w:r>
      <w:r>
        <w:rPr>
          <w:b w:val="0"/>
          <w:sz w:val="24"/>
          <w:szCs w:val="24"/>
        </w:rPr>
        <w:t>dium</w:t>
      </w:r>
      <w:r w:rsidRPr="003977D6">
        <w:rPr>
          <w:b w:val="0"/>
          <w:strike/>
          <w:color w:val="FF0000"/>
          <w:sz w:val="24"/>
          <w:szCs w:val="24"/>
        </w:rPr>
        <w:t>thod</w:t>
      </w:r>
      <w:proofErr w:type="spellEnd"/>
      <w:r w:rsidRPr="00C133F1">
        <w:rPr>
          <w:b w:val="0"/>
          <w:sz w:val="24"/>
          <w:szCs w:val="24"/>
        </w:rPr>
        <w:t xml:space="preserve"> that allows two or more individuals to interact, consult, or exchange information.</w:t>
      </w:r>
    </w:p>
    <w:p w:rsidR="00A568AD" w:rsidRPr="00C133F1" w:rsidRDefault="00A568AD" w:rsidP="00A568AD">
      <w:pPr>
        <w:rPr>
          <w:bCs/>
          <w:kern w:val="32"/>
        </w:rPr>
      </w:pPr>
    </w:p>
    <w:p w:rsidR="00A568AD" w:rsidRPr="00C133F1" w:rsidRDefault="00A568AD" w:rsidP="00A568AD">
      <w:pPr>
        <w:pStyle w:val="Heading1"/>
        <w:shd w:val="clear" w:color="auto" w:fill="FFFFFF"/>
        <w:ind w:left="720"/>
        <w:rPr>
          <w:b w:val="0"/>
          <w:sz w:val="24"/>
          <w:szCs w:val="24"/>
        </w:rPr>
      </w:pPr>
      <w:r w:rsidRPr="00C133F1">
        <w:rPr>
          <w:sz w:val="24"/>
          <w:szCs w:val="24"/>
        </w:rPr>
        <w:t>Alternative Interpersonal Communication:</w:t>
      </w:r>
      <w:r w:rsidRPr="00C133F1">
        <w:rPr>
          <w:b w:val="0"/>
          <w:sz w:val="24"/>
          <w:szCs w:val="24"/>
        </w:rPr>
        <w:t xml:space="preserve">  Any </w:t>
      </w:r>
      <w:r w:rsidRPr="003977D6">
        <w:rPr>
          <w:b w:val="0"/>
          <w:strike/>
          <w:color w:val="FF0000"/>
          <w:sz w:val="24"/>
          <w:szCs w:val="24"/>
        </w:rPr>
        <w:t>method</w:t>
      </w:r>
      <w:r w:rsidRPr="00C133F1">
        <w:rPr>
          <w:b w:val="0"/>
          <w:sz w:val="24"/>
          <w:szCs w:val="24"/>
        </w:rPr>
        <w:t xml:space="preserve"> </w:t>
      </w:r>
      <w:r>
        <w:rPr>
          <w:b w:val="0"/>
          <w:sz w:val="24"/>
          <w:szCs w:val="24"/>
        </w:rPr>
        <w:t xml:space="preserve">Interpersonal Communication </w:t>
      </w:r>
      <w:r w:rsidRPr="00C133F1">
        <w:rPr>
          <w:b w:val="0"/>
          <w:sz w:val="24"/>
          <w:szCs w:val="24"/>
        </w:rPr>
        <w:t>that is able to serve as a substitute for</w:t>
      </w:r>
      <w:r>
        <w:rPr>
          <w:b w:val="0"/>
          <w:sz w:val="24"/>
          <w:szCs w:val="24"/>
        </w:rPr>
        <w:t>,</w:t>
      </w:r>
      <w:r w:rsidRPr="00C133F1">
        <w:rPr>
          <w:b w:val="0"/>
          <w:sz w:val="24"/>
          <w:szCs w:val="24"/>
        </w:rPr>
        <w:t xml:space="preserve"> </w:t>
      </w:r>
      <w:r w:rsidRPr="003977D6">
        <w:rPr>
          <w:b w:val="0"/>
          <w:strike/>
          <w:color w:val="FF0000"/>
          <w:sz w:val="24"/>
          <w:szCs w:val="24"/>
        </w:rPr>
        <w:t xml:space="preserve">and is redundant to normal Interpersonal Communication </w:t>
      </w:r>
      <w:r w:rsidRPr="00C133F1">
        <w:rPr>
          <w:b w:val="0"/>
          <w:sz w:val="24"/>
          <w:szCs w:val="24"/>
        </w:rPr>
        <w:t>and does not utilize the same infrastructure (medium) as</w:t>
      </w:r>
      <w:r>
        <w:rPr>
          <w:b w:val="0"/>
          <w:sz w:val="24"/>
          <w:szCs w:val="24"/>
        </w:rPr>
        <w:t>,</w:t>
      </w:r>
      <w:r w:rsidRPr="00C133F1">
        <w:rPr>
          <w:b w:val="0"/>
          <w:sz w:val="24"/>
          <w:szCs w:val="24"/>
        </w:rPr>
        <w:t xml:space="preserve"> </w:t>
      </w:r>
      <w:r w:rsidRPr="003977D6">
        <w:rPr>
          <w:b w:val="0"/>
          <w:strike/>
          <w:color w:val="FF0000"/>
          <w:sz w:val="24"/>
          <w:szCs w:val="24"/>
        </w:rPr>
        <w:t xml:space="preserve">normal </w:t>
      </w:r>
      <w:r w:rsidRPr="00C133F1">
        <w:rPr>
          <w:b w:val="0"/>
          <w:sz w:val="24"/>
          <w:szCs w:val="24"/>
        </w:rPr>
        <w:t>Interpersonal Communications</w:t>
      </w:r>
      <w:r>
        <w:rPr>
          <w:b w:val="0"/>
          <w:sz w:val="24"/>
          <w:szCs w:val="24"/>
        </w:rPr>
        <w:t xml:space="preserve"> used for day-to-day operation</w:t>
      </w:r>
      <w:r w:rsidRPr="00C133F1">
        <w:rPr>
          <w:b w:val="0"/>
          <w:sz w:val="24"/>
          <w:szCs w:val="24"/>
        </w:rPr>
        <w:t xml:space="preserve">.  </w:t>
      </w:r>
    </w:p>
    <w:p w:rsidR="00A568AD" w:rsidRDefault="00A568AD" w:rsidP="00B6497F">
      <w:pPr>
        <w:pStyle w:val="FootnoteText"/>
        <w:tabs>
          <w:tab w:val="left" w:pos="90"/>
          <w:tab w:val="left" w:pos="10170"/>
        </w:tabs>
        <w:spacing w:after="0"/>
        <w:rPr>
          <w:rFonts w:ascii="Verdana" w:hAnsi="Verdana"/>
        </w:rPr>
      </w:pPr>
    </w:p>
    <w:p w:rsidR="00F730E9" w:rsidRDefault="00A568AD" w:rsidP="00B6497F">
      <w:pPr>
        <w:pStyle w:val="FootnoteText"/>
        <w:tabs>
          <w:tab w:val="left" w:pos="90"/>
          <w:tab w:val="left" w:pos="10170"/>
        </w:tabs>
        <w:spacing w:after="0"/>
        <w:rPr>
          <w:rFonts w:ascii="Verdana" w:hAnsi="Verdana"/>
        </w:rPr>
      </w:pPr>
      <w:r>
        <w:rPr>
          <w:rFonts w:ascii="Verdana" w:hAnsi="Verdana"/>
        </w:rPr>
        <w:t>The RCSDT believes that these are better, more concise definitions.</w:t>
      </w:r>
    </w:p>
    <w:p w:rsidR="00A568AD" w:rsidRDefault="00A568AD" w:rsidP="00B6497F">
      <w:pPr>
        <w:pStyle w:val="FootnoteText"/>
        <w:tabs>
          <w:tab w:val="left" w:pos="90"/>
          <w:tab w:val="left" w:pos="10170"/>
        </w:tabs>
        <w:spacing w:after="0"/>
        <w:rPr>
          <w:rFonts w:ascii="Verdana" w:hAnsi="Verdana"/>
        </w:rPr>
      </w:pPr>
    </w:p>
    <w:p w:rsidR="00A568AD" w:rsidRPr="00A568AD" w:rsidRDefault="00A568AD" w:rsidP="00A568AD">
      <w:pPr>
        <w:pStyle w:val="FootnoteText"/>
        <w:tabs>
          <w:tab w:val="left" w:pos="90"/>
          <w:tab w:val="left" w:pos="10170"/>
        </w:tabs>
        <w:rPr>
          <w:rFonts w:ascii="Verdana" w:hAnsi="Verdana"/>
        </w:rPr>
      </w:pPr>
      <w:r w:rsidRPr="00A568AD">
        <w:rPr>
          <w:rFonts w:ascii="Verdana" w:hAnsi="Verdana"/>
        </w:rPr>
        <w:t>The RCSDT reviewed the Interpersonal Communications capability requirements (COM-001) and determined that there were implicit requirements within the requirements.  For example, the requirement to identify an Alternative Interpersonal Communications capability implied that an entity had an interpersonal Communication capability.  Rather than leave these requirements implicit, the RCSDT explicitly delineated, by entity, the requirements for Interpersonal Communications capability and Alternative Interpersonal Communications capability.  These explicit requirements are R1 through R8.</w:t>
      </w:r>
    </w:p>
    <w:p w:rsidR="00A568AD" w:rsidRDefault="00A568AD" w:rsidP="00A568AD">
      <w:pPr>
        <w:pStyle w:val="FootnoteText"/>
        <w:tabs>
          <w:tab w:val="left" w:pos="90"/>
          <w:tab w:val="left" w:pos="10170"/>
        </w:tabs>
        <w:rPr>
          <w:rFonts w:ascii="Verdana" w:hAnsi="Verdana"/>
        </w:rPr>
      </w:pPr>
      <w:r>
        <w:rPr>
          <w:rFonts w:ascii="Verdana" w:hAnsi="Verdana"/>
        </w:rPr>
        <w:t>Minor clarifying revisions were made to R2 and R3 of COM-002-2 and the words “actual or expected” were removed from the proposed definition of Adverse Reliability Impacts.  The RCSDT believes that these conforming revisions indicate that consensus has been achieved with respect to COM-002-2.</w:t>
      </w:r>
    </w:p>
    <w:p w:rsidR="001F42D6" w:rsidRDefault="001F42D6" w:rsidP="00A568AD">
      <w:pPr>
        <w:pStyle w:val="FootnoteText"/>
        <w:tabs>
          <w:tab w:val="left" w:pos="90"/>
          <w:tab w:val="left" w:pos="10170"/>
        </w:tabs>
        <w:rPr>
          <w:rFonts w:ascii="Verdana" w:hAnsi="Verdana"/>
        </w:rPr>
      </w:pPr>
      <w:r>
        <w:rPr>
          <w:rFonts w:ascii="Verdana" w:hAnsi="Verdana"/>
        </w:rPr>
        <w:t xml:space="preserve">The RCSDT also is seeking stakeholder input with regard to a FERC Order 693 directive to consider </w:t>
      </w:r>
      <w:proofErr w:type="spellStart"/>
      <w:r>
        <w:rPr>
          <w:rFonts w:ascii="Verdana" w:hAnsi="Verdana"/>
        </w:rPr>
        <w:t>Xcel’s</w:t>
      </w:r>
      <w:proofErr w:type="spellEnd"/>
      <w:r>
        <w:rPr>
          <w:rFonts w:ascii="Verdana" w:hAnsi="Verdana"/>
        </w:rPr>
        <w:t xml:space="preserve"> comments relating to COM-002.  The comment is as follows:</w:t>
      </w:r>
    </w:p>
    <w:p w:rsidR="001F42D6" w:rsidRDefault="001F42D6" w:rsidP="00A568AD">
      <w:pPr>
        <w:pStyle w:val="FootnoteText"/>
        <w:tabs>
          <w:tab w:val="left" w:pos="90"/>
          <w:tab w:val="left" w:pos="10170"/>
        </w:tabs>
        <w:rPr>
          <w:rFonts w:ascii="Verdana" w:hAnsi="Verdana"/>
        </w:rPr>
      </w:pPr>
      <w:r>
        <w:rPr>
          <w:rFonts w:ascii="Verdana" w:hAnsi="Verdana"/>
        </w:rPr>
        <w:t>Paragraph 523:  “</w:t>
      </w:r>
      <w:r w:rsidRPr="001F42D6">
        <w:rPr>
          <w:rFonts w:ascii="Verdana" w:hAnsi="Verdana"/>
        </w:rPr>
        <w:t xml:space="preserve">NERC should consider </w:t>
      </w:r>
      <w:proofErr w:type="spellStart"/>
      <w:r w:rsidRPr="001F42D6">
        <w:rPr>
          <w:rFonts w:ascii="Verdana" w:hAnsi="Verdana"/>
        </w:rPr>
        <w:t>Xcel’s</w:t>
      </w:r>
      <w:proofErr w:type="spellEnd"/>
      <w:r w:rsidRPr="001F42D6">
        <w:rPr>
          <w:rFonts w:ascii="Verdana" w:hAnsi="Verdana"/>
        </w:rPr>
        <w:t xml:space="preserve"> suggestion that the entity taking operating actions should not be held responsible for the delays caused by the reliability coordinator’s assessment and approval.  We note that the operating entity has the authority to take emergency actions to protect its system that may circumvent or preempt the reliability coordinator’s approval process under TOP-001-1 Requirement R3 in cases of personnel safety, potential equipment failure or environmental needs.</w:t>
      </w:r>
      <w:r>
        <w:rPr>
          <w:rFonts w:ascii="Verdana" w:hAnsi="Verdana"/>
        </w:rPr>
        <w:t>”</w:t>
      </w:r>
    </w:p>
    <w:p w:rsidR="001F42D6" w:rsidRDefault="001F42D6" w:rsidP="00A568AD">
      <w:pPr>
        <w:pStyle w:val="FootnoteText"/>
        <w:tabs>
          <w:tab w:val="left" w:pos="90"/>
          <w:tab w:val="left" w:pos="10170"/>
        </w:tabs>
        <w:rPr>
          <w:rFonts w:ascii="Verdana" w:hAnsi="Verdana"/>
        </w:rPr>
      </w:pPr>
      <w:r>
        <w:rPr>
          <w:rFonts w:ascii="Verdana" w:hAnsi="Verdana"/>
        </w:rPr>
        <w:t xml:space="preserve">The RCSDT </w:t>
      </w:r>
      <w:r w:rsidRPr="001F42D6">
        <w:rPr>
          <w:rFonts w:ascii="Verdana" w:hAnsi="Verdana"/>
        </w:rPr>
        <w:t>agrees with FERC that an entity has the right and obligation to take action to prevent or mitigate emergencies, etc.</w:t>
      </w:r>
      <w:r>
        <w:rPr>
          <w:rFonts w:ascii="Verdana" w:hAnsi="Verdana"/>
        </w:rPr>
        <w:t xml:space="preserve">  Footnote 226 of Order 693 discusses TOP-001 requirements:</w:t>
      </w:r>
    </w:p>
    <w:p w:rsidR="001F42D6" w:rsidRPr="001F42D6" w:rsidRDefault="001F42D6" w:rsidP="00A568AD">
      <w:pPr>
        <w:pStyle w:val="FootnoteText"/>
        <w:tabs>
          <w:tab w:val="left" w:pos="90"/>
          <w:tab w:val="left" w:pos="10170"/>
        </w:tabs>
        <w:rPr>
          <w:rFonts w:ascii="Verdana" w:hAnsi="Verdana"/>
        </w:rPr>
      </w:pPr>
      <w:r>
        <w:rPr>
          <w:rFonts w:ascii="Arial" w:hAnsi="Arial" w:cs="Arial"/>
          <w:color w:val="000000"/>
        </w:rPr>
        <w:t xml:space="preserve">Footnote 226:  </w:t>
      </w:r>
      <w:r w:rsidRPr="006D54B4">
        <w:rPr>
          <w:rFonts w:ascii="Arial" w:hAnsi="Arial" w:cs="Arial"/>
          <w:color w:val="000000"/>
        </w:rPr>
        <w:t>TOP-001-1, R1 states in part “Each transmission operator shall have the</w:t>
      </w:r>
      <w:r>
        <w:rPr>
          <w:rFonts w:ascii="Arial" w:hAnsi="Arial" w:cs="Arial"/>
          <w:color w:val="000000"/>
        </w:rPr>
        <w:t xml:space="preserve"> </w:t>
      </w:r>
      <w:r w:rsidRPr="006D54B4">
        <w:rPr>
          <w:rFonts w:ascii="Arial" w:hAnsi="Arial" w:cs="Arial"/>
          <w:color w:val="000000"/>
        </w:rPr>
        <w:t>responsibility and clear decision-making authority to take whatever actions are needed to</w:t>
      </w:r>
      <w:r>
        <w:rPr>
          <w:rFonts w:ascii="Arial" w:hAnsi="Arial" w:cs="Arial"/>
          <w:color w:val="000000"/>
        </w:rPr>
        <w:t xml:space="preserve"> </w:t>
      </w:r>
      <w:r w:rsidRPr="006D54B4">
        <w:rPr>
          <w:rFonts w:ascii="Arial" w:hAnsi="Arial" w:cs="Arial"/>
          <w:color w:val="000000"/>
        </w:rPr>
        <w:t>ensure the reliability of its area ….” and R2 states in part “Each transmission operator</w:t>
      </w:r>
      <w:r>
        <w:rPr>
          <w:rFonts w:ascii="Arial" w:hAnsi="Arial" w:cs="Arial"/>
          <w:color w:val="000000"/>
        </w:rPr>
        <w:t xml:space="preserve"> </w:t>
      </w:r>
      <w:r w:rsidRPr="006D54B4">
        <w:rPr>
          <w:rFonts w:ascii="Arial" w:hAnsi="Arial" w:cs="Arial"/>
          <w:color w:val="000000"/>
        </w:rPr>
        <w:t>shall take immediate actions to alleviate operating emergencies ….</w:t>
      </w:r>
      <w:proofErr w:type="gramStart"/>
      <w:r w:rsidRPr="006D54B4">
        <w:rPr>
          <w:rFonts w:ascii="Arial" w:hAnsi="Arial" w:cs="Arial"/>
          <w:color w:val="000000"/>
        </w:rPr>
        <w:t>”</w:t>
      </w:r>
      <w:r>
        <w:rPr>
          <w:rFonts w:ascii="Arial" w:hAnsi="Arial" w:cs="Arial"/>
          <w:color w:val="000000"/>
        </w:rPr>
        <w:t>.</w:t>
      </w:r>
      <w:proofErr w:type="gramEnd"/>
    </w:p>
    <w:p w:rsidR="001F42D6" w:rsidRDefault="001F42D6" w:rsidP="00A568AD">
      <w:pPr>
        <w:pStyle w:val="FootnoteText"/>
        <w:tabs>
          <w:tab w:val="left" w:pos="90"/>
          <w:tab w:val="left" w:pos="10170"/>
        </w:tabs>
        <w:rPr>
          <w:rFonts w:ascii="Verdana" w:hAnsi="Verdana"/>
        </w:rPr>
      </w:pPr>
      <w:r>
        <w:rPr>
          <w:rFonts w:ascii="Verdana" w:hAnsi="Verdana"/>
        </w:rPr>
        <w:t xml:space="preserve">The RCSDT believes that these requirements obviate the need to develop additional requirements to address </w:t>
      </w:r>
      <w:proofErr w:type="spellStart"/>
      <w:r>
        <w:rPr>
          <w:rFonts w:ascii="Verdana" w:hAnsi="Verdana"/>
        </w:rPr>
        <w:t>Xcel’s</w:t>
      </w:r>
      <w:proofErr w:type="spellEnd"/>
      <w:r>
        <w:rPr>
          <w:rFonts w:ascii="Verdana" w:hAnsi="Verdana"/>
        </w:rPr>
        <w:t xml:space="preserve"> comment.</w:t>
      </w:r>
    </w:p>
    <w:p w:rsidR="00A568AD" w:rsidRPr="00A568AD" w:rsidRDefault="00A568AD" w:rsidP="00A568AD">
      <w:pPr>
        <w:pStyle w:val="FootnoteText"/>
        <w:tabs>
          <w:tab w:val="left" w:pos="90"/>
          <w:tab w:val="left" w:pos="10170"/>
        </w:tabs>
        <w:rPr>
          <w:rFonts w:ascii="Verdana" w:hAnsi="Verdana"/>
        </w:rPr>
      </w:pPr>
      <w:r w:rsidRPr="00A568AD">
        <w:rPr>
          <w:rFonts w:ascii="Verdana" w:hAnsi="Verdana"/>
        </w:rPr>
        <w:t xml:space="preserve">The RCSDT also met with FERC staff regarding the requirements contained in the proposed IRO-001.  A suggestion was made to move some of the proposed requirements to IRO-002 </w:t>
      </w:r>
      <w:r w:rsidRPr="00A568AD">
        <w:rPr>
          <w:rFonts w:ascii="Verdana" w:hAnsi="Verdana"/>
        </w:rPr>
        <w:lastRenderedPageBreak/>
        <w:t xml:space="preserve">and IRO-005, as these requirements did not meet the purpose of the proposed IRO-001 standard.  The proposed IRO-001 standard is the “umbrella” standard that established Reliability Coordinators and their authority.  The requirements that were subsequently re-inserted into IRO-002 and IRO-005 pertained to analysis tool outages and Reliability Coordinator notifications respectively.  </w:t>
      </w:r>
    </w:p>
    <w:p w:rsidR="001D6628" w:rsidRPr="00A568AD" w:rsidRDefault="00A568AD" w:rsidP="00A568AD">
      <w:pPr>
        <w:pStyle w:val="FootnoteText"/>
        <w:tabs>
          <w:tab w:val="left" w:pos="90"/>
          <w:tab w:val="left" w:pos="10170"/>
        </w:tabs>
        <w:rPr>
          <w:rFonts w:ascii="Verdana" w:hAnsi="Verdana"/>
        </w:rPr>
      </w:pPr>
      <w:r w:rsidRPr="00A568AD">
        <w:rPr>
          <w:rFonts w:ascii="Verdana" w:hAnsi="Verdana"/>
        </w:rPr>
        <w:t>The drafting team also re-introduced into IRO-001 the requirement for regions to establish Reliability Coordinators.  The requirement is now applicable to Regional Entities and calls for the RE to “ensure at least one or more Reliability Coordinators is certified to continuously assess transmission reliability and coordinate emergency operations among the operating entities within the region and across the regional boundaries”.  This requirement was originally proposed to be retired, however, after discussion with NERC legal staff the RCSDT proposed to retain the requirement and revise it as shown in the draft.</w:t>
      </w:r>
    </w:p>
    <w:p w:rsidR="00AE3110" w:rsidRPr="00AE3110" w:rsidRDefault="00AE3110" w:rsidP="00AE3110">
      <w:pPr>
        <w:pStyle w:val="Bullet"/>
        <w:numPr>
          <w:ilvl w:val="0"/>
          <w:numId w:val="0"/>
        </w:numPr>
        <w:spacing w:before="0" w:after="120"/>
        <w:rPr>
          <w:rFonts w:ascii="Verdana" w:hAnsi="Verdana"/>
          <w:b/>
          <w:sz w:val="20"/>
        </w:rPr>
      </w:pPr>
    </w:p>
    <w:p w:rsidR="00AE3110" w:rsidRPr="00C4478A" w:rsidRDefault="00AE3110" w:rsidP="00AE3110">
      <w:pPr>
        <w:rPr>
          <w:rStyle w:val="BoxText"/>
          <w:rFonts w:ascii="Verdana" w:hAnsi="Verdana"/>
        </w:rPr>
      </w:pPr>
      <w:r w:rsidRPr="00C4478A">
        <w:rPr>
          <w:rFonts w:ascii="Verdana" w:hAnsi="Verdana"/>
          <w:b/>
        </w:rPr>
        <w:t xml:space="preserve">You do not have to answer all questions.  Enter All Comments in Simple Text Format.  </w:t>
      </w:r>
    </w:p>
    <w:p w:rsidR="00AE3110" w:rsidRPr="0073505D" w:rsidRDefault="00AE3110" w:rsidP="0073505D">
      <w:pPr>
        <w:pStyle w:val="FootnoteText"/>
        <w:spacing w:before="240" w:after="120"/>
        <w:rPr>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F45636" w:rsidRPr="00182CEE" w:rsidRDefault="00B5014F" w:rsidP="00B5014F">
      <w:pPr>
        <w:pStyle w:val="Bullet"/>
        <w:numPr>
          <w:ilvl w:val="0"/>
          <w:numId w:val="15"/>
        </w:numPr>
        <w:tabs>
          <w:tab w:val="clear" w:pos="720"/>
          <w:tab w:val="num" w:pos="360"/>
        </w:tabs>
        <w:spacing w:after="120"/>
        <w:ind w:left="360"/>
        <w:rPr>
          <w:rFonts w:ascii="Verdana" w:hAnsi="Verdana"/>
          <w:b/>
          <w:sz w:val="20"/>
        </w:rPr>
      </w:pPr>
      <w:r w:rsidRPr="00B5014F">
        <w:rPr>
          <w:rFonts w:ascii="Verdana" w:hAnsi="Verdana" w:cs="Verdana"/>
          <w:b/>
          <w:sz w:val="20"/>
        </w:rPr>
        <w:t xml:space="preserve">Do you agree with </w:t>
      </w:r>
      <w:r w:rsidR="00A568AD">
        <w:rPr>
          <w:rFonts w:ascii="Verdana" w:hAnsi="Verdana" w:cs="Verdana"/>
          <w:b/>
          <w:sz w:val="20"/>
        </w:rPr>
        <w:t>COM-001 requirements for Interpersonal Communications capability and Alternative Interpersonal Communications capability (R1-R8)?</w:t>
      </w:r>
      <w:r w:rsidRPr="00B5014F">
        <w:rPr>
          <w:rFonts w:ascii="Verdana" w:hAnsi="Verdana" w:cs="Verdana"/>
          <w:b/>
          <w:sz w:val="20"/>
        </w:rPr>
        <w:t xml:space="preserve"> </w:t>
      </w:r>
      <w:r>
        <w:rPr>
          <w:rFonts w:ascii="Verdana" w:hAnsi="Verdana" w:cs="Verdana"/>
          <w:b/>
          <w:sz w:val="20"/>
        </w:rPr>
        <w:t xml:space="preserve"> </w:t>
      </w:r>
      <w:r w:rsidRPr="00B5014F">
        <w:rPr>
          <w:rFonts w:ascii="Verdana" w:hAnsi="Verdana"/>
          <w:b/>
          <w:sz w:val="20"/>
        </w:rPr>
        <w:t xml:space="preserve">If not, please </w:t>
      </w:r>
      <w:r w:rsidR="00A568AD">
        <w:rPr>
          <w:rFonts w:ascii="Verdana" w:hAnsi="Verdana"/>
          <w:b/>
          <w:sz w:val="20"/>
        </w:rPr>
        <w:t>explain in the comment area below</w:t>
      </w:r>
      <w:r w:rsidRPr="00B5014F">
        <w:rPr>
          <w:rFonts w:ascii="Verdana" w:hAnsi="Verdana"/>
          <w:b/>
          <w:sz w:val="20"/>
        </w:rPr>
        <w:t xml:space="preserve">. </w:t>
      </w:r>
      <w:r w:rsidR="00F45636" w:rsidRPr="00182CEE">
        <w:rPr>
          <w:rFonts w:ascii="Verdana" w:hAnsi="Verdana"/>
          <w:b/>
          <w:sz w:val="20"/>
        </w:rPr>
        <w:t xml:space="preserve"> </w:t>
      </w:r>
    </w:p>
    <w:p w:rsidR="00F45636" w:rsidRPr="00182CEE" w:rsidRDefault="0057135E" w:rsidP="00F45636">
      <w:pPr>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F4563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F45636" w:rsidRPr="00182CEE">
        <w:rPr>
          <w:rStyle w:val="BoxText"/>
          <w:rFonts w:ascii="Verdana" w:hAnsi="Verdana"/>
        </w:rPr>
        <w:t xml:space="preserve"> Yes </w:t>
      </w:r>
    </w:p>
    <w:p w:rsidR="00F45636" w:rsidRPr="00182CEE" w:rsidRDefault="0057135E" w:rsidP="00F45636">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F4563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F45636" w:rsidRPr="00182CEE">
        <w:rPr>
          <w:rStyle w:val="BoxText"/>
          <w:rFonts w:ascii="Verdana" w:hAnsi="Verdana"/>
        </w:rPr>
        <w:t xml:space="preserve"> No </w:t>
      </w:r>
    </w:p>
    <w:p w:rsidR="00F45636" w:rsidRDefault="00F45636" w:rsidP="00F45636">
      <w:pPr>
        <w:ind w:left="360"/>
        <w:rPr>
          <w:rStyle w:val="BoxText"/>
          <w:rFonts w:ascii="Verdana" w:hAnsi="Verdana"/>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F45636" w:rsidRDefault="00F45636" w:rsidP="00F45636">
      <w:pPr>
        <w:ind w:left="360"/>
        <w:rPr>
          <w:rStyle w:val="BoxText"/>
          <w:rFonts w:ascii="Verdana" w:hAnsi="Verdana"/>
        </w:rPr>
      </w:pPr>
    </w:p>
    <w:p w:rsidR="001F42D6" w:rsidRPr="001F42D6" w:rsidRDefault="001F42D6" w:rsidP="00A568AD">
      <w:pPr>
        <w:pStyle w:val="Bullet"/>
        <w:numPr>
          <w:ilvl w:val="0"/>
          <w:numId w:val="15"/>
        </w:numPr>
        <w:tabs>
          <w:tab w:val="clear" w:pos="720"/>
          <w:tab w:val="num" w:pos="360"/>
        </w:tabs>
        <w:spacing w:after="120"/>
        <w:ind w:left="360"/>
        <w:rPr>
          <w:rFonts w:ascii="Verdana" w:hAnsi="Verdana"/>
          <w:b/>
          <w:sz w:val="20"/>
        </w:rPr>
      </w:pPr>
      <w:r w:rsidRPr="001F42D6">
        <w:rPr>
          <w:rFonts w:ascii="Verdana" w:hAnsi="Verdana" w:cs="Verdana"/>
          <w:b/>
          <w:sz w:val="20"/>
        </w:rPr>
        <w:t>The RCSDT believes that the</w:t>
      </w:r>
      <w:r>
        <w:rPr>
          <w:rFonts w:ascii="Verdana" w:hAnsi="Verdana" w:cs="Verdana"/>
          <w:b/>
          <w:sz w:val="20"/>
        </w:rPr>
        <w:t xml:space="preserve"> </w:t>
      </w:r>
      <w:r w:rsidRPr="001F42D6">
        <w:rPr>
          <w:rFonts w:ascii="Verdana" w:hAnsi="Verdana" w:cs="Verdana"/>
          <w:b/>
          <w:sz w:val="20"/>
        </w:rPr>
        <w:t xml:space="preserve">requirements </w:t>
      </w:r>
      <w:r>
        <w:rPr>
          <w:rFonts w:ascii="Verdana" w:hAnsi="Verdana" w:cs="Verdana"/>
          <w:b/>
          <w:sz w:val="20"/>
        </w:rPr>
        <w:t xml:space="preserve">of TOP-001-1 </w:t>
      </w:r>
      <w:r w:rsidRPr="001F42D6">
        <w:rPr>
          <w:rFonts w:ascii="Verdana" w:hAnsi="Verdana" w:cs="Verdana"/>
          <w:b/>
          <w:sz w:val="20"/>
        </w:rPr>
        <w:t xml:space="preserve">obviate the need to develop additional requirements to address </w:t>
      </w:r>
      <w:proofErr w:type="spellStart"/>
      <w:r w:rsidRPr="001F42D6">
        <w:rPr>
          <w:rFonts w:ascii="Verdana" w:hAnsi="Verdana" w:cs="Verdana"/>
          <w:b/>
          <w:sz w:val="20"/>
        </w:rPr>
        <w:t>Xcel’s</w:t>
      </w:r>
      <w:proofErr w:type="spellEnd"/>
      <w:r w:rsidRPr="001F42D6">
        <w:rPr>
          <w:rFonts w:ascii="Verdana" w:hAnsi="Verdana" w:cs="Verdana"/>
          <w:b/>
          <w:sz w:val="20"/>
        </w:rPr>
        <w:t xml:space="preserve"> comment.</w:t>
      </w:r>
      <w:r>
        <w:rPr>
          <w:rFonts w:ascii="Verdana" w:hAnsi="Verdana" w:cs="Verdana"/>
          <w:b/>
          <w:sz w:val="20"/>
        </w:rPr>
        <w:t xml:space="preserve"> Do you agree?  If not, please explain in the comment</w:t>
      </w:r>
      <w:r>
        <w:rPr>
          <w:rFonts w:ascii="Verdana" w:hAnsi="Verdana"/>
          <w:b/>
          <w:sz w:val="20"/>
        </w:rPr>
        <w:t xml:space="preserve"> area below</w:t>
      </w:r>
      <w:r w:rsidRPr="00B5014F">
        <w:rPr>
          <w:rFonts w:ascii="Verdana" w:hAnsi="Verdana"/>
          <w:b/>
          <w:sz w:val="20"/>
        </w:rPr>
        <w:t xml:space="preserve">. </w:t>
      </w:r>
      <w:r w:rsidRPr="00182CEE">
        <w:rPr>
          <w:rFonts w:ascii="Verdana" w:hAnsi="Verdana"/>
          <w:b/>
          <w:sz w:val="20"/>
        </w:rPr>
        <w:t xml:space="preserve"> </w:t>
      </w:r>
      <w:r>
        <w:rPr>
          <w:rFonts w:ascii="Verdana" w:hAnsi="Verdana" w:cs="Verdana"/>
          <w:b/>
          <w:sz w:val="20"/>
        </w:rPr>
        <w:t xml:space="preserve">  </w:t>
      </w:r>
    </w:p>
    <w:p w:rsidR="001F42D6" w:rsidRDefault="001F42D6" w:rsidP="001F42D6">
      <w:pPr>
        <w:ind w:left="360"/>
        <w:rPr>
          <w:rStyle w:val="BoxText"/>
          <w:rFonts w:ascii="Verdana" w:hAnsi="Verdana"/>
        </w:rPr>
      </w:pPr>
    </w:p>
    <w:p w:rsidR="001F42D6" w:rsidRPr="00182CEE" w:rsidRDefault="0057135E" w:rsidP="001F42D6">
      <w:pPr>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1F42D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1F42D6" w:rsidRPr="00182CEE">
        <w:rPr>
          <w:rStyle w:val="BoxText"/>
          <w:rFonts w:ascii="Verdana" w:hAnsi="Verdana"/>
        </w:rPr>
        <w:t xml:space="preserve"> Yes </w:t>
      </w:r>
    </w:p>
    <w:p w:rsidR="001F42D6" w:rsidRPr="00182CEE" w:rsidRDefault="0057135E" w:rsidP="001F42D6">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1F42D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1F42D6" w:rsidRPr="00182CEE">
        <w:rPr>
          <w:rStyle w:val="BoxText"/>
          <w:rFonts w:ascii="Verdana" w:hAnsi="Verdana"/>
        </w:rPr>
        <w:t xml:space="preserve"> No </w:t>
      </w:r>
    </w:p>
    <w:p w:rsidR="001F42D6" w:rsidRPr="001F42D6" w:rsidRDefault="001F42D6" w:rsidP="001F42D6">
      <w:pPr>
        <w:ind w:left="360"/>
        <w:rPr>
          <w:rFonts w:ascii="Verdana" w:hAnsi="Verdana"/>
          <w:sz w:val="20"/>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446A2D" w:rsidRPr="00182CEE" w:rsidRDefault="00446A2D" w:rsidP="00A568AD">
      <w:pPr>
        <w:pStyle w:val="Bullet"/>
        <w:numPr>
          <w:ilvl w:val="0"/>
          <w:numId w:val="15"/>
        </w:numPr>
        <w:tabs>
          <w:tab w:val="clear" w:pos="720"/>
          <w:tab w:val="num" w:pos="360"/>
        </w:tabs>
        <w:spacing w:after="120"/>
        <w:ind w:left="360"/>
        <w:rPr>
          <w:rFonts w:ascii="Verdana" w:hAnsi="Verdana"/>
          <w:b/>
          <w:sz w:val="20"/>
        </w:rPr>
      </w:pPr>
      <w:r w:rsidRPr="00B5014F">
        <w:rPr>
          <w:rFonts w:ascii="Verdana" w:hAnsi="Verdana" w:cs="Verdana"/>
          <w:b/>
          <w:sz w:val="20"/>
        </w:rPr>
        <w:t xml:space="preserve">Do you agree with </w:t>
      </w:r>
      <w:r w:rsidR="00A568AD">
        <w:rPr>
          <w:rFonts w:ascii="Verdana" w:hAnsi="Verdana" w:cs="Verdana"/>
          <w:b/>
          <w:sz w:val="20"/>
        </w:rPr>
        <w:t>the revision to IRO-001, R1 for certifying Reliability Coordinators?  If not, please explain in the comment</w:t>
      </w:r>
      <w:r w:rsidR="00A568AD">
        <w:rPr>
          <w:rFonts w:ascii="Verdana" w:hAnsi="Verdana"/>
          <w:b/>
          <w:sz w:val="20"/>
        </w:rPr>
        <w:t xml:space="preserve"> area below</w:t>
      </w:r>
      <w:r w:rsidR="00A568AD" w:rsidRPr="00B5014F">
        <w:rPr>
          <w:rFonts w:ascii="Verdana" w:hAnsi="Verdana"/>
          <w:b/>
          <w:sz w:val="20"/>
        </w:rPr>
        <w:t xml:space="preserve">. </w:t>
      </w:r>
      <w:r w:rsidR="00A568AD" w:rsidRPr="00182CEE">
        <w:rPr>
          <w:rFonts w:ascii="Verdana" w:hAnsi="Verdana"/>
          <w:b/>
          <w:sz w:val="20"/>
        </w:rPr>
        <w:t xml:space="preserve"> </w:t>
      </w:r>
    </w:p>
    <w:p w:rsidR="00446A2D" w:rsidRPr="00182CEE" w:rsidRDefault="0057135E" w:rsidP="00446A2D">
      <w:pPr>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446A2D"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446A2D" w:rsidRPr="00182CEE">
        <w:rPr>
          <w:rStyle w:val="BoxText"/>
          <w:rFonts w:ascii="Verdana" w:hAnsi="Verdana"/>
        </w:rPr>
        <w:t xml:space="preserve"> Yes </w:t>
      </w:r>
    </w:p>
    <w:p w:rsidR="00446A2D" w:rsidRPr="00182CEE" w:rsidRDefault="0057135E" w:rsidP="00446A2D">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446A2D"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446A2D" w:rsidRPr="00182CEE">
        <w:rPr>
          <w:rStyle w:val="BoxText"/>
          <w:rFonts w:ascii="Verdana" w:hAnsi="Verdana"/>
        </w:rPr>
        <w:t xml:space="preserve"> No </w:t>
      </w:r>
    </w:p>
    <w:p w:rsidR="00446A2D" w:rsidRDefault="00446A2D" w:rsidP="00446A2D">
      <w:pPr>
        <w:ind w:left="360"/>
        <w:rPr>
          <w:rStyle w:val="BoxText"/>
          <w:rFonts w:ascii="Verdana" w:hAnsi="Verdana"/>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446A2D" w:rsidRDefault="00446A2D" w:rsidP="00446A2D">
      <w:pPr>
        <w:ind w:left="360"/>
        <w:rPr>
          <w:rStyle w:val="BoxText"/>
          <w:rFonts w:ascii="Verdana" w:hAnsi="Verdana"/>
        </w:rPr>
      </w:pPr>
    </w:p>
    <w:p w:rsidR="00B379D5" w:rsidRPr="00182CEE" w:rsidRDefault="00573B8B" w:rsidP="00A568AD">
      <w:pPr>
        <w:pStyle w:val="Bullet"/>
        <w:numPr>
          <w:ilvl w:val="0"/>
          <w:numId w:val="15"/>
        </w:numPr>
        <w:tabs>
          <w:tab w:val="clear" w:pos="720"/>
          <w:tab w:val="num" w:pos="360"/>
        </w:tabs>
        <w:spacing w:after="120"/>
        <w:ind w:left="360"/>
        <w:rPr>
          <w:rFonts w:ascii="Verdana" w:hAnsi="Verdana"/>
          <w:b/>
          <w:sz w:val="20"/>
        </w:rPr>
      </w:pPr>
      <w:r w:rsidRPr="00573B8B">
        <w:rPr>
          <w:rFonts w:ascii="Verdana" w:hAnsi="Verdana" w:cs="Verdana"/>
          <w:b/>
          <w:sz w:val="20"/>
        </w:rPr>
        <w:t xml:space="preserve">Do you agree with </w:t>
      </w:r>
      <w:r w:rsidR="00F24BE5">
        <w:rPr>
          <w:rFonts w:ascii="Verdana" w:hAnsi="Verdana" w:cs="Verdana"/>
          <w:b/>
          <w:sz w:val="20"/>
        </w:rPr>
        <w:t>moving two requirements from IRO-001 back to IRO-002 relating to Analysis Tool outages?</w:t>
      </w:r>
      <w:r>
        <w:rPr>
          <w:rFonts w:ascii="Verdana" w:hAnsi="Verdana" w:cs="Verdana"/>
          <w:b/>
          <w:sz w:val="20"/>
        </w:rPr>
        <w:t xml:space="preserve">  </w:t>
      </w:r>
      <w:r w:rsidR="00A568AD" w:rsidRPr="00B5014F">
        <w:rPr>
          <w:rFonts w:ascii="Verdana" w:hAnsi="Verdana"/>
          <w:b/>
          <w:sz w:val="20"/>
        </w:rPr>
        <w:t xml:space="preserve">If not, please </w:t>
      </w:r>
      <w:r w:rsidR="00A568AD">
        <w:rPr>
          <w:rFonts w:ascii="Verdana" w:hAnsi="Verdana"/>
          <w:b/>
          <w:sz w:val="20"/>
        </w:rPr>
        <w:t>explain in the comment area below</w:t>
      </w:r>
      <w:r w:rsidRPr="00573B8B">
        <w:rPr>
          <w:rFonts w:ascii="Verdana" w:hAnsi="Verdana"/>
          <w:b/>
          <w:sz w:val="20"/>
        </w:rPr>
        <w:t>.</w:t>
      </w:r>
    </w:p>
    <w:p w:rsidR="00B379D5" w:rsidRPr="00182CEE" w:rsidRDefault="0057135E" w:rsidP="00B379D5">
      <w:pPr>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B379D5"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B379D5" w:rsidRPr="00182CEE">
        <w:rPr>
          <w:rStyle w:val="BoxText"/>
          <w:rFonts w:ascii="Verdana" w:hAnsi="Verdana"/>
        </w:rPr>
        <w:t xml:space="preserve"> Yes </w:t>
      </w:r>
    </w:p>
    <w:p w:rsidR="00B379D5" w:rsidRPr="00182CEE" w:rsidRDefault="0057135E" w:rsidP="00B379D5">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B379D5"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B379D5" w:rsidRPr="00182CEE">
        <w:rPr>
          <w:rStyle w:val="BoxText"/>
          <w:rFonts w:ascii="Verdana" w:hAnsi="Verdana"/>
        </w:rPr>
        <w:t xml:space="preserve"> No </w:t>
      </w:r>
    </w:p>
    <w:p w:rsidR="00B379D5" w:rsidRPr="00182CEE" w:rsidRDefault="00B379D5" w:rsidP="00B379D5">
      <w:pPr>
        <w:ind w:left="360"/>
        <w:rPr>
          <w:rStyle w:val="BoxText"/>
          <w:rFonts w:ascii="Verdana" w:hAnsi="Verdana"/>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1C6BFC" w:rsidRDefault="001C6BFC" w:rsidP="001C6BFC">
      <w:pPr>
        <w:rPr>
          <w:rFonts w:ascii="Verdana" w:hAnsi="Verdana"/>
          <w:sz w:val="20"/>
        </w:rPr>
      </w:pPr>
    </w:p>
    <w:p w:rsidR="00F24BE5" w:rsidRPr="00182CEE" w:rsidRDefault="00F24BE5" w:rsidP="00F24BE5">
      <w:pPr>
        <w:pStyle w:val="Bullet"/>
        <w:numPr>
          <w:ilvl w:val="0"/>
          <w:numId w:val="15"/>
        </w:numPr>
        <w:tabs>
          <w:tab w:val="clear" w:pos="720"/>
          <w:tab w:val="num" w:pos="360"/>
        </w:tabs>
        <w:spacing w:after="120"/>
        <w:ind w:left="360"/>
        <w:rPr>
          <w:rFonts w:ascii="Verdana" w:hAnsi="Verdana"/>
          <w:b/>
          <w:sz w:val="20"/>
        </w:rPr>
      </w:pPr>
      <w:r w:rsidRPr="00573B8B">
        <w:rPr>
          <w:rFonts w:ascii="Verdana" w:hAnsi="Verdana" w:cs="Verdana"/>
          <w:b/>
          <w:sz w:val="20"/>
        </w:rPr>
        <w:t xml:space="preserve">Do you agree with </w:t>
      </w:r>
      <w:r>
        <w:rPr>
          <w:rFonts w:ascii="Verdana" w:hAnsi="Verdana" w:cs="Verdana"/>
          <w:b/>
          <w:sz w:val="20"/>
        </w:rPr>
        <w:t xml:space="preserve">moving two requirements from IRO-001 back to IRO-005 relating to Reliability Coordinator notifications?  </w:t>
      </w:r>
      <w:r w:rsidRPr="00B5014F">
        <w:rPr>
          <w:rFonts w:ascii="Verdana" w:hAnsi="Verdana"/>
          <w:b/>
          <w:sz w:val="20"/>
        </w:rPr>
        <w:t xml:space="preserve">If not, please </w:t>
      </w:r>
      <w:r>
        <w:rPr>
          <w:rFonts w:ascii="Verdana" w:hAnsi="Verdana"/>
          <w:b/>
          <w:sz w:val="20"/>
        </w:rPr>
        <w:t>explain in the comment area below</w:t>
      </w:r>
      <w:r w:rsidRPr="00573B8B">
        <w:rPr>
          <w:rFonts w:ascii="Verdana" w:hAnsi="Verdana"/>
          <w:b/>
          <w:sz w:val="20"/>
        </w:rPr>
        <w:t>.</w:t>
      </w:r>
    </w:p>
    <w:p w:rsidR="00541B56" w:rsidRPr="00182CEE" w:rsidRDefault="0073505D" w:rsidP="0073505D">
      <w:pPr>
        <w:pStyle w:val="Bullet"/>
        <w:numPr>
          <w:ilvl w:val="0"/>
          <w:numId w:val="0"/>
        </w:numPr>
        <w:spacing w:after="120"/>
        <w:rPr>
          <w:rStyle w:val="BoxText"/>
          <w:rFonts w:ascii="Verdana" w:hAnsi="Verdana"/>
        </w:rPr>
      </w:pPr>
      <w:r>
        <w:rPr>
          <w:rFonts w:ascii="Verdana" w:hAnsi="Verdana"/>
          <w:b/>
          <w:sz w:val="20"/>
        </w:rPr>
        <w:t xml:space="preserve">    </w:t>
      </w:r>
      <w:r w:rsidRPr="0073505D">
        <w:rPr>
          <w:rFonts w:ascii="Verdana" w:hAnsi="Verdana"/>
          <w:b/>
          <w:sz w:val="20"/>
        </w:rPr>
        <w:t xml:space="preserve"> </w:t>
      </w:r>
      <w:r w:rsidR="0057135E" w:rsidRPr="00182CEE">
        <w:rPr>
          <w:rStyle w:val="BoxText"/>
          <w:rFonts w:ascii="Verdana" w:hAnsi="Verdana"/>
        </w:rPr>
        <w:fldChar w:fldCharType="begin">
          <w:ffData>
            <w:name w:val="Check4"/>
            <w:enabled/>
            <w:calcOnExit w:val="0"/>
            <w:checkBox>
              <w:sizeAuto/>
              <w:default w:val="0"/>
            </w:checkBox>
          </w:ffData>
        </w:fldChar>
      </w:r>
      <w:r w:rsidR="00541B56" w:rsidRPr="00182CEE">
        <w:rPr>
          <w:rStyle w:val="BoxText"/>
          <w:rFonts w:ascii="Verdana" w:hAnsi="Verdana"/>
        </w:rPr>
        <w:instrText xml:space="preserve"> FORMCHECKBOX </w:instrText>
      </w:r>
      <w:r w:rsidR="0057135E" w:rsidRPr="00182CEE">
        <w:rPr>
          <w:rStyle w:val="BoxText"/>
          <w:rFonts w:ascii="Verdana" w:hAnsi="Verdana"/>
        </w:rPr>
      </w:r>
      <w:r w:rsidR="0057135E" w:rsidRPr="00182CEE">
        <w:rPr>
          <w:rStyle w:val="BoxText"/>
          <w:rFonts w:ascii="Verdana" w:hAnsi="Verdana"/>
        </w:rPr>
        <w:fldChar w:fldCharType="end"/>
      </w:r>
      <w:r w:rsidR="00541B56" w:rsidRPr="00182CEE">
        <w:rPr>
          <w:rStyle w:val="BoxText"/>
          <w:rFonts w:ascii="Verdana" w:hAnsi="Verdana"/>
        </w:rPr>
        <w:t xml:space="preserve"> Yes </w:t>
      </w:r>
    </w:p>
    <w:p w:rsidR="00541B56" w:rsidRPr="00182CEE" w:rsidRDefault="0057135E" w:rsidP="00541B56">
      <w:pPr>
        <w:pStyle w:val="Header"/>
        <w:tabs>
          <w:tab w:val="clear" w:pos="4320"/>
          <w:tab w:val="clear" w:pos="8640"/>
        </w:tabs>
        <w:spacing w:before="60" w:after="60"/>
        <w:ind w:left="360"/>
        <w:rPr>
          <w:rStyle w:val="BoxText"/>
          <w:rFonts w:ascii="Verdana" w:hAnsi="Verdana"/>
        </w:rPr>
      </w:pPr>
      <w:r w:rsidRPr="00182CEE">
        <w:rPr>
          <w:rStyle w:val="BoxText"/>
          <w:rFonts w:ascii="Verdana" w:hAnsi="Verdana"/>
        </w:rPr>
        <w:fldChar w:fldCharType="begin">
          <w:ffData>
            <w:name w:val="Check4"/>
            <w:enabled/>
            <w:calcOnExit w:val="0"/>
            <w:checkBox>
              <w:sizeAuto/>
              <w:default w:val="0"/>
            </w:checkBox>
          </w:ffData>
        </w:fldChar>
      </w:r>
      <w:r w:rsidR="00541B56" w:rsidRPr="00182CEE">
        <w:rPr>
          <w:rStyle w:val="BoxText"/>
          <w:rFonts w:ascii="Verdana" w:hAnsi="Verdana"/>
        </w:rPr>
        <w:instrText xml:space="preserve"> FORMCHECKBOX </w:instrText>
      </w:r>
      <w:r w:rsidRPr="00182CEE">
        <w:rPr>
          <w:rStyle w:val="BoxText"/>
          <w:rFonts w:ascii="Verdana" w:hAnsi="Verdana"/>
        </w:rPr>
      </w:r>
      <w:r w:rsidRPr="00182CEE">
        <w:rPr>
          <w:rStyle w:val="BoxText"/>
          <w:rFonts w:ascii="Verdana" w:hAnsi="Verdana"/>
        </w:rPr>
        <w:fldChar w:fldCharType="end"/>
      </w:r>
      <w:r w:rsidR="00541B56" w:rsidRPr="00182CEE">
        <w:rPr>
          <w:rStyle w:val="BoxText"/>
          <w:rFonts w:ascii="Verdana" w:hAnsi="Verdana"/>
        </w:rPr>
        <w:t xml:space="preserve"> No </w:t>
      </w:r>
    </w:p>
    <w:p w:rsidR="00541B56" w:rsidRDefault="00541B56" w:rsidP="00541B56">
      <w:pPr>
        <w:ind w:left="360"/>
        <w:rPr>
          <w:rStyle w:val="BoxText"/>
          <w:rFonts w:ascii="Verdana" w:hAnsi="Verdana"/>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Pr="00182CEE">
        <w:rPr>
          <w:rStyle w:val="BoxText"/>
          <w:rFonts w:ascii="Verdana" w:hAnsi="Verdana"/>
          <w:noProof/>
        </w:rPr>
        <w:t> </w:t>
      </w:r>
      <w:r w:rsidR="0057135E" w:rsidRPr="00182CEE">
        <w:rPr>
          <w:rStyle w:val="BoxText"/>
          <w:rFonts w:ascii="Verdana" w:hAnsi="Verdana"/>
        </w:rPr>
        <w:fldChar w:fldCharType="end"/>
      </w:r>
    </w:p>
    <w:p w:rsidR="00925692" w:rsidRPr="00182CEE" w:rsidRDefault="00925692" w:rsidP="00925692">
      <w:pPr>
        <w:rPr>
          <w:rFonts w:ascii="Verdana" w:hAnsi="Verdana"/>
          <w:sz w:val="20"/>
        </w:rPr>
      </w:pPr>
    </w:p>
    <w:p w:rsidR="00B662D5" w:rsidRPr="00182CEE" w:rsidRDefault="00D57429" w:rsidP="000F101A">
      <w:pPr>
        <w:pStyle w:val="ListBullet"/>
        <w:numPr>
          <w:ilvl w:val="0"/>
          <w:numId w:val="15"/>
        </w:numPr>
        <w:tabs>
          <w:tab w:val="clear" w:pos="720"/>
        </w:tabs>
        <w:spacing w:after="120"/>
        <w:ind w:left="360"/>
        <w:rPr>
          <w:rStyle w:val="BoxText"/>
          <w:rFonts w:ascii="Verdana" w:hAnsi="Verdana"/>
          <w:b/>
        </w:rPr>
      </w:pPr>
      <w:r>
        <w:rPr>
          <w:rFonts w:ascii="Verdana" w:hAnsi="Verdana"/>
          <w:b/>
          <w:sz w:val="20"/>
        </w:rPr>
        <w:t>D</w:t>
      </w:r>
      <w:r w:rsidR="005576C1">
        <w:rPr>
          <w:rFonts w:ascii="Verdana" w:hAnsi="Verdana"/>
          <w:b/>
          <w:sz w:val="20"/>
        </w:rPr>
        <w:t xml:space="preserve">o you </w:t>
      </w:r>
      <w:r>
        <w:rPr>
          <w:rFonts w:ascii="Verdana" w:hAnsi="Verdana"/>
          <w:b/>
          <w:sz w:val="20"/>
        </w:rPr>
        <w:t>have any other comment, not expressed in questions above, for the RC</w:t>
      </w:r>
      <w:r w:rsidR="0073505D">
        <w:rPr>
          <w:rFonts w:ascii="Verdana" w:hAnsi="Verdana"/>
          <w:b/>
          <w:sz w:val="20"/>
        </w:rPr>
        <w:t xml:space="preserve"> </w:t>
      </w:r>
      <w:r>
        <w:rPr>
          <w:rFonts w:ascii="Verdana" w:hAnsi="Verdana"/>
          <w:b/>
          <w:sz w:val="20"/>
        </w:rPr>
        <w:t>SDT</w:t>
      </w:r>
      <w:r w:rsidR="005576C1" w:rsidRPr="00182CEE">
        <w:rPr>
          <w:rFonts w:ascii="Verdana" w:hAnsi="Verdana"/>
          <w:b/>
          <w:sz w:val="20"/>
        </w:rPr>
        <w:t xml:space="preserve">? </w:t>
      </w:r>
    </w:p>
    <w:p w:rsidR="00412F85" w:rsidRPr="00182CEE" w:rsidRDefault="00412F85" w:rsidP="00412F85">
      <w:pPr>
        <w:pStyle w:val="Header"/>
        <w:tabs>
          <w:tab w:val="clear" w:pos="4320"/>
          <w:tab w:val="clear" w:pos="8640"/>
        </w:tabs>
        <w:spacing w:before="60" w:after="60"/>
        <w:ind w:left="360"/>
        <w:rPr>
          <w:rStyle w:val="BoxText"/>
          <w:rFonts w:ascii="Verdana" w:hAnsi="Verdana"/>
        </w:rPr>
      </w:pPr>
    </w:p>
    <w:p w:rsidR="00412F85" w:rsidRPr="00182CEE" w:rsidRDefault="00412F85" w:rsidP="0073505D">
      <w:pPr>
        <w:ind w:left="360"/>
        <w:rPr>
          <w:rFonts w:ascii="Verdana" w:hAnsi="Verdana"/>
          <w:sz w:val="20"/>
        </w:rPr>
      </w:pPr>
      <w:r w:rsidRPr="00182CEE">
        <w:rPr>
          <w:rStyle w:val="BoxText"/>
          <w:rFonts w:ascii="Verdana" w:hAnsi="Verdana"/>
        </w:rPr>
        <w:t xml:space="preserve">Comments: </w:t>
      </w:r>
      <w:r w:rsidR="0057135E" w:rsidRPr="00182CEE">
        <w:rPr>
          <w:rStyle w:val="BoxText"/>
          <w:rFonts w:ascii="Verdana" w:hAnsi="Verdana"/>
        </w:rPr>
        <w:fldChar w:fldCharType="begin">
          <w:ffData>
            <w:name w:val="Text12"/>
            <w:enabled/>
            <w:calcOnExit w:val="0"/>
            <w:textInput/>
          </w:ffData>
        </w:fldChar>
      </w:r>
      <w:r w:rsidRPr="00182CEE">
        <w:rPr>
          <w:rStyle w:val="BoxText"/>
          <w:rFonts w:ascii="Verdana" w:hAnsi="Verdana"/>
        </w:rPr>
        <w:instrText xml:space="preserve"> FORMTEXT </w:instrText>
      </w:r>
      <w:r w:rsidR="0057135E" w:rsidRPr="00182CEE">
        <w:rPr>
          <w:rStyle w:val="BoxText"/>
          <w:rFonts w:ascii="Verdana" w:hAnsi="Verdana"/>
        </w:rPr>
      </w:r>
      <w:r w:rsidR="0057135E" w:rsidRPr="00182CEE">
        <w:rPr>
          <w:rStyle w:val="BoxText"/>
          <w:rFonts w:ascii="Verdana" w:hAnsi="Verdana"/>
        </w:rPr>
        <w:fldChar w:fldCharType="separate"/>
      </w:r>
      <w:r w:rsidRPr="00182CEE">
        <w:rPr>
          <w:rStyle w:val="BoxText"/>
          <w:rFonts w:ascii="Verdana"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0057135E" w:rsidRPr="00182CEE">
        <w:rPr>
          <w:rStyle w:val="BoxText"/>
          <w:rFonts w:ascii="Verdana" w:hAnsi="Verdana"/>
        </w:rPr>
        <w:fldChar w:fldCharType="end"/>
      </w:r>
    </w:p>
    <w:sectPr w:rsidR="00412F85" w:rsidRPr="00182CEE" w:rsidSect="00DA287C">
      <w:headerReference w:type="default" r:id="rId9"/>
      <w:footerReference w:type="default" r:id="rId10"/>
      <w:headerReference w:type="first" r:id="rId11"/>
      <w:footerReference w:type="first" r:id="rId12"/>
      <w:type w:val="continuous"/>
      <w:pgSz w:w="12240" w:h="15840" w:code="1"/>
      <w:pgMar w:top="1440" w:right="1267" w:bottom="1440" w:left="172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66E" w:rsidRDefault="0019566E">
      <w:r>
        <w:separator/>
      </w:r>
    </w:p>
  </w:endnote>
  <w:endnote w:type="continuationSeparator" w:id="0">
    <w:p w:rsidR="0019566E" w:rsidRDefault="00195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7" w:rsidRDefault="000C07D7">
    <w:pPr>
      <w:pStyle w:val="Footer"/>
      <w:rPr>
        <w:rFonts w:ascii="Arial" w:hAnsi="Arial"/>
        <w:sz w:val="20"/>
      </w:rPr>
    </w:pPr>
    <w:r>
      <w:rPr>
        <w:rFonts w:ascii="Arial" w:hAnsi="Arial"/>
        <w:sz w:val="20"/>
      </w:rPr>
      <w:tab/>
    </w:r>
    <w:r>
      <w:rPr>
        <w:rFonts w:ascii="Arial" w:hAnsi="Arial"/>
        <w:snapToGrid w:val="0"/>
        <w:sz w:val="20"/>
      </w:rPr>
      <w:t xml:space="preserve">Page </w:t>
    </w:r>
    <w:r w:rsidR="0057135E">
      <w:rPr>
        <w:rFonts w:ascii="Arial" w:hAnsi="Arial"/>
        <w:snapToGrid w:val="0"/>
        <w:sz w:val="20"/>
      </w:rPr>
      <w:fldChar w:fldCharType="begin"/>
    </w:r>
    <w:r>
      <w:rPr>
        <w:rFonts w:ascii="Arial" w:hAnsi="Arial"/>
        <w:snapToGrid w:val="0"/>
        <w:sz w:val="20"/>
      </w:rPr>
      <w:instrText xml:space="preserve"> PAGE </w:instrText>
    </w:r>
    <w:r w:rsidR="0057135E">
      <w:rPr>
        <w:rFonts w:ascii="Arial" w:hAnsi="Arial"/>
        <w:snapToGrid w:val="0"/>
        <w:sz w:val="20"/>
      </w:rPr>
      <w:fldChar w:fldCharType="separate"/>
    </w:r>
    <w:r w:rsidR="00ED23C0">
      <w:rPr>
        <w:rFonts w:ascii="Arial" w:hAnsi="Arial"/>
        <w:noProof/>
        <w:snapToGrid w:val="0"/>
        <w:sz w:val="20"/>
      </w:rPr>
      <w:t>2</w:t>
    </w:r>
    <w:r w:rsidR="0057135E">
      <w:rPr>
        <w:rFonts w:ascii="Arial" w:hAnsi="Arial"/>
        <w:snapToGrid w:val="0"/>
        <w:sz w:val="20"/>
      </w:rPr>
      <w:fldChar w:fldCharType="end"/>
    </w:r>
    <w:r>
      <w:rPr>
        <w:rFonts w:ascii="Arial" w:hAnsi="Arial"/>
        <w:snapToGrid w:val="0"/>
        <w:sz w:val="20"/>
      </w:rPr>
      <w:t xml:space="preserve"> of </w:t>
    </w:r>
    <w:r w:rsidR="0057135E">
      <w:rPr>
        <w:rFonts w:ascii="Arial" w:hAnsi="Arial"/>
        <w:snapToGrid w:val="0"/>
        <w:sz w:val="20"/>
      </w:rPr>
      <w:fldChar w:fldCharType="begin"/>
    </w:r>
    <w:r>
      <w:rPr>
        <w:rFonts w:ascii="Arial" w:hAnsi="Arial"/>
        <w:snapToGrid w:val="0"/>
        <w:sz w:val="20"/>
      </w:rPr>
      <w:instrText xml:space="preserve"> NUMPAGES </w:instrText>
    </w:r>
    <w:r w:rsidR="0057135E">
      <w:rPr>
        <w:rFonts w:ascii="Arial" w:hAnsi="Arial"/>
        <w:snapToGrid w:val="0"/>
        <w:sz w:val="20"/>
      </w:rPr>
      <w:fldChar w:fldCharType="separate"/>
    </w:r>
    <w:r w:rsidR="00ED23C0">
      <w:rPr>
        <w:rFonts w:ascii="Arial" w:hAnsi="Arial"/>
        <w:noProof/>
        <w:snapToGrid w:val="0"/>
        <w:sz w:val="20"/>
      </w:rPr>
      <w:t>5</w:t>
    </w:r>
    <w:r w:rsidR="0057135E">
      <w:rPr>
        <w:rFonts w:ascii="Arial" w:hAnsi="Arial"/>
        <w:snapToGrid w:val="0"/>
        <w:sz w:val="20"/>
      </w:rPr>
      <w:fldChar w:fldCharType="end"/>
    </w:r>
    <w:r>
      <w:rPr>
        <w:rFonts w:ascii="Arial" w:hAnsi="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7" w:rsidRPr="001F0639" w:rsidRDefault="000C07D7" w:rsidP="00DA287C">
    <w:pPr>
      <w:spacing w:after="120"/>
      <w:ind w:left="-360"/>
      <w:jc w:val="center"/>
      <w:rPr>
        <w:rFonts w:ascii="Verdana" w:hAnsi="Verdana" w:cs="Arial"/>
        <w:sz w:val="18"/>
        <w:szCs w:val="18"/>
      </w:rPr>
    </w:pPr>
    <w:smartTag w:uri="urn:schemas-microsoft-com:office:smarttags" w:element="address">
      <w:smartTag w:uri="urn:schemas-microsoft-com:office:smarttags" w:element="Street">
        <w:r w:rsidRPr="001F0639">
          <w:rPr>
            <w:rFonts w:ascii="Verdana" w:hAnsi="Verdana" w:cs="Arial"/>
            <w:sz w:val="18"/>
            <w:szCs w:val="18"/>
          </w:rPr>
          <w:t>116-390 Village Boulevard</w:t>
        </w:r>
      </w:smartTag>
      <w:r w:rsidRPr="001F0639">
        <w:rPr>
          <w:rFonts w:ascii="Verdana" w:hAnsi="Verdana" w:cs="Arial"/>
          <w:sz w:val="18"/>
          <w:szCs w:val="18"/>
        </w:rPr>
        <w:t xml:space="preserve">, </w:t>
      </w:r>
      <w:smartTag w:uri="urn:schemas-microsoft-com:office:smarttags" w:element="City">
        <w:r w:rsidRPr="001F0639">
          <w:rPr>
            <w:rFonts w:ascii="Verdana" w:hAnsi="Verdana" w:cs="Arial"/>
            <w:sz w:val="18"/>
            <w:szCs w:val="18"/>
          </w:rPr>
          <w:t>Princeton</w:t>
        </w:r>
      </w:smartTag>
      <w:r w:rsidRPr="001F0639">
        <w:rPr>
          <w:rFonts w:ascii="Verdana" w:hAnsi="Verdana" w:cs="Arial"/>
          <w:sz w:val="18"/>
          <w:szCs w:val="18"/>
        </w:rPr>
        <w:t>, N</w:t>
      </w:r>
      <w:r>
        <w:rPr>
          <w:rFonts w:ascii="Verdana" w:hAnsi="Verdana" w:cs="Arial"/>
          <w:sz w:val="18"/>
          <w:szCs w:val="18"/>
        </w:rPr>
        <w:t xml:space="preserve">ew </w:t>
      </w:r>
      <w:proofErr w:type="gramStart"/>
      <w:r w:rsidRPr="001F0639">
        <w:rPr>
          <w:rFonts w:ascii="Verdana" w:hAnsi="Verdana" w:cs="Arial"/>
          <w:sz w:val="18"/>
          <w:szCs w:val="18"/>
        </w:rPr>
        <w:t>J</w:t>
      </w:r>
      <w:r>
        <w:rPr>
          <w:rFonts w:ascii="Verdana" w:hAnsi="Verdana" w:cs="Arial"/>
          <w:sz w:val="18"/>
          <w:szCs w:val="18"/>
        </w:rPr>
        <w:t>ersey</w:t>
      </w:r>
      <w:r w:rsidRPr="001F0639">
        <w:rPr>
          <w:rFonts w:ascii="Verdana" w:hAnsi="Verdana" w:cs="Arial"/>
          <w:sz w:val="18"/>
          <w:szCs w:val="18"/>
        </w:rPr>
        <w:t xml:space="preserve">  </w:t>
      </w:r>
      <w:smartTag w:uri="urn:schemas-microsoft-com:office:smarttags" w:element="PostalCode">
        <w:r w:rsidRPr="001F0639">
          <w:rPr>
            <w:rFonts w:ascii="Verdana" w:hAnsi="Verdana" w:cs="Arial"/>
            <w:sz w:val="18"/>
            <w:szCs w:val="18"/>
          </w:rPr>
          <w:t>08540</w:t>
        </w:r>
        <w:proofErr w:type="gramEnd"/>
        <w:r w:rsidRPr="001F0639">
          <w:rPr>
            <w:rFonts w:ascii="Verdana" w:hAnsi="Verdana" w:cs="Arial"/>
            <w:sz w:val="18"/>
            <w:szCs w:val="18"/>
          </w:rPr>
          <w:t>-5721</w:t>
        </w:r>
      </w:smartTag>
    </w:smartTag>
  </w:p>
  <w:p w:rsidR="000C07D7" w:rsidRPr="00DA287C" w:rsidRDefault="000C07D7" w:rsidP="00DA287C">
    <w:pPr>
      <w:ind w:left="-180"/>
      <w:jc w:val="center"/>
      <w:rPr>
        <w:rFonts w:ascii="Verdana" w:hAnsi="Verdana" w:cs="Arial"/>
        <w:sz w:val="18"/>
        <w:szCs w:val="18"/>
      </w:rPr>
    </w:pPr>
    <w:r w:rsidRPr="00DA287C">
      <w:rPr>
        <w:rFonts w:ascii="Verdana" w:hAnsi="Verdana"/>
        <w:sz w:val="18"/>
        <w:szCs w:val="18"/>
      </w:rPr>
      <w:t>Phone: 609.452.8060 ▪ Fax: 609.452.9550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66E" w:rsidRDefault="0019566E">
      <w:r>
        <w:separator/>
      </w:r>
    </w:p>
  </w:footnote>
  <w:footnote w:type="continuationSeparator" w:id="0">
    <w:p w:rsidR="0019566E" w:rsidRDefault="00195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7" w:rsidRDefault="000C07D7" w:rsidP="00AE3110">
    <w:pPr>
      <w:pStyle w:val="Header"/>
      <w:pBdr>
        <w:bottom w:val="single" w:sz="4" w:space="1" w:color="auto"/>
      </w:pBdr>
    </w:pPr>
    <w:r>
      <w:rPr>
        <w:rFonts w:ascii="Arial" w:hAnsi="Arial"/>
        <w:b/>
      </w:rPr>
      <w:t>Comment Form — Reliability</w:t>
    </w:r>
    <w:r w:rsidR="00071EC0">
      <w:rPr>
        <w:rFonts w:ascii="Arial" w:hAnsi="Arial"/>
        <w:b/>
      </w:rPr>
      <w:t xml:space="preserve"> Co</w:t>
    </w:r>
    <w:r w:rsidR="00F8584E">
      <w:rPr>
        <w:rFonts w:ascii="Arial" w:hAnsi="Arial"/>
        <w:b/>
      </w:rPr>
      <w:t xml:space="preserve">ordination </w:t>
    </w:r>
    <w:r w:rsidR="00071EC0">
      <w:rPr>
        <w:rFonts w:ascii="Arial" w:hAnsi="Arial"/>
        <w:b/>
      </w:rPr>
      <w:t>Project 200</w:t>
    </w:r>
    <w:r w:rsidR="00F8584E">
      <w:rPr>
        <w:rFonts w:ascii="Arial" w:hAnsi="Arial"/>
        <w:b/>
      </w:rPr>
      <w:t>6</w:t>
    </w:r>
    <w:r>
      <w:rPr>
        <w:rFonts w:ascii="Arial" w:hAnsi="Arial"/>
        <w:b/>
      </w:rPr>
      <w:t>-</w:t>
    </w:r>
    <w:r w:rsidR="00F8584E">
      <w:rPr>
        <w:rFonts w:ascii="Arial" w:hAnsi="Arial"/>
        <w:b/>
      </w:rPr>
      <w:t>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D7" w:rsidRDefault="0057135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60pt">
          <v:imagedata r:id="rId1" o:title="NERC_LOGO_CORP_COLO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6C3CD5"/>
    <w:multiLevelType w:val="hybridMultilevel"/>
    <w:tmpl w:val="992C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2741BF"/>
    <w:multiLevelType w:val="hybridMultilevel"/>
    <w:tmpl w:val="6E1A5D7C"/>
    <w:lvl w:ilvl="0" w:tplc="5B704096">
      <w:start w:val="1"/>
      <w:numFmt w:val="decimal"/>
      <w:lvlText w:val="%1."/>
      <w:lvlJc w:val="left"/>
      <w:pPr>
        <w:tabs>
          <w:tab w:val="num" w:pos="720"/>
        </w:tabs>
        <w:ind w:left="720" w:hanging="360"/>
      </w:pPr>
    </w:lvl>
    <w:lvl w:ilvl="1" w:tplc="3C804C1E">
      <w:start w:val="1"/>
      <w:numFmt w:val="lowerLetter"/>
      <w:lvlText w:val="%2."/>
      <w:lvlJc w:val="left"/>
      <w:pPr>
        <w:tabs>
          <w:tab w:val="num" w:pos="1440"/>
        </w:tabs>
        <w:ind w:left="1440" w:hanging="360"/>
      </w:pPr>
    </w:lvl>
    <w:lvl w:ilvl="2" w:tplc="AED8246C" w:tentative="1">
      <w:start w:val="1"/>
      <w:numFmt w:val="lowerRoman"/>
      <w:lvlText w:val="%3."/>
      <w:lvlJc w:val="right"/>
      <w:pPr>
        <w:tabs>
          <w:tab w:val="num" w:pos="2160"/>
        </w:tabs>
        <w:ind w:left="2160" w:hanging="180"/>
      </w:pPr>
    </w:lvl>
    <w:lvl w:ilvl="3" w:tplc="ADF2A9DE" w:tentative="1">
      <w:start w:val="1"/>
      <w:numFmt w:val="decimal"/>
      <w:lvlText w:val="%4."/>
      <w:lvlJc w:val="left"/>
      <w:pPr>
        <w:tabs>
          <w:tab w:val="num" w:pos="2880"/>
        </w:tabs>
        <w:ind w:left="2880" w:hanging="360"/>
      </w:pPr>
    </w:lvl>
    <w:lvl w:ilvl="4" w:tplc="43FC7E24" w:tentative="1">
      <w:start w:val="1"/>
      <w:numFmt w:val="lowerLetter"/>
      <w:lvlText w:val="%5."/>
      <w:lvlJc w:val="left"/>
      <w:pPr>
        <w:tabs>
          <w:tab w:val="num" w:pos="3600"/>
        </w:tabs>
        <w:ind w:left="3600" w:hanging="360"/>
      </w:pPr>
    </w:lvl>
    <w:lvl w:ilvl="5" w:tplc="C666F2A4" w:tentative="1">
      <w:start w:val="1"/>
      <w:numFmt w:val="lowerRoman"/>
      <w:lvlText w:val="%6."/>
      <w:lvlJc w:val="right"/>
      <w:pPr>
        <w:tabs>
          <w:tab w:val="num" w:pos="4320"/>
        </w:tabs>
        <w:ind w:left="4320" w:hanging="180"/>
      </w:pPr>
    </w:lvl>
    <w:lvl w:ilvl="6" w:tplc="2F8C97FE" w:tentative="1">
      <w:start w:val="1"/>
      <w:numFmt w:val="decimal"/>
      <w:lvlText w:val="%7."/>
      <w:lvlJc w:val="left"/>
      <w:pPr>
        <w:tabs>
          <w:tab w:val="num" w:pos="5040"/>
        </w:tabs>
        <w:ind w:left="5040" w:hanging="360"/>
      </w:pPr>
    </w:lvl>
    <w:lvl w:ilvl="7" w:tplc="600E60D6" w:tentative="1">
      <w:start w:val="1"/>
      <w:numFmt w:val="lowerLetter"/>
      <w:lvlText w:val="%8."/>
      <w:lvlJc w:val="left"/>
      <w:pPr>
        <w:tabs>
          <w:tab w:val="num" w:pos="5760"/>
        </w:tabs>
        <w:ind w:left="5760" w:hanging="360"/>
      </w:pPr>
    </w:lvl>
    <w:lvl w:ilvl="8" w:tplc="5E5A0D74" w:tentative="1">
      <w:start w:val="1"/>
      <w:numFmt w:val="lowerRoman"/>
      <w:lvlText w:val="%9."/>
      <w:lvlJc w:val="right"/>
      <w:pPr>
        <w:tabs>
          <w:tab w:val="num" w:pos="6480"/>
        </w:tabs>
        <w:ind w:left="6480" w:hanging="180"/>
      </w:pPr>
    </w:lvl>
  </w:abstractNum>
  <w:abstractNum w:abstractNumId="8">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9">
    <w:nsid w:val="197260C7"/>
    <w:multiLevelType w:val="hybridMultilevel"/>
    <w:tmpl w:val="7178A4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241ED4"/>
    <w:multiLevelType w:val="hybridMultilevel"/>
    <w:tmpl w:val="C2B06E84"/>
    <w:lvl w:ilvl="0" w:tplc="BB9A98AA">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2">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5">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AA87FAE"/>
    <w:multiLevelType w:val="hybridMultilevel"/>
    <w:tmpl w:val="E1F64D00"/>
    <w:lvl w:ilvl="0" w:tplc="3D5414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865C7"/>
    <w:multiLevelType w:val="hybridMultilevel"/>
    <w:tmpl w:val="8834C78A"/>
    <w:lvl w:ilvl="0" w:tplc="E3F235DE">
      <w:start w:val="1"/>
      <w:numFmt w:val="decimal"/>
      <w:lvlText w:val="%1."/>
      <w:lvlJc w:val="left"/>
      <w:pPr>
        <w:tabs>
          <w:tab w:val="num" w:pos="720"/>
        </w:tabs>
        <w:ind w:left="720" w:hanging="360"/>
      </w:pPr>
    </w:lvl>
    <w:lvl w:ilvl="1" w:tplc="184EF19E">
      <w:start w:val="1"/>
      <w:numFmt w:val="lowerLetter"/>
      <w:lvlText w:val="%2."/>
      <w:lvlJc w:val="left"/>
      <w:pPr>
        <w:tabs>
          <w:tab w:val="num" w:pos="1440"/>
        </w:tabs>
        <w:ind w:left="1440" w:hanging="360"/>
      </w:pPr>
    </w:lvl>
    <w:lvl w:ilvl="2" w:tplc="C6D092B6">
      <w:start w:val="1"/>
      <w:numFmt w:val="decimal"/>
      <w:lvlText w:val="%3."/>
      <w:lvlJc w:val="left"/>
      <w:pPr>
        <w:tabs>
          <w:tab w:val="num" w:pos="2340"/>
        </w:tabs>
        <w:ind w:left="2340" w:hanging="360"/>
      </w:pPr>
    </w:lvl>
    <w:lvl w:ilvl="3" w:tplc="EA9AB498" w:tentative="1">
      <w:start w:val="1"/>
      <w:numFmt w:val="decimal"/>
      <w:lvlText w:val="%4."/>
      <w:lvlJc w:val="left"/>
      <w:pPr>
        <w:tabs>
          <w:tab w:val="num" w:pos="2880"/>
        </w:tabs>
        <w:ind w:left="2880" w:hanging="360"/>
      </w:pPr>
    </w:lvl>
    <w:lvl w:ilvl="4" w:tplc="B392572E" w:tentative="1">
      <w:start w:val="1"/>
      <w:numFmt w:val="lowerLetter"/>
      <w:lvlText w:val="%5."/>
      <w:lvlJc w:val="left"/>
      <w:pPr>
        <w:tabs>
          <w:tab w:val="num" w:pos="3600"/>
        </w:tabs>
        <w:ind w:left="3600" w:hanging="360"/>
      </w:pPr>
    </w:lvl>
    <w:lvl w:ilvl="5" w:tplc="F342B684" w:tentative="1">
      <w:start w:val="1"/>
      <w:numFmt w:val="lowerRoman"/>
      <w:lvlText w:val="%6."/>
      <w:lvlJc w:val="right"/>
      <w:pPr>
        <w:tabs>
          <w:tab w:val="num" w:pos="4320"/>
        </w:tabs>
        <w:ind w:left="4320" w:hanging="180"/>
      </w:pPr>
    </w:lvl>
    <w:lvl w:ilvl="6" w:tplc="7B003ADA" w:tentative="1">
      <w:start w:val="1"/>
      <w:numFmt w:val="decimal"/>
      <w:lvlText w:val="%7."/>
      <w:lvlJc w:val="left"/>
      <w:pPr>
        <w:tabs>
          <w:tab w:val="num" w:pos="5040"/>
        </w:tabs>
        <w:ind w:left="5040" w:hanging="360"/>
      </w:pPr>
    </w:lvl>
    <w:lvl w:ilvl="7" w:tplc="262494DE" w:tentative="1">
      <w:start w:val="1"/>
      <w:numFmt w:val="lowerLetter"/>
      <w:lvlText w:val="%8."/>
      <w:lvlJc w:val="left"/>
      <w:pPr>
        <w:tabs>
          <w:tab w:val="num" w:pos="5760"/>
        </w:tabs>
        <w:ind w:left="5760" w:hanging="360"/>
      </w:pPr>
    </w:lvl>
    <w:lvl w:ilvl="8" w:tplc="6CF8F6E4" w:tentative="1">
      <w:start w:val="1"/>
      <w:numFmt w:val="lowerRoman"/>
      <w:lvlText w:val="%9."/>
      <w:lvlJc w:val="right"/>
      <w:pPr>
        <w:tabs>
          <w:tab w:val="num" w:pos="6480"/>
        </w:tabs>
        <w:ind w:left="6480" w:hanging="180"/>
      </w:pPr>
    </w:lvl>
  </w:abstractNum>
  <w:abstractNum w:abstractNumId="19">
    <w:nsid w:val="4603329F"/>
    <w:multiLevelType w:val="multilevel"/>
    <w:tmpl w:val="CFCC501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3577C4"/>
    <w:multiLevelType w:val="multilevel"/>
    <w:tmpl w:val="C62287D8"/>
    <w:lvl w:ilvl="0">
      <w:start w:val="1"/>
      <w:numFmt w:val="decimal"/>
      <w:lvlText w:val="R%1."/>
      <w:lvlJc w:val="left"/>
      <w:pPr>
        <w:tabs>
          <w:tab w:val="num" w:pos="576"/>
        </w:tabs>
        <w:ind w:left="576" w:hanging="576"/>
      </w:pPr>
      <w:rPr>
        <w:rFonts w:hint="default"/>
        <w:b/>
        <w:i w:val="0"/>
        <w:sz w:val="22"/>
        <w:szCs w:val="22"/>
      </w:rPr>
    </w:lvl>
    <w:lvl w:ilvl="1">
      <w:start w:val="1"/>
      <w:numFmt w:val="decimal"/>
      <w:lvlText w:val="R%1.%2."/>
      <w:lvlJc w:val="left"/>
      <w:pPr>
        <w:tabs>
          <w:tab w:val="num" w:pos="1368"/>
        </w:tabs>
        <w:ind w:left="1368" w:hanging="792"/>
      </w:pPr>
      <w:rPr>
        <w:rFonts w:ascii="Times New Roman" w:hAnsi="Times New Roman" w:hint="default"/>
        <w:b/>
        <w:i w:val="0"/>
        <w:sz w:val="22"/>
        <w:szCs w:val="22"/>
      </w:rPr>
    </w:lvl>
    <w:lvl w:ilvl="2">
      <w:start w:val="1"/>
      <w:numFmt w:val="decimal"/>
      <w:lvlText w:val="R%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40751CE"/>
    <w:multiLevelType w:val="hybridMultilevel"/>
    <w:tmpl w:val="12B64968"/>
    <w:lvl w:ilvl="0" w:tplc="BB9A98A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B14B6A"/>
    <w:multiLevelType w:val="hybridMultilevel"/>
    <w:tmpl w:val="C80AC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EE61DD"/>
    <w:multiLevelType w:val="hybridMultilevel"/>
    <w:tmpl w:val="C6B4690C"/>
    <w:lvl w:ilvl="0" w:tplc="047671C4">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602C3501"/>
    <w:multiLevelType w:val="hybridMultilevel"/>
    <w:tmpl w:val="5EDA5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8">
    <w:nsid w:val="64D513E7"/>
    <w:multiLevelType w:val="hybridMultilevel"/>
    <w:tmpl w:val="52063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30">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31">
    <w:nsid w:val="783F4B0A"/>
    <w:multiLevelType w:val="singleLevel"/>
    <w:tmpl w:val="0409000F"/>
    <w:lvl w:ilvl="0">
      <w:start w:val="1"/>
      <w:numFmt w:val="decimal"/>
      <w:lvlText w:val="%1."/>
      <w:lvlJc w:val="left"/>
      <w:pPr>
        <w:tabs>
          <w:tab w:val="num" w:pos="720"/>
        </w:tabs>
        <w:ind w:left="720" w:hanging="360"/>
      </w:pPr>
    </w:lvl>
  </w:abstractNum>
  <w:abstractNum w:abstractNumId="32">
    <w:nsid w:val="7CAA4810"/>
    <w:multiLevelType w:val="hybridMultilevel"/>
    <w:tmpl w:val="A0D45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086A48"/>
    <w:multiLevelType w:val="hybridMultilevel"/>
    <w:tmpl w:val="3C8E7292"/>
    <w:lvl w:ilvl="0" w:tplc="B5D6416C">
      <w:start w:val="2"/>
      <w:numFmt w:val="decimal"/>
      <w:lvlText w:val="%1."/>
      <w:lvlJc w:val="left"/>
      <w:pPr>
        <w:tabs>
          <w:tab w:val="num" w:pos="720"/>
        </w:tabs>
        <w:ind w:left="720" w:hanging="360"/>
      </w:pPr>
      <w:rPr>
        <w:rFonts w:hint="default"/>
      </w:rPr>
    </w:lvl>
    <w:lvl w:ilvl="1" w:tplc="61F80130" w:tentative="1">
      <w:start w:val="1"/>
      <w:numFmt w:val="lowerLetter"/>
      <w:lvlText w:val="%2."/>
      <w:lvlJc w:val="left"/>
      <w:pPr>
        <w:tabs>
          <w:tab w:val="num" w:pos="1440"/>
        </w:tabs>
        <w:ind w:left="1440" w:hanging="360"/>
      </w:pPr>
    </w:lvl>
    <w:lvl w:ilvl="2" w:tplc="F1029DA0" w:tentative="1">
      <w:start w:val="1"/>
      <w:numFmt w:val="lowerRoman"/>
      <w:lvlText w:val="%3."/>
      <w:lvlJc w:val="right"/>
      <w:pPr>
        <w:tabs>
          <w:tab w:val="num" w:pos="2160"/>
        </w:tabs>
        <w:ind w:left="2160" w:hanging="180"/>
      </w:pPr>
    </w:lvl>
    <w:lvl w:ilvl="3" w:tplc="80C6C0AC" w:tentative="1">
      <w:start w:val="1"/>
      <w:numFmt w:val="decimal"/>
      <w:lvlText w:val="%4."/>
      <w:lvlJc w:val="left"/>
      <w:pPr>
        <w:tabs>
          <w:tab w:val="num" w:pos="2880"/>
        </w:tabs>
        <w:ind w:left="2880" w:hanging="360"/>
      </w:pPr>
    </w:lvl>
    <w:lvl w:ilvl="4" w:tplc="0E9274F6" w:tentative="1">
      <w:start w:val="1"/>
      <w:numFmt w:val="lowerLetter"/>
      <w:lvlText w:val="%5."/>
      <w:lvlJc w:val="left"/>
      <w:pPr>
        <w:tabs>
          <w:tab w:val="num" w:pos="3600"/>
        </w:tabs>
        <w:ind w:left="3600" w:hanging="360"/>
      </w:pPr>
    </w:lvl>
    <w:lvl w:ilvl="5" w:tplc="A30C7272" w:tentative="1">
      <w:start w:val="1"/>
      <w:numFmt w:val="lowerRoman"/>
      <w:lvlText w:val="%6."/>
      <w:lvlJc w:val="right"/>
      <w:pPr>
        <w:tabs>
          <w:tab w:val="num" w:pos="4320"/>
        </w:tabs>
        <w:ind w:left="4320" w:hanging="180"/>
      </w:pPr>
    </w:lvl>
    <w:lvl w:ilvl="6" w:tplc="0BDA1112" w:tentative="1">
      <w:start w:val="1"/>
      <w:numFmt w:val="decimal"/>
      <w:lvlText w:val="%7."/>
      <w:lvlJc w:val="left"/>
      <w:pPr>
        <w:tabs>
          <w:tab w:val="num" w:pos="5040"/>
        </w:tabs>
        <w:ind w:left="5040" w:hanging="360"/>
      </w:pPr>
    </w:lvl>
    <w:lvl w:ilvl="7" w:tplc="658872D8" w:tentative="1">
      <w:start w:val="1"/>
      <w:numFmt w:val="lowerLetter"/>
      <w:lvlText w:val="%8."/>
      <w:lvlJc w:val="left"/>
      <w:pPr>
        <w:tabs>
          <w:tab w:val="num" w:pos="5760"/>
        </w:tabs>
        <w:ind w:left="5760" w:hanging="360"/>
      </w:pPr>
    </w:lvl>
    <w:lvl w:ilvl="8" w:tplc="4242512E"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0"/>
  </w:num>
  <w:num w:numId="4">
    <w:abstractNumId w:val="27"/>
  </w:num>
  <w:num w:numId="5">
    <w:abstractNumId w:val="4"/>
  </w:num>
  <w:num w:numId="6">
    <w:abstractNumId w:val="30"/>
  </w:num>
  <w:num w:numId="7">
    <w:abstractNumId w:val="12"/>
  </w:num>
  <w:num w:numId="8">
    <w:abstractNumId w:val="18"/>
  </w:num>
  <w:num w:numId="9">
    <w:abstractNumId w:val="14"/>
  </w:num>
  <w:num w:numId="10">
    <w:abstractNumId w:val="11"/>
  </w:num>
  <w:num w:numId="11">
    <w:abstractNumId w:val="33"/>
  </w:num>
  <w:num w:numId="12">
    <w:abstractNumId w:val="7"/>
  </w:num>
  <w:num w:numId="13">
    <w:abstractNumId w:val="13"/>
  </w:num>
  <w:num w:numId="14">
    <w:abstractNumId w:val="25"/>
  </w:num>
  <w:num w:numId="15">
    <w:abstractNumId w:val="31"/>
  </w:num>
  <w:num w:numId="16">
    <w:abstractNumId w:val="2"/>
  </w:num>
  <w:num w:numId="17">
    <w:abstractNumId w:val="6"/>
  </w:num>
  <w:num w:numId="18">
    <w:abstractNumId w:val="16"/>
  </w:num>
  <w:num w:numId="19">
    <w:abstractNumId w:val="20"/>
  </w:num>
  <w:num w:numId="20">
    <w:abstractNumId w:val="5"/>
  </w:num>
  <w:num w:numId="21">
    <w:abstractNumId w:val="26"/>
  </w:num>
  <w:num w:numId="22">
    <w:abstractNumId w:val="3"/>
  </w:num>
  <w:num w:numId="23">
    <w:abstractNumId w:val="15"/>
  </w:num>
  <w:num w:numId="24">
    <w:abstractNumId w:val="23"/>
  </w:num>
  <w:num w:numId="25">
    <w:abstractNumId w:val="19"/>
  </w:num>
  <w:num w:numId="26">
    <w:abstractNumId w:val="15"/>
  </w:num>
  <w:num w:numId="27">
    <w:abstractNumId w:val="9"/>
  </w:num>
  <w:num w:numId="28">
    <w:abstractNumId w:val="32"/>
  </w:num>
  <w:num w:numId="29">
    <w:abstractNumId w:val="29"/>
  </w:num>
  <w:num w:numId="30">
    <w:abstractNumId w:val="24"/>
  </w:num>
  <w:num w:numId="31">
    <w:abstractNumId w:val="17"/>
  </w:num>
  <w:num w:numId="32">
    <w:abstractNumId w:val="28"/>
  </w:num>
  <w:num w:numId="33">
    <w:abstractNumId w:val="21"/>
  </w:num>
  <w:num w:numId="34">
    <w:abstractNumId w:val="2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792D"/>
    <w:rsid w:val="00003CD7"/>
    <w:rsid w:val="0002055B"/>
    <w:rsid w:val="00026F10"/>
    <w:rsid w:val="00071EC0"/>
    <w:rsid w:val="00077415"/>
    <w:rsid w:val="0008037A"/>
    <w:rsid w:val="000C07D7"/>
    <w:rsid w:val="000C7362"/>
    <w:rsid w:val="000F0A60"/>
    <w:rsid w:val="000F101A"/>
    <w:rsid w:val="00111332"/>
    <w:rsid w:val="001166E7"/>
    <w:rsid w:val="00131CBE"/>
    <w:rsid w:val="00135004"/>
    <w:rsid w:val="00155114"/>
    <w:rsid w:val="00182CEE"/>
    <w:rsid w:val="0019566E"/>
    <w:rsid w:val="001979B1"/>
    <w:rsid w:val="001A4404"/>
    <w:rsid w:val="001C28D3"/>
    <w:rsid w:val="001C6BFC"/>
    <w:rsid w:val="001D6628"/>
    <w:rsid w:val="001F42D6"/>
    <w:rsid w:val="001F5E29"/>
    <w:rsid w:val="00224101"/>
    <w:rsid w:val="0026432E"/>
    <w:rsid w:val="00280C3E"/>
    <w:rsid w:val="002B47EA"/>
    <w:rsid w:val="002C1023"/>
    <w:rsid w:val="002F540F"/>
    <w:rsid w:val="00314F99"/>
    <w:rsid w:val="0032055B"/>
    <w:rsid w:val="00354C81"/>
    <w:rsid w:val="0036675A"/>
    <w:rsid w:val="00375B48"/>
    <w:rsid w:val="00381E52"/>
    <w:rsid w:val="00383E03"/>
    <w:rsid w:val="003E441F"/>
    <w:rsid w:val="00412F85"/>
    <w:rsid w:val="00446A2D"/>
    <w:rsid w:val="00453FC7"/>
    <w:rsid w:val="004759E2"/>
    <w:rsid w:val="00480552"/>
    <w:rsid w:val="004A43EA"/>
    <w:rsid w:val="004B4F55"/>
    <w:rsid w:val="004D29E3"/>
    <w:rsid w:val="004D384B"/>
    <w:rsid w:val="004E70BF"/>
    <w:rsid w:val="00532839"/>
    <w:rsid w:val="00536E71"/>
    <w:rsid w:val="00541B56"/>
    <w:rsid w:val="00550118"/>
    <w:rsid w:val="005576C1"/>
    <w:rsid w:val="0057135E"/>
    <w:rsid w:val="005716CA"/>
    <w:rsid w:val="00573B8B"/>
    <w:rsid w:val="005862BE"/>
    <w:rsid w:val="005C1FDA"/>
    <w:rsid w:val="005C59BF"/>
    <w:rsid w:val="005D1633"/>
    <w:rsid w:val="005E3AB7"/>
    <w:rsid w:val="005E76C0"/>
    <w:rsid w:val="005F2958"/>
    <w:rsid w:val="00611463"/>
    <w:rsid w:val="006253F6"/>
    <w:rsid w:val="00650B88"/>
    <w:rsid w:val="00683592"/>
    <w:rsid w:val="006961BB"/>
    <w:rsid w:val="006A351B"/>
    <w:rsid w:val="006A5064"/>
    <w:rsid w:val="006B6848"/>
    <w:rsid w:val="006C5763"/>
    <w:rsid w:val="006E5D17"/>
    <w:rsid w:val="006F5E58"/>
    <w:rsid w:val="00707B44"/>
    <w:rsid w:val="007221F9"/>
    <w:rsid w:val="0073505D"/>
    <w:rsid w:val="00791ECC"/>
    <w:rsid w:val="007A7DAD"/>
    <w:rsid w:val="007D4E6A"/>
    <w:rsid w:val="007E0A71"/>
    <w:rsid w:val="007E34E3"/>
    <w:rsid w:val="007E440C"/>
    <w:rsid w:val="007E4B03"/>
    <w:rsid w:val="007F745C"/>
    <w:rsid w:val="00810555"/>
    <w:rsid w:val="008177CC"/>
    <w:rsid w:val="00827907"/>
    <w:rsid w:val="008322C7"/>
    <w:rsid w:val="0084464D"/>
    <w:rsid w:val="008A45D2"/>
    <w:rsid w:val="008E2B3F"/>
    <w:rsid w:val="00907F0F"/>
    <w:rsid w:val="009135D0"/>
    <w:rsid w:val="00925692"/>
    <w:rsid w:val="009337BB"/>
    <w:rsid w:val="00943D01"/>
    <w:rsid w:val="00970A37"/>
    <w:rsid w:val="009A08FB"/>
    <w:rsid w:val="009B26A0"/>
    <w:rsid w:val="009B7A43"/>
    <w:rsid w:val="009C2A03"/>
    <w:rsid w:val="009C6296"/>
    <w:rsid w:val="009D2E98"/>
    <w:rsid w:val="009E1DAA"/>
    <w:rsid w:val="00A05232"/>
    <w:rsid w:val="00A36A26"/>
    <w:rsid w:val="00A568AD"/>
    <w:rsid w:val="00A56C97"/>
    <w:rsid w:val="00A77A48"/>
    <w:rsid w:val="00AE3110"/>
    <w:rsid w:val="00B277DA"/>
    <w:rsid w:val="00B379D5"/>
    <w:rsid w:val="00B5014F"/>
    <w:rsid w:val="00B615A3"/>
    <w:rsid w:val="00B6497F"/>
    <w:rsid w:val="00B662D5"/>
    <w:rsid w:val="00B85E83"/>
    <w:rsid w:val="00B93E07"/>
    <w:rsid w:val="00BE7C61"/>
    <w:rsid w:val="00C05F98"/>
    <w:rsid w:val="00C100C8"/>
    <w:rsid w:val="00C35388"/>
    <w:rsid w:val="00C647BF"/>
    <w:rsid w:val="00C72C7E"/>
    <w:rsid w:val="00C83CE7"/>
    <w:rsid w:val="00C8792D"/>
    <w:rsid w:val="00CA74A1"/>
    <w:rsid w:val="00CA7673"/>
    <w:rsid w:val="00D20AF6"/>
    <w:rsid w:val="00D4139E"/>
    <w:rsid w:val="00D57429"/>
    <w:rsid w:val="00D62A3C"/>
    <w:rsid w:val="00D77DBB"/>
    <w:rsid w:val="00D84CE8"/>
    <w:rsid w:val="00DA287C"/>
    <w:rsid w:val="00DD4984"/>
    <w:rsid w:val="00DD617A"/>
    <w:rsid w:val="00DE2777"/>
    <w:rsid w:val="00DF194F"/>
    <w:rsid w:val="00E3168E"/>
    <w:rsid w:val="00E420A3"/>
    <w:rsid w:val="00E80AB6"/>
    <w:rsid w:val="00ED23C0"/>
    <w:rsid w:val="00F019BC"/>
    <w:rsid w:val="00F24BE5"/>
    <w:rsid w:val="00F3460E"/>
    <w:rsid w:val="00F44F04"/>
    <w:rsid w:val="00F45636"/>
    <w:rsid w:val="00F67631"/>
    <w:rsid w:val="00F730E9"/>
    <w:rsid w:val="00F8584E"/>
    <w:rsid w:val="00F91A9F"/>
    <w:rsid w:val="00FB17A5"/>
    <w:rsid w:val="00FC01EC"/>
    <w:rsid w:val="00FC0303"/>
    <w:rsid w:val="00FD2758"/>
    <w:rsid w:val="00FE6F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555"/>
    <w:rPr>
      <w:sz w:val="22"/>
    </w:rPr>
  </w:style>
  <w:style w:type="paragraph" w:styleId="Heading1">
    <w:name w:val="heading 1"/>
    <w:basedOn w:val="Normal"/>
    <w:next w:val="Normal"/>
    <w:qFormat/>
    <w:rsid w:val="00810555"/>
    <w:pPr>
      <w:keepNext/>
      <w:outlineLvl w:val="0"/>
    </w:pPr>
    <w:rPr>
      <w:b/>
      <w:sz w:val="20"/>
    </w:rPr>
  </w:style>
  <w:style w:type="paragraph" w:styleId="Heading2">
    <w:name w:val="heading 2"/>
    <w:basedOn w:val="Normal"/>
    <w:next w:val="Normal"/>
    <w:qFormat/>
    <w:rsid w:val="00810555"/>
    <w:pPr>
      <w:keepNext/>
      <w:outlineLvl w:val="1"/>
    </w:pPr>
    <w:rPr>
      <w:rFonts w:ascii="Tahoma" w:hAnsi="Tahoma"/>
      <w:b/>
      <w:i/>
    </w:rPr>
  </w:style>
  <w:style w:type="paragraph" w:styleId="Heading3">
    <w:name w:val="heading 3"/>
    <w:basedOn w:val="Normal"/>
    <w:next w:val="Normal"/>
    <w:qFormat/>
    <w:rsid w:val="00810555"/>
    <w:pPr>
      <w:keepNext/>
      <w:spacing w:before="240" w:after="60"/>
      <w:outlineLvl w:val="2"/>
    </w:pPr>
    <w:rPr>
      <w:rFonts w:ascii="Arial" w:hAnsi="Arial"/>
      <w:sz w:val="24"/>
    </w:rPr>
  </w:style>
  <w:style w:type="paragraph" w:styleId="Heading4">
    <w:name w:val="heading 4"/>
    <w:basedOn w:val="Normal"/>
    <w:next w:val="Normal"/>
    <w:qFormat/>
    <w:rsid w:val="00810555"/>
    <w:pPr>
      <w:keepNext/>
      <w:spacing w:before="240" w:after="60"/>
      <w:outlineLvl w:val="3"/>
    </w:pPr>
    <w:rPr>
      <w:rFonts w:ascii="Arial" w:hAnsi="Arial"/>
      <w:b/>
      <w:i/>
      <w:sz w:val="20"/>
    </w:rPr>
  </w:style>
  <w:style w:type="paragraph" w:styleId="Heading5">
    <w:name w:val="heading 5"/>
    <w:basedOn w:val="Normal"/>
    <w:next w:val="Normal"/>
    <w:qFormat/>
    <w:rsid w:val="00810555"/>
    <w:pPr>
      <w:keepNext/>
      <w:outlineLvl w:val="4"/>
    </w:pPr>
    <w:rPr>
      <w:b/>
    </w:rPr>
  </w:style>
  <w:style w:type="paragraph" w:styleId="Heading6">
    <w:name w:val="heading 6"/>
    <w:basedOn w:val="Normal"/>
    <w:next w:val="Normal"/>
    <w:qFormat/>
    <w:rsid w:val="00810555"/>
    <w:pPr>
      <w:keepNext/>
      <w:jc w:val="center"/>
      <w:outlineLvl w:val="5"/>
    </w:pPr>
    <w:rPr>
      <w:rFonts w:ascii="Arial" w:hAnsi="Arial"/>
      <w:i/>
    </w:rPr>
  </w:style>
  <w:style w:type="paragraph" w:styleId="Heading7">
    <w:name w:val="heading 7"/>
    <w:basedOn w:val="Normal"/>
    <w:next w:val="Normal"/>
    <w:qFormat/>
    <w:rsid w:val="00810555"/>
    <w:pPr>
      <w:keepNext/>
      <w:outlineLvl w:val="6"/>
    </w:pPr>
    <w:rPr>
      <w:rFonts w:ascii="Arial" w:hAnsi="Arial" w:cs="Arial"/>
      <w:sz w:val="20"/>
      <w:szCs w:val="24"/>
      <w:u w:val="single"/>
    </w:rPr>
  </w:style>
  <w:style w:type="paragraph" w:styleId="Heading8">
    <w:name w:val="heading 8"/>
    <w:basedOn w:val="Normal"/>
    <w:next w:val="Normal"/>
    <w:qFormat/>
    <w:rsid w:val="00810555"/>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555"/>
    <w:pPr>
      <w:tabs>
        <w:tab w:val="center" w:pos="4320"/>
        <w:tab w:val="right" w:pos="8640"/>
      </w:tabs>
    </w:pPr>
  </w:style>
  <w:style w:type="paragraph" w:styleId="Footer">
    <w:name w:val="footer"/>
    <w:basedOn w:val="Normal"/>
    <w:rsid w:val="00810555"/>
    <w:pPr>
      <w:tabs>
        <w:tab w:val="center" w:pos="4320"/>
        <w:tab w:val="right" w:pos="8640"/>
      </w:tabs>
    </w:pPr>
  </w:style>
  <w:style w:type="paragraph" w:customStyle="1" w:styleId="Dashlevel1">
    <w:name w:val="Dash level 1"/>
    <w:basedOn w:val="Normal"/>
    <w:rsid w:val="00810555"/>
    <w:pPr>
      <w:numPr>
        <w:numId w:val="1"/>
      </w:numPr>
      <w:spacing w:after="60"/>
      <w:ind w:left="1080"/>
    </w:pPr>
  </w:style>
  <w:style w:type="paragraph" w:customStyle="1" w:styleId="ListBullet1">
    <w:name w:val="List Bullet 1"/>
    <w:basedOn w:val="Normal"/>
    <w:rsid w:val="00810555"/>
    <w:pPr>
      <w:numPr>
        <w:numId w:val="2"/>
      </w:numPr>
      <w:spacing w:before="60" w:after="60"/>
      <w:ind w:left="720"/>
    </w:pPr>
  </w:style>
  <w:style w:type="paragraph" w:customStyle="1" w:styleId="Dashlevel2">
    <w:name w:val="Dash level 2"/>
    <w:basedOn w:val="Dashlevel1"/>
    <w:rsid w:val="00810555"/>
    <w:pPr>
      <w:numPr>
        <w:numId w:val="3"/>
      </w:numPr>
      <w:ind w:left="1440"/>
    </w:pPr>
  </w:style>
  <w:style w:type="paragraph" w:styleId="BodyText">
    <w:name w:val="Body Text"/>
    <w:basedOn w:val="Normal"/>
    <w:rsid w:val="00810555"/>
    <w:pPr>
      <w:ind w:left="360"/>
    </w:pPr>
  </w:style>
  <w:style w:type="paragraph" w:customStyle="1" w:styleId="NumberedSteps">
    <w:name w:val="Numbered Steps"/>
    <w:basedOn w:val="Normal"/>
    <w:rsid w:val="00810555"/>
    <w:pPr>
      <w:numPr>
        <w:numId w:val="7"/>
      </w:numPr>
    </w:pPr>
  </w:style>
  <w:style w:type="paragraph" w:styleId="ListBullet">
    <w:name w:val="List Bullet"/>
    <w:basedOn w:val="Normal"/>
    <w:rsid w:val="00810555"/>
    <w:pPr>
      <w:numPr>
        <w:numId w:val="5"/>
      </w:numPr>
    </w:pPr>
  </w:style>
  <w:style w:type="paragraph" w:styleId="ListBullet2">
    <w:name w:val="List Bullet 2"/>
    <w:basedOn w:val="Normal"/>
    <w:autoRedefine/>
    <w:rsid w:val="00810555"/>
    <w:pPr>
      <w:numPr>
        <w:numId w:val="4"/>
      </w:numPr>
    </w:pPr>
  </w:style>
  <w:style w:type="paragraph" w:styleId="BodyTextIndent">
    <w:name w:val="Body Text Indent"/>
    <w:basedOn w:val="Normal"/>
    <w:rsid w:val="00810555"/>
    <w:pPr>
      <w:ind w:left="720"/>
    </w:pPr>
  </w:style>
  <w:style w:type="paragraph" w:customStyle="1" w:styleId="Bullet2">
    <w:name w:val="Bullet 2"/>
    <w:basedOn w:val="Normal"/>
    <w:rsid w:val="00810555"/>
    <w:pPr>
      <w:numPr>
        <w:numId w:val="6"/>
      </w:numPr>
    </w:pPr>
  </w:style>
  <w:style w:type="character" w:styleId="Hyperlink">
    <w:name w:val="Hyperlink"/>
    <w:basedOn w:val="DefaultParagraphFont"/>
    <w:rsid w:val="00810555"/>
    <w:rPr>
      <w:color w:val="0000FF"/>
      <w:u w:val="single"/>
    </w:rPr>
  </w:style>
  <w:style w:type="character" w:customStyle="1" w:styleId="BoxText">
    <w:name w:val="Box Text"/>
    <w:basedOn w:val="DefaultParagraphFont"/>
    <w:rsid w:val="00810555"/>
    <w:rPr>
      <w:rFonts w:ascii="Arial" w:hAnsi="Arial"/>
      <w:sz w:val="20"/>
    </w:rPr>
  </w:style>
  <w:style w:type="paragraph" w:customStyle="1" w:styleId="TableText">
    <w:name w:val="Table Text"/>
    <w:basedOn w:val="Normal"/>
    <w:rsid w:val="00810555"/>
    <w:pPr>
      <w:spacing w:before="60" w:after="60"/>
    </w:pPr>
    <w:rPr>
      <w:rFonts w:ascii="Arial" w:hAnsi="Arial"/>
      <w:sz w:val="18"/>
    </w:rPr>
  </w:style>
  <w:style w:type="character" w:customStyle="1" w:styleId="Exhibit">
    <w:name w:val="Exhibit"/>
    <w:basedOn w:val="DefaultParagraphFont"/>
    <w:rsid w:val="00810555"/>
    <w:rPr>
      <w:rFonts w:ascii="Arial" w:hAnsi="Arial"/>
      <w:b/>
      <w:sz w:val="22"/>
      <w:szCs w:val="24"/>
    </w:rPr>
  </w:style>
  <w:style w:type="paragraph" w:customStyle="1" w:styleId="NormalNERC">
    <w:name w:val="Normal NERC"/>
    <w:basedOn w:val="Normal"/>
    <w:autoRedefine/>
    <w:rsid w:val="00810555"/>
    <w:pPr>
      <w:autoSpaceDE w:val="0"/>
      <w:autoSpaceDN w:val="0"/>
      <w:adjustRightInd w:val="0"/>
      <w:ind w:firstLine="360"/>
    </w:pPr>
    <w:rPr>
      <w:rFonts w:ascii="Arial" w:hAnsi="Arial"/>
      <w:sz w:val="20"/>
    </w:rPr>
  </w:style>
  <w:style w:type="paragraph" w:styleId="BodyText2">
    <w:name w:val="Body Text 2"/>
    <w:basedOn w:val="Normal"/>
    <w:rsid w:val="00810555"/>
    <w:pPr>
      <w:spacing w:before="120"/>
    </w:pPr>
    <w:rPr>
      <w:i/>
      <w:color w:val="0000FF"/>
      <w:sz w:val="24"/>
    </w:rPr>
  </w:style>
  <w:style w:type="character" w:styleId="FollowedHyperlink">
    <w:name w:val="FollowedHyperlink"/>
    <w:basedOn w:val="DefaultParagraphFont"/>
    <w:rsid w:val="00810555"/>
    <w:rPr>
      <w:color w:val="800080"/>
      <w:u w:val="single"/>
    </w:rPr>
  </w:style>
  <w:style w:type="paragraph" w:customStyle="1" w:styleId="Bullet3">
    <w:name w:val="Bullet 3"/>
    <w:basedOn w:val="Normal"/>
    <w:rsid w:val="00810555"/>
    <w:pPr>
      <w:numPr>
        <w:numId w:val="10"/>
      </w:numPr>
    </w:pPr>
    <w:rPr>
      <w:szCs w:val="24"/>
    </w:rPr>
  </w:style>
  <w:style w:type="paragraph" w:customStyle="1" w:styleId="BoxBullet">
    <w:name w:val="Box Bullet"/>
    <w:basedOn w:val="Normal"/>
    <w:rsid w:val="00810555"/>
    <w:pPr>
      <w:numPr>
        <w:numId w:val="9"/>
      </w:numPr>
    </w:pPr>
    <w:rPr>
      <w:sz w:val="24"/>
      <w:szCs w:val="24"/>
    </w:rPr>
  </w:style>
  <w:style w:type="paragraph" w:customStyle="1" w:styleId="NormalTimes">
    <w:name w:val="Normal Times"/>
    <w:basedOn w:val="Normal"/>
    <w:rsid w:val="00810555"/>
    <w:pPr>
      <w:spacing w:after="240"/>
    </w:pPr>
    <w:rPr>
      <w:szCs w:val="24"/>
    </w:rPr>
  </w:style>
  <w:style w:type="character" w:styleId="CommentReference">
    <w:name w:val="annotation reference"/>
    <w:basedOn w:val="DefaultParagraphFont"/>
    <w:semiHidden/>
    <w:rsid w:val="00810555"/>
    <w:rPr>
      <w:sz w:val="16"/>
      <w:szCs w:val="16"/>
    </w:rPr>
  </w:style>
  <w:style w:type="paragraph" w:styleId="CommentText">
    <w:name w:val="annotation text"/>
    <w:basedOn w:val="Normal"/>
    <w:semiHidden/>
    <w:rsid w:val="00810555"/>
    <w:rPr>
      <w:sz w:val="20"/>
    </w:rPr>
  </w:style>
  <w:style w:type="paragraph" w:styleId="BalloonText">
    <w:name w:val="Balloon Text"/>
    <w:basedOn w:val="Normal"/>
    <w:semiHidden/>
    <w:rsid w:val="00810555"/>
    <w:rPr>
      <w:rFonts w:ascii="Tahoma" w:hAnsi="Tahoma" w:cs="Tahoma"/>
      <w:sz w:val="16"/>
      <w:szCs w:val="16"/>
    </w:rPr>
  </w:style>
  <w:style w:type="paragraph" w:styleId="FootnoteText">
    <w:name w:val="footnote text"/>
    <w:basedOn w:val="Normal"/>
    <w:semiHidden/>
    <w:rsid w:val="00810555"/>
    <w:pPr>
      <w:spacing w:after="240"/>
    </w:pPr>
    <w:rPr>
      <w:sz w:val="20"/>
    </w:rPr>
  </w:style>
  <w:style w:type="paragraph" w:customStyle="1" w:styleId="Normal0pt">
    <w:name w:val="Normal 0pt"/>
    <w:basedOn w:val="Normal"/>
    <w:next w:val="Normal"/>
    <w:rsid w:val="00810555"/>
  </w:style>
  <w:style w:type="paragraph" w:customStyle="1" w:styleId="Bullet">
    <w:name w:val="Bullet"/>
    <w:basedOn w:val="Normal"/>
    <w:rsid w:val="00810555"/>
    <w:pPr>
      <w:numPr>
        <w:numId w:val="13"/>
      </w:numPr>
      <w:spacing w:before="120"/>
      <w:ind w:left="1080"/>
    </w:pPr>
  </w:style>
  <w:style w:type="paragraph" w:customStyle="1" w:styleId="Section">
    <w:name w:val="Section"/>
    <w:basedOn w:val="Normal"/>
    <w:next w:val="ListNumber"/>
    <w:rsid w:val="001166E7"/>
    <w:pPr>
      <w:numPr>
        <w:numId w:val="23"/>
      </w:numPr>
      <w:tabs>
        <w:tab w:val="left" w:pos="1080"/>
      </w:tabs>
      <w:spacing w:after="120"/>
    </w:pPr>
    <w:rPr>
      <w:rFonts w:ascii="Arial" w:hAnsi="Arial"/>
      <w:b/>
      <w:sz w:val="24"/>
      <w:szCs w:val="24"/>
    </w:rPr>
  </w:style>
  <w:style w:type="paragraph" w:customStyle="1" w:styleId="Requirement">
    <w:name w:val="Requirement"/>
    <w:basedOn w:val="List2"/>
    <w:link w:val="RequirementChar"/>
    <w:autoRedefine/>
    <w:rsid w:val="001166E7"/>
    <w:pPr>
      <w:numPr>
        <w:numId w:val="25"/>
      </w:numPr>
      <w:tabs>
        <w:tab w:val="left" w:pos="2592"/>
        <w:tab w:val="left" w:pos="3240"/>
      </w:tabs>
      <w:spacing w:after="120"/>
    </w:pPr>
    <w:rPr>
      <w:sz w:val="24"/>
      <w:szCs w:val="24"/>
    </w:rPr>
  </w:style>
  <w:style w:type="paragraph" w:styleId="ListNumber">
    <w:name w:val="List Number"/>
    <w:basedOn w:val="Normal"/>
    <w:rsid w:val="001166E7"/>
    <w:pPr>
      <w:numPr>
        <w:numId w:val="20"/>
      </w:numPr>
    </w:pPr>
  </w:style>
  <w:style w:type="paragraph" w:styleId="List2">
    <w:name w:val="List 2"/>
    <w:basedOn w:val="Normal"/>
    <w:rsid w:val="001166E7"/>
    <w:pPr>
      <w:ind w:left="720" w:hanging="360"/>
    </w:pPr>
  </w:style>
  <w:style w:type="character" w:customStyle="1" w:styleId="RequirementChar">
    <w:name w:val="Requirement Char"/>
    <w:basedOn w:val="DefaultParagraphFont"/>
    <w:link w:val="Requirement"/>
    <w:rsid w:val="005716CA"/>
    <w:rPr>
      <w:sz w:val="24"/>
      <w:szCs w:val="24"/>
      <w:lang w:val="en-US" w:eastAsia="en-US" w:bidi="ar-SA"/>
    </w:rPr>
  </w:style>
  <w:style w:type="paragraph" w:customStyle="1" w:styleId="Measure">
    <w:name w:val="Measure"/>
    <w:basedOn w:val="Normal"/>
    <w:rsid w:val="005716CA"/>
    <w:pPr>
      <w:numPr>
        <w:numId w:val="29"/>
      </w:numPr>
      <w:tabs>
        <w:tab w:val="left" w:pos="936"/>
        <w:tab w:val="left" w:pos="2592"/>
        <w:tab w:val="left" w:pos="3240"/>
      </w:tabs>
      <w:spacing w:after="120"/>
    </w:pPr>
    <w:rPr>
      <w:szCs w:val="24"/>
    </w:rPr>
  </w:style>
  <w:style w:type="paragraph" w:styleId="CommentSubject">
    <w:name w:val="annotation subject"/>
    <w:basedOn w:val="CommentText"/>
    <w:next w:val="CommentText"/>
    <w:semiHidden/>
    <w:rsid w:val="0002055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crutchfield@nerc.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nerc.net/nercsurvey/Survey.aspx?s=355fff0f451d4a4983697c802f51255a"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C22BE4FCD6641A3462498975A4AEB" ma:contentTypeVersion="0" ma:contentTypeDescription="Create a new document." ma:contentTypeScope="" ma:versionID="6793b132036aad1479e80e694f715ab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ED609755F36B6443978741C53040A243" ma:contentTypeVersion="28" ma:contentTypeDescription="Create a new document." ma:contentTypeScope="" ma:versionID="c68da6cd16d23b890942fb9ffd884be3">
  <xsd:schema xmlns:xsd="http://www.w3.org/2001/XMLSchema" xmlns:xs="http://www.w3.org/2001/XMLSchema" xmlns:p="http://schemas.microsoft.com/office/2006/metadata/properties" xmlns:ns2="d255dc3e-053e-4b62-8283-68abfc61cdbb" targetNamespace="http://schemas.microsoft.com/office/2006/metadata/properties" ma:root="true" ma:fieldsID="212139a4c789e61864bf4757b759203b"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394457-D582-43C6-BFAE-45E77592E818}"/>
</file>

<file path=customXml/itemProps2.xml><?xml version="1.0" encoding="utf-8"?>
<ds:datastoreItem xmlns:ds="http://schemas.openxmlformats.org/officeDocument/2006/customXml" ds:itemID="{968D81BB-FEA7-42E5-A1D6-331601BBC15D}"/>
</file>

<file path=customXml/itemProps3.xml><?xml version="1.0" encoding="utf-8"?>
<ds:datastoreItem xmlns:ds="http://schemas.openxmlformats.org/officeDocument/2006/customXml" ds:itemID="{48FA9D16-FCAC-48CB-8FBD-11134AA646D8}"/>
</file>

<file path=customXml/itemProps4.xml><?xml version="1.0" encoding="utf-8"?>
<ds:datastoreItem xmlns:ds="http://schemas.openxmlformats.org/officeDocument/2006/customXml" ds:itemID="{901C8994-C467-44F0-AFE2-EDDC15F274B0}"/>
</file>

<file path=docProps/app.xml><?xml version="1.0" encoding="utf-8"?>
<Properties xmlns="http://schemas.openxmlformats.org/officeDocument/2006/extended-properties" xmlns:vt="http://schemas.openxmlformats.org/officeDocument/2006/docPropsVTypes">
  <Template>Normal.dotm</Template>
  <TotalTime>13</TotalTime>
  <Pages>5</Pages>
  <Words>1473</Words>
  <Characters>8098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stephen crutchfield</dc:creator>
  <cp:keywords/>
  <cp:lastModifiedBy>Monica Benson</cp:lastModifiedBy>
  <cp:revision>5</cp:revision>
  <cp:lastPrinted>2006-12-15T18:28:00Z</cp:lastPrinted>
  <dcterms:created xsi:type="dcterms:W3CDTF">2011-01-07T07:04:00Z</dcterms:created>
  <dcterms:modified xsi:type="dcterms:W3CDTF">2011-01-21T18:14:00Z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0x010100ED609755F36B6443978741C53040A243</vt:lpwstr>
  </property>
  <property fmtid="{D5CDD505-2E9C-101B-9397-08002B2CF9AE}" pid="3" name="_dlc_DocIdItemGuid">
    <vt:lpwstr>14853e39-821c-4db4-91d0-315122243c49</vt:lpwstr>
  </property>
</Properties>
</file>