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bookmarkStart w:id="0" w:name="_GoBack"/>
      <w:bookmarkEnd w:id="0"/>
      <w:r w:rsidRPr="000304FB">
        <w:rPr>
          <w:szCs w:val="44"/>
        </w:rPr>
        <w:t>Unofficial Comment Form</w:t>
      </w:r>
    </w:p>
    <w:p w14:paraId="1CE4E2C4" w14:textId="0469AD7D" w:rsidR="00D933A3" w:rsidRDefault="001A4E74" w:rsidP="00FE70BB">
      <w:pPr>
        <w:pStyle w:val="DocumentSubtitle"/>
      </w:pPr>
      <w:r w:rsidRPr="005B2636">
        <w:t>Project 2021</w:t>
      </w:r>
      <w:r w:rsidR="00A16C7E" w:rsidRPr="005B2636">
        <w:t>-0</w:t>
      </w:r>
      <w:bookmarkStart w:id="1" w:name="_Toc195946480"/>
      <w:r w:rsidR="0043062B">
        <w:t>5</w:t>
      </w:r>
      <w:r w:rsidR="005C67AD" w:rsidRPr="005B2636">
        <w:t xml:space="preserve"> M</w:t>
      </w:r>
      <w:r w:rsidR="00455A71" w:rsidRPr="005B2636">
        <w:t>odifications to PR</w:t>
      </w:r>
      <w:r w:rsidR="0043062B">
        <w:t>C-023</w:t>
      </w:r>
      <w:r w:rsidR="00A16C7E">
        <w:t xml:space="preserve"> </w:t>
      </w:r>
      <w:r w:rsidR="00D933A3" w:rsidRPr="00687867">
        <w:t xml:space="preserve"> </w:t>
      </w:r>
    </w:p>
    <w:p w14:paraId="1CE4E2C5" w14:textId="77777777" w:rsidR="003948E2" w:rsidRDefault="003948E2" w:rsidP="00FE70BB">
      <w:pPr>
        <w:pStyle w:val="DocumentSubtitle"/>
      </w:pPr>
    </w:p>
    <w:p w14:paraId="14C439E4" w14:textId="2E36AF0B"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Pr="008D45F3">
        <w:rPr>
          <w:b/>
        </w:rPr>
        <w:t>Project</w:t>
      </w:r>
      <w:r>
        <w:t xml:space="preserve"> </w:t>
      </w:r>
      <w:r w:rsidR="0043062B">
        <w:rPr>
          <w:b/>
        </w:rPr>
        <w:t>2021-05</w:t>
      </w:r>
      <w:r>
        <w:rPr>
          <w:b/>
        </w:rPr>
        <w:t xml:space="preserve"> </w:t>
      </w:r>
      <w:r w:rsidR="005C67AD">
        <w:rPr>
          <w:b/>
        </w:rPr>
        <w:t>M</w:t>
      </w:r>
      <w:r w:rsidR="00455A71">
        <w:rPr>
          <w:b/>
        </w:rPr>
        <w:t>odifications to PR</w:t>
      </w:r>
      <w:r w:rsidR="0043062B">
        <w:rPr>
          <w:b/>
        </w:rPr>
        <w:t>C-023</w:t>
      </w:r>
      <w:r w:rsidRPr="00D24289">
        <w:t xml:space="preserve"> </w:t>
      </w:r>
      <w:r w:rsidRPr="00EE5416">
        <w:t>by</w:t>
      </w:r>
      <w:r w:rsidRPr="00733DF8">
        <w:rPr>
          <w:b/>
        </w:rPr>
        <w:t xml:space="preserve"> </w:t>
      </w:r>
      <w:r w:rsidRPr="005B2636">
        <w:rPr>
          <w:b/>
        </w:rPr>
        <w:t xml:space="preserve">8 p.m. Eastern, </w:t>
      </w:r>
      <w:r w:rsidR="00F85700">
        <w:rPr>
          <w:b/>
        </w:rPr>
        <w:t xml:space="preserve">Friday, </w:t>
      </w:r>
      <w:proofErr w:type="gramStart"/>
      <w:r w:rsidR="00A35D13">
        <w:rPr>
          <w:b/>
        </w:rPr>
        <w:t>December</w:t>
      </w:r>
      <w:proofErr w:type="gramEnd"/>
      <w:r w:rsidR="005C67AD" w:rsidRPr="005B2636">
        <w:rPr>
          <w:b/>
        </w:rPr>
        <w:t xml:space="preserve"> </w:t>
      </w:r>
      <w:r w:rsidR="00A35D13">
        <w:rPr>
          <w:b/>
        </w:rPr>
        <w:t>2</w:t>
      </w:r>
      <w:r w:rsidR="00FF045B">
        <w:rPr>
          <w:b/>
        </w:rPr>
        <w:t>, 2022</w:t>
      </w:r>
      <w:r w:rsidRPr="005B2636">
        <w:rPr>
          <w:b/>
        </w:rPr>
        <w:t>.</w:t>
      </w:r>
      <w:r>
        <w:rPr>
          <w:b/>
        </w:rPr>
        <w:br/>
      </w:r>
    </w:p>
    <w:p w14:paraId="46EDAE5A" w14:textId="52A748B2" w:rsidR="00A16C7E" w:rsidRDefault="00A16C7E" w:rsidP="00A16C7E">
      <w:r>
        <w:t xml:space="preserve">Additional information is available on the </w:t>
      </w:r>
      <w:hyperlink r:id="rId13" w:history="1">
        <w:r w:rsidRPr="00C47905">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210C7A">
        <w:t>404-446-9618</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4A2B5A76" w14:textId="3F70B890" w:rsidR="0043062B" w:rsidRDefault="0043062B" w:rsidP="0043062B">
      <w:pPr>
        <w:rPr>
          <w:rFonts w:ascii="Calibri" w:eastAsia="MS Mincho" w:hAnsi="Calibri"/>
        </w:rPr>
      </w:pPr>
      <w:r>
        <w:rPr>
          <w:rFonts w:ascii="Calibri" w:eastAsia="MS Mincho" w:hAnsi="Calibri"/>
        </w:rPr>
        <w:t>Requirement R2, in PRC-023-4, requires applicable functional entities to set their Out of Step Blocking</w:t>
      </w:r>
      <w:r>
        <w:rPr>
          <w:rStyle w:val="FootnoteReference"/>
          <w:rFonts w:ascii="Calibri" w:eastAsia="MS Mincho" w:hAnsi="Calibri"/>
        </w:rPr>
        <w:footnoteReference w:id="1"/>
      </w:r>
      <w:r>
        <w:rPr>
          <w:rFonts w:ascii="Calibri" w:eastAsia="MS Mincho" w:hAnsi="Calibri"/>
        </w:rPr>
        <w:t xml:space="preserve"> (OOSB) elements to allow tripping for faults during the loading conditions prescribed by Requirement R1. A requirement to allow tripping in a Standard whose intent is to block tripping, has led to some entities disabling their PSB relays. Disabling of these relays could lead to tripping during stable power swings causing an increased reliability risk. PSB relays provide increased security by preventing relays from tripping for stable power swings. Preventing the tripping of transmission lines </w:t>
      </w:r>
      <w:r w:rsidRPr="006D6EE4">
        <w:rPr>
          <w:rFonts w:ascii="Calibri" w:eastAsia="MS Mincho" w:hAnsi="Calibri"/>
        </w:rPr>
        <w:t xml:space="preserve">during these types of disturbances </w:t>
      </w:r>
      <w:r>
        <w:rPr>
          <w:rFonts w:ascii="Calibri" w:eastAsia="MS Mincho" w:hAnsi="Calibri"/>
        </w:rPr>
        <w:t xml:space="preserve">increases the reliability of the BES. </w:t>
      </w:r>
      <w:r w:rsidRPr="00D8359D">
        <w:rPr>
          <w:rFonts w:ascii="Calibri" w:eastAsia="MS Mincho" w:hAnsi="Calibri"/>
        </w:rPr>
        <w:t xml:space="preserve"> Requirement R2 should be removed</w:t>
      </w:r>
      <w:r>
        <w:rPr>
          <w:rFonts w:ascii="Calibri" w:eastAsia="MS Mincho" w:hAnsi="Calibri"/>
        </w:rPr>
        <w:t xml:space="preserve"> or modified</w:t>
      </w:r>
      <w:r w:rsidRPr="00D8359D">
        <w:rPr>
          <w:rFonts w:ascii="Calibri" w:eastAsia="MS Mincho" w:hAnsi="Calibri"/>
        </w:rPr>
        <w:t xml:space="preserve"> because it has been interpreted to restrict the setting of </w:t>
      </w:r>
      <w:r>
        <w:rPr>
          <w:rFonts w:ascii="Calibri" w:eastAsia="MS Mincho" w:hAnsi="Calibri"/>
        </w:rPr>
        <w:t>PSB</w:t>
      </w:r>
      <w:r w:rsidRPr="00D8359D">
        <w:rPr>
          <w:rFonts w:ascii="Calibri" w:eastAsia="MS Mincho" w:hAnsi="Calibri"/>
        </w:rPr>
        <w:t xml:space="preserve"> elements</w:t>
      </w:r>
      <w:r>
        <w:rPr>
          <w:rFonts w:ascii="Calibri" w:eastAsia="MS Mincho" w:hAnsi="Calibri"/>
        </w:rPr>
        <w:t xml:space="preserve"> making determination of appropriate settings more difficult and</w:t>
      </w:r>
      <w:r w:rsidRPr="00D8359D">
        <w:rPr>
          <w:rFonts w:ascii="Calibri" w:eastAsia="MS Mincho" w:hAnsi="Calibri"/>
        </w:rPr>
        <w:t xml:space="preserve"> making compliance with PRC-02</w:t>
      </w:r>
      <w:r>
        <w:rPr>
          <w:rFonts w:ascii="Calibri" w:eastAsia="MS Mincho" w:hAnsi="Calibri"/>
        </w:rPr>
        <w:t xml:space="preserve">6 </w:t>
      </w:r>
      <w:r w:rsidRPr="00D8359D">
        <w:rPr>
          <w:rFonts w:ascii="Calibri" w:eastAsia="MS Mincho" w:hAnsi="Calibri"/>
        </w:rPr>
        <w:t>more difficult.</w:t>
      </w:r>
      <w:r>
        <w:rPr>
          <w:rFonts w:ascii="Calibri" w:eastAsia="MS Mincho" w:hAnsi="Calibri"/>
        </w:rPr>
        <w:t xml:space="preserve">  The present inclusion of out of step tripping in Attachment </w:t>
      </w:r>
      <w:proofErr w:type="gramStart"/>
      <w:r>
        <w:rPr>
          <w:rFonts w:ascii="Calibri" w:eastAsia="MS Mincho" w:hAnsi="Calibri"/>
        </w:rPr>
        <w:t>A</w:t>
      </w:r>
      <w:proofErr w:type="gramEnd"/>
      <w:r>
        <w:rPr>
          <w:rFonts w:ascii="Calibri" w:eastAsia="MS Mincho" w:hAnsi="Calibri"/>
        </w:rPr>
        <w:t>, Item 1.2 needs to be clarified.</w:t>
      </w:r>
    </w:p>
    <w:p w14:paraId="626537C3" w14:textId="0DDEEB6F" w:rsidR="0043062B" w:rsidRDefault="0043062B" w:rsidP="0043062B">
      <w:pPr>
        <w:rPr>
          <w:rFonts w:ascii="Calibri" w:eastAsia="MS Mincho" w:hAnsi="Calibri"/>
        </w:rPr>
      </w:pPr>
    </w:p>
    <w:p w14:paraId="3BFABEB1" w14:textId="12E16F13" w:rsidR="0043062B" w:rsidRDefault="0043062B" w:rsidP="0043062B">
      <w:pPr>
        <w:rPr>
          <w:rFonts w:ascii="Calibri" w:eastAsia="MS Mincho" w:hAnsi="Calibri"/>
        </w:rPr>
      </w:pPr>
      <w:r>
        <w:rPr>
          <w:rFonts w:ascii="Calibri" w:eastAsia="MS Mincho" w:hAnsi="Calibri"/>
        </w:rPr>
        <w:t xml:space="preserve">Attachment </w:t>
      </w:r>
      <w:proofErr w:type="gramStart"/>
      <w:r>
        <w:rPr>
          <w:rFonts w:ascii="Calibri" w:eastAsia="MS Mincho" w:hAnsi="Calibri"/>
        </w:rPr>
        <w:t>A</w:t>
      </w:r>
      <w:proofErr w:type="gramEnd"/>
      <w:r>
        <w:rPr>
          <w:rFonts w:ascii="Calibri" w:eastAsia="MS Mincho" w:hAnsi="Calibri"/>
        </w:rPr>
        <w:t xml:space="preserve"> exclusion 2.3 should also be removed or modified. This exclusion is no longer needed and </w:t>
      </w:r>
      <w:proofErr w:type="gramStart"/>
      <w:r>
        <w:rPr>
          <w:rFonts w:ascii="Calibri" w:eastAsia="MS Mincho" w:hAnsi="Calibri"/>
        </w:rPr>
        <w:t>that</w:t>
      </w:r>
      <w:proofErr w:type="gramEnd"/>
      <w:r>
        <w:rPr>
          <w:rFonts w:ascii="Calibri" w:eastAsia="MS Mincho" w:hAnsi="Calibri"/>
        </w:rPr>
        <w:t xml:space="preserve"> exclusion has contributed to the confusion surrounding R2. Attachment </w:t>
      </w:r>
      <w:proofErr w:type="gramStart"/>
      <w:r>
        <w:rPr>
          <w:rFonts w:ascii="Calibri" w:eastAsia="MS Mincho" w:hAnsi="Calibri"/>
        </w:rPr>
        <w:t>A</w:t>
      </w:r>
      <w:proofErr w:type="gramEnd"/>
      <w:r>
        <w:rPr>
          <w:rFonts w:ascii="Calibri" w:eastAsia="MS Mincho" w:hAnsi="Calibri"/>
        </w:rPr>
        <w:t xml:space="preserve"> exclusion 2.3 has been interpreted as being in conflict with R2. Both R2 and Attachment </w:t>
      </w:r>
      <w:proofErr w:type="gramStart"/>
      <w:r>
        <w:rPr>
          <w:rFonts w:ascii="Calibri" w:eastAsia="MS Mincho" w:hAnsi="Calibri"/>
        </w:rPr>
        <w:t>A</w:t>
      </w:r>
      <w:proofErr w:type="gramEnd"/>
      <w:r>
        <w:rPr>
          <w:rFonts w:ascii="Calibri" w:eastAsia="MS Mincho" w:hAnsi="Calibri"/>
        </w:rPr>
        <w:t xml:space="preserve"> exclusion 2.3 are either not needed or should be modified in the Standard.</w:t>
      </w:r>
    </w:p>
    <w:p w14:paraId="3FC2C35C" w14:textId="20120ABD" w:rsidR="00C52095" w:rsidRDefault="00C52095" w:rsidP="00C51D2D">
      <w:pPr>
        <w:ind w:right="-86"/>
      </w:pPr>
    </w:p>
    <w:p w14:paraId="5E3F1696" w14:textId="725E5C86" w:rsidR="00B247DC" w:rsidRDefault="0043062B" w:rsidP="00C51D2D">
      <w:pPr>
        <w:ind w:right="-86"/>
        <w:rPr>
          <w:rFonts w:ascii="Calibri" w:eastAsia="MS Mincho" w:hAnsi="Calibri"/>
        </w:rPr>
      </w:pPr>
      <w:r>
        <w:rPr>
          <w:rFonts w:ascii="Calibri" w:eastAsia="MS Mincho" w:hAnsi="Calibri"/>
        </w:rPr>
        <w:t xml:space="preserve">The purpose of the proposed project provides a </w:t>
      </w:r>
      <w:r w:rsidRPr="00DA5C0D">
        <w:rPr>
          <w:rFonts w:ascii="Calibri" w:eastAsia="MS Mincho" w:hAnsi="Calibri"/>
        </w:rPr>
        <w:t>reliability-related benefit</w:t>
      </w:r>
      <w:r>
        <w:rPr>
          <w:rFonts w:ascii="Calibri" w:eastAsia="MS Mincho" w:hAnsi="Calibri"/>
        </w:rPr>
        <w:t xml:space="preserve"> by modifying or eliminating PRC-023-4 Requirement R2 to more effectively apply PSB when appropriate to improve BES reliability.  Proper application of PSB can also be helpful in complying with PRC-026.  It will modify or remove an exclusion (Attachment A – 2.3) that may no longer be needed.</w:t>
      </w:r>
    </w:p>
    <w:p w14:paraId="3E592DA1" w14:textId="77777777" w:rsidR="00F85700" w:rsidRDefault="00F85700" w:rsidP="00A16C7E"/>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1334B815" w:rsidR="00A16C7E" w:rsidRPr="003B5894" w:rsidRDefault="003C49CC" w:rsidP="00A16C7E">
      <w:pPr>
        <w:pStyle w:val="ListParagraph"/>
        <w:keepNext/>
        <w:numPr>
          <w:ilvl w:val="0"/>
          <w:numId w:val="25"/>
        </w:numPr>
        <w:spacing w:before="120"/>
      </w:pPr>
      <w:r>
        <w:t>Do you agree t</w:t>
      </w:r>
      <w:r w:rsidR="00A35D13">
        <w:t>hat Reliability Standard PRC-023</w:t>
      </w:r>
      <w:r>
        <w:t>-4, Requirement R1 “….for all fault conditions…” covers the intent of Requirement R2 so that the</w:t>
      </w:r>
      <w:r w:rsidRPr="003C49CC">
        <w:t xml:space="preserve"> </w:t>
      </w:r>
      <w:r>
        <w:t>Requirement R2 should be retired?</w:t>
      </w:r>
    </w:p>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C9283D">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9283D">
        <w:fldChar w:fldCharType="separate"/>
      </w:r>
      <w:r w:rsidRPr="00D24289">
        <w:fldChar w:fldCharType="end"/>
      </w:r>
      <w:r w:rsidRPr="00D24289">
        <w:t xml:space="preserve"> No </w:t>
      </w:r>
    </w:p>
    <w:p w14:paraId="3AFB82E3" w14:textId="77777777" w:rsidR="00A16C7E"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0B88932" w14:textId="5E790541" w:rsidR="0040408E" w:rsidRPr="003B5894" w:rsidRDefault="0040408E" w:rsidP="0040408E">
      <w:pPr>
        <w:pStyle w:val="ListParagraph"/>
        <w:keepNext/>
        <w:numPr>
          <w:ilvl w:val="0"/>
          <w:numId w:val="25"/>
        </w:numPr>
        <w:spacing w:before="120"/>
      </w:pPr>
      <w:r w:rsidRPr="003B5894">
        <w:t xml:space="preserve">Do you agree </w:t>
      </w:r>
      <w:r>
        <w:t xml:space="preserve">with </w:t>
      </w:r>
      <w:r w:rsidR="003C49CC">
        <w:t xml:space="preserve">the removal of Section 2.3 </w:t>
      </w:r>
      <w:r w:rsidR="00F85700">
        <w:t>from</w:t>
      </w:r>
      <w:r w:rsidR="003C49CC">
        <w:t xml:space="preserve"> Attachment A</w:t>
      </w:r>
      <w:r>
        <w:t xml:space="preserve">? </w:t>
      </w:r>
    </w:p>
    <w:p w14:paraId="5F3576BE" w14:textId="77777777" w:rsidR="0040408E" w:rsidRPr="00D24289" w:rsidRDefault="0040408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C9283D">
        <w:fldChar w:fldCharType="separate"/>
      </w:r>
      <w:r w:rsidRPr="00D24289">
        <w:fldChar w:fldCharType="end"/>
      </w:r>
      <w:r w:rsidRPr="00D24289">
        <w:t xml:space="preserve"> Yes </w:t>
      </w:r>
    </w:p>
    <w:p w14:paraId="636806EC" w14:textId="6F163132" w:rsidR="0040408E" w:rsidRPr="00D24289" w:rsidRDefault="0040408E" w:rsidP="00272270">
      <w:pPr>
        <w:keepNext/>
        <w:spacing w:after="120"/>
        <w:ind w:firstLine="720"/>
      </w:pPr>
      <w:r w:rsidRPr="00D24289">
        <w:fldChar w:fldCharType="begin">
          <w:ffData>
            <w:name w:val="Check4"/>
            <w:enabled/>
            <w:calcOnExit w:val="0"/>
            <w:checkBox>
              <w:sizeAuto/>
              <w:default w:val="0"/>
            </w:checkBox>
          </w:ffData>
        </w:fldChar>
      </w:r>
      <w:r w:rsidRPr="00D24289">
        <w:instrText xml:space="preserve"> FORMCHECKBOX </w:instrText>
      </w:r>
      <w:r w:rsidR="00C9283D">
        <w:fldChar w:fldCharType="separate"/>
      </w:r>
      <w:r w:rsidRPr="00D24289">
        <w:fldChar w:fldCharType="end"/>
      </w:r>
      <w:r w:rsidRPr="00D24289">
        <w:t xml:space="preserve"> No </w:t>
      </w:r>
    </w:p>
    <w:p w14:paraId="0FD1C31B" w14:textId="0BDC68FB" w:rsidR="0040408E" w:rsidRDefault="0040408E" w:rsidP="0040408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2BE6E7C7" w:rsidR="00A16C7E" w:rsidRPr="00E73B96" w:rsidRDefault="00A16C7E" w:rsidP="00A16C7E">
      <w:pPr>
        <w:pStyle w:val="ListParagraph"/>
        <w:keepNext/>
        <w:numPr>
          <w:ilvl w:val="0"/>
          <w:numId w:val="25"/>
        </w:numPr>
        <w:spacing w:before="120"/>
      </w:pPr>
      <w:r>
        <w:t xml:space="preserve">Provide any additional comments for the </w:t>
      </w:r>
      <w:r w:rsidR="00F85700">
        <w:t>s</w:t>
      </w:r>
      <w:r w:rsidR="00FF045B">
        <w:t xml:space="preserve">tandard </w:t>
      </w:r>
      <w:r w:rsidR="00F85700">
        <w:t>d</w:t>
      </w:r>
      <w:r w:rsidR="00FF045B">
        <w:t xml:space="preserve">rafting </w:t>
      </w:r>
      <w:r w:rsidR="00F85700">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1"/>
    <w:p w14:paraId="4B4354A9" w14:textId="37DC59E3" w:rsidR="00A16C7E" w:rsidRPr="00D24289" w:rsidRDefault="00A16C7E" w:rsidP="00A16C7E"/>
    <w:sectPr w:rsidR="00A16C7E" w:rsidRPr="00D24289" w:rsidSect="00272270">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A6238" w14:textId="77777777" w:rsidR="00BA2DE8" w:rsidRDefault="00BA2DE8">
      <w:r>
        <w:separator/>
      </w:r>
    </w:p>
  </w:endnote>
  <w:endnote w:type="continuationSeparator" w:id="0">
    <w:p w14:paraId="03822FB6" w14:textId="77777777" w:rsidR="00BA2DE8" w:rsidRDefault="00BA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2F46" w14:textId="5984DEC3" w:rsidR="00120FBF" w:rsidRDefault="00120FBF" w:rsidP="002A2B4F">
    <w:pPr>
      <w:pStyle w:val="Footer"/>
      <w:ind w:left="0" w:right="18"/>
      <w:rPr>
        <w:noProof/>
        <w:szCs w:val="18"/>
      </w:rPr>
    </w:pPr>
    <w:r>
      <w:t>Unofficial Comment Form</w:t>
    </w:r>
  </w:p>
  <w:p w14:paraId="1CE4E2F2" w14:textId="049FC452" w:rsidR="00D933A3" w:rsidRPr="00FA460E" w:rsidRDefault="003C49CC" w:rsidP="002A2B4F">
    <w:pPr>
      <w:pStyle w:val="Footer"/>
      <w:ind w:left="0" w:right="18"/>
    </w:pPr>
    <w:r>
      <w:rPr>
        <w:noProof/>
        <w:szCs w:val="18"/>
      </w:rPr>
      <w:t>Project 2021-05 Modifications to PRC-023</w:t>
    </w:r>
    <w:r w:rsidR="00120FBF">
      <w:rPr>
        <w:noProof/>
        <w:szCs w:val="18"/>
      </w:rPr>
      <w:t xml:space="preserve"> | </w:t>
    </w:r>
    <w:r>
      <w:rPr>
        <w:noProof/>
        <w:szCs w:val="18"/>
      </w:rPr>
      <w:t>October</w:t>
    </w:r>
    <w:r w:rsidR="00120FBF">
      <w:rPr>
        <w:noProof/>
        <w:szCs w:val="18"/>
      </w:rPr>
      <w:t xml:space="preserve"> 2022</w:t>
    </w:r>
    <w:r w:rsidR="00FA460E">
      <w:tab/>
    </w:r>
    <w:r w:rsidR="00656825" w:rsidRPr="001F176A">
      <w:fldChar w:fldCharType="begin"/>
    </w:r>
    <w:r w:rsidR="00FA460E" w:rsidRPr="001F176A">
      <w:instrText xml:space="preserve"> PAGE </w:instrText>
    </w:r>
    <w:r w:rsidR="00656825" w:rsidRPr="001F176A">
      <w:fldChar w:fldCharType="separate"/>
    </w:r>
    <w:r w:rsidR="00C9283D">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C48ED" w14:textId="77777777" w:rsidR="00BA2DE8" w:rsidRDefault="00BA2DE8">
      <w:r>
        <w:separator/>
      </w:r>
    </w:p>
  </w:footnote>
  <w:footnote w:type="continuationSeparator" w:id="0">
    <w:p w14:paraId="710E5D68" w14:textId="77777777" w:rsidR="00BA2DE8" w:rsidRDefault="00BA2DE8">
      <w:r>
        <w:continuationSeparator/>
      </w:r>
    </w:p>
  </w:footnote>
  <w:footnote w:id="1">
    <w:p w14:paraId="7C3A3C47" w14:textId="77777777" w:rsidR="0043062B" w:rsidRDefault="0043062B" w:rsidP="0043062B">
      <w:pPr>
        <w:pStyle w:val="FootnoteText"/>
      </w:pPr>
      <w:r>
        <w:rPr>
          <w:rStyle w:val="FootnoteReference"/>
        </w:rPr>
        <w:footnoteRef/>
      </w:r>
      <w:r>
        <w:t xml:space="preserve"> The term power swing blocking (PSB) is also used by industry to describe these elements.  The PSB term will be used for the remainder of this SAR.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657A"/>
    <w:rsid w:val="0008099B"/>
    <w:rsid w:val="000A70BC"/>
    <w:rsid w:val="000B36CB"/>
    <w:rsid w:val="000B412D"/>
    <w:rsid w:val="000B7A04"/>
    <w:rsid w:val="000C0883"/>
    <w:rsid w:val="000D7162"/>
    <w:rsid w:val="000E3AB0"/>
    <w:rsid w:val="00120FBF"/>
    <w:rsid w:val="00136931"/>
    <w:rsid w:val="001574EA"/>
    <w:rsid w:val="00185C24"/>
    <w:rsid w:val="001A4E74"/>
    <w:rsid w:val="00210C7A"/>
    <w:rsid w:val="00223BC7"/>
    <w:rsid w:val="00224807"/>
    <w:rsid w:val="002477CF"/>
    <w:rsid w:val="00272270"/>
    <w:rsid w:val="00283FB4"/>
    <w:rsid w:val="002A2B4F"/>
    <w:rsid w:val="002E7434"/>
    <w:rsid w:val="00316985"/>
    <w:rsid w:val="00323D9E"/>
    <w:rsid w:val="00366A96"/>
    <w:rsid w:val="00374E47"/>
    <w:rsid w:val="0039275D"/>
    <w:rsid w:val="003948E2"/>
    <w:rsid w:val="003C49CC"/>
    <w:rsid w:val="003E1C41"/>
    <w:rsid w:val="0040408E"/>
    <w:rsid w:val="0040657A"/>
    <w:rsid w:val="00406EBC"/>
    <w:rsid w:val="0043062B"/>
    <w:rsid w:val="00455A71"/>
    <w:rsid w:val="00457486"/>
    <w:rsid w:val="004631BF"/>
    <w:rsid w:val="00463E72"/>
    <w:rsid w:val="004800C7"/>
    <w:rsid w:val="004B7DE3"/>
    <w:rsid w:val="004B7ED4"/>
    <w:rsid w:val="004E7B5C"/>
    <w:rsid w:val="0050779E"/>
    <w:rsid w:val="00510652"/>
    <w:rsid w:val="00513253"/>
    <w:rsid w:val="005316C6"/>
    <w:rsid w:val="005316F3"/>
    <w:rsid w:val="00555F79"/>
    <w:rsid w:val="00557919"/>
    <w:rsid w:val="00573832"/>
    <w:rsid w:val="005A721A"/>
    <w:rsid w:val="005B2636"/>
    <w:rsid w:val="005C67AD"/>
    <w:rsid w:val="005D3F72"/>
    <w:rsid w:val="006164FE"/>
    <w:rsid w:val="00632D3B"/>
    <w:rsid w:val="00652754"/>
    <w:rsid w:val="00656825"/>
    <w:rsid w:val="00661302"/>
    <w:rsid w:val="00693CC9"/>
    <w:rsid w:val="00694CD1"/>
    <w:rsid w:val="006B3EC7"/>
    <w:rsid w:val="006C1F78"/>
    <w:rsid w:val="007051C5"/>
    <w:rsid w:val="007254EA"/>
    <w:rsid w:val="00736823"/>
    <w:rsid w:val="0074626C"/>
    <w:rsid w:val="0076365D"/>
    <w:rsid w:val="007776DB"/>
    <w:rsid w:val="0078206A"/>
    <w:rsid w:val="007858CA"/>
    <w:rsid w:val="00791651"/>
    <w:rsid w:val="007C09CF"/>
    <w:rsid w:val="007C1460"/>
    <w:rsid w:val="007D618E"/>
    <w:rsid w:val="008630C1"/>
    <w:rsid w:val="0095499D"/>
    <w:rsid w:val="009B33E7"/>
    <w:rsid w:val="009B380B"/>
    <w:rsid w:val="009C3998"/>
    <w:rsid w:val="00A16C7E"/>
    <w:rsid w:val="00A205D4"/>
    <w:rsid w:val="00A35D13"/>
    <w:rsid w:val="00A35DA7"/>
    <w:rsid w:val="00A54A7B"/>
    <w:rsid w:val="00A6738A"/>
    <w:rsid w:val="00AD41BD"/>
    <w:rsid w:val="00AE4997"/>
    <w:rsid w:val="00B137E2"/>
    <w:rsid w:val="00B146D4"/>
    <w:rsid w:val="00B247DC"/>
    <w:rsid w:val="00B375B5"/>
    <w:rsid w:val="00BA2DE8"/>
    <w:rsid w:val="00BA34E0"/>
    <w:rsid w:val="00BB5E88"/>
    <w:rsid w:val="00BC04CC"/>
    <w:rsid w:val="00BC10A6"/>
    <w:rsid w:val="00BE5580"/>
    <w:rsid w:val="00BF1D49"/>
    <w:rsid w:val="00C04EB3"/>
    <w:rsid w:val="00C07558"/>
    <w:rsid w:val="00C230AB"/>
    <w:rsid w:val="00C47905"/>
    <w:rsid w:val="00C51D2D"/>
    <w:rsid w:val="00C52095"/>
    <w:rsid w:val="00C661F0"/>
    <w:rsid w:val="00C73BB8"/>
    <w:rsid w:val="00C878C5"/>
    <w:rsid w:val="00C9283D"/>
    <w:rsid w:val="00C96094"/>
    <w:rsid w:val="00CC7BE7"/>
    <w:rsid w:val="00D20C70"/>
    <w:rsid w:val="00D228D6"/>
    <w:rsid w:val="00D229F7"/>
    <w:rsid w:val="00D933A3"/>
    <w:rsid w:val="00DA634C"/>
    <w:rsid w:val="00DB62EC"/>
    <w:rsid w:val="00DC470C"/>
    <w:rsid w:val="00E333AB"/>
    <w:rsid w:val="00E95C93"/>
    <w:rsid w:val="00EA3E18"/>
    <w:rsid w:val="00EF7485"/>
    <w:rsid w:val="00F06E1A"/>
    <w:rsid w:val="00F11A28"/>
    <w:rsid w:val="00F4013A"/>
    <w:rsid w:val="00F66284"/>
    <w:rsid w:val="00F8570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5-Modifications-to-PRC-023.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444bc9d-bb2e-441f-89a7-915ba9281662" ContentTypeId="0x01010078EEA3ECF0D5C6409A451734D31E55AF89"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A2D229CFFA692544B7A258B43DD1A1A0" ma:contentTypeVersion="1" ma:contentTypeDescription="Create a new document." ma:contentTypeScope="" ma:versionID="d20b1a33989233a12c9bdf03abd9e81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A80364-1FF3-4056-87B6-82EF5081B5ED}">
  <ds:schemaRefs>
    <ds:schemaRef ds:uri="Microsoft.SharePoint.Taxonomy.ContentTypeSync"/>
  </ds:schemaRefs>
</ds:datastoreItem>
</file>

<file path=customXml/itemProps2.xml><?xml version="1.0" encoding="utf-8"?>
<ds:datastoreItem xmlns:ds="http://schemas.openxmlformats.org/officeDocument/2006/customXml" ds:itemID="{0481B53C-4B72-43D1-925C-964E5D28185C}"/>
</file>

<file path=customXml/itemProps3.xml><?xml version="1.0" encoding="utf-8"?>
<ds:datastoreItem xmlns:ds="http://schemas.openxmlformats.org/officeDocument/2006/customXml" ds:itemID="{1374C60F-4BE1-41A8-9D46-609161D941FF}">
  <ds:schemaRefs>
    <ds:schemaRef ds:uri="http://schemas.microsoft.com/sharepoint/v4"/>
    <ds:schemaRef ds:uri="http://schemas.openxmlformats.org/package/2006/metadata/core-properties"/>
    <ds:schemaRef ds:uri="http://schemas.microsoft.com/office/2006/documentManagement/types"/>
    <ds:schemaRef ds:uri="be72bb46-7b96-43f6-b3d2-cb56bca42853"/>
    <ds:schemaRef ds:uri="http://schemas.microsoft.com/office/infopath/2007/PartnerControls"/>
    <ds:schemaRef ds:uri="http://purl.org/dc/elements/1.1/"/>
    <ds:schemaRef ds:uri="http://www.w3.org/XML/1998/namespace"/>
    <ds:schemaRef ds:uri="http://schemas.microsoft.com/sharepoint/v3"/>
    <ds:schemaRef ds:uri="http://schemas.microsoft.com/office/2006/metadata/properties"/>
    <ds:schemaRef ds:uri="3e1050e7-7faf-40ec-88f1-5bdab33a6ff5"/>
    <ds:schemaRef ds:uri="http://purl.org/dc/dcmitype/"/>
    <ds:schemaRef ds:uri="http://purl.org/dc/terms/"/>
  </ds:schemaRefs>
</ds:datastoreItem>
</file>

<file path=customXml/itemProps4.xml><?xml version="1.0" encoding="utf-8"?>
<ds:datastoreItem xmlns:ds="http://schemas.openxmlformats.org/officeDocument/2006/customXml" ds:itemID="{74D4F107-AEDC-454B-866A-53DEB13561FF}">
  <ds:schemaRefs>
    <ds:schemaRef ds:uri="http://schemas.microsoft.com/sharepoint/events"/>
  </ds:schemaRefs>
</ds:datastoreItem>
</file>

<file path=customXml/itemProps5.xml><?xml version="1.0" encoding="utf-8"?>
<ds:datastoreItem xmlns:ds="http://schemas.openxmlformats.org/officeDocument/2006/customXml" ds:itemID="{20AE629D-91E0-432E-8644-3C5E46644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2022-10-05T17:13:00Z</dcterms:created>
  <dcterms:modified xsi:type="dcterms:W3CDTF">2022-10-05T17:13:00Z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0x010100A2D229CFFA692544B7A258B43DD1A1A0</vt:lpwstr>
  </property>
  <property fmtid="{D5CDD505-2E9C-101B-9397-08002B2CF9AE}" pid="3" name="GS_AddingInProgress">
    <vt:lpwstr>False</vt:lpwstr>
  </property>
  <property fmtid="{D5CDD505-2E9C-101B-9397-08002B2CF9AE}" pid="4" name="_dlc_DocIdItemGuid">
    <vt:lpwstr>9a50242c-5cb2-4a6a-9787-19164c82b074</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