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A35F55" w:rsidRDefault="00A92B1C" w:rsidP="00D933A3">
      <w:pPr>
        <w:pStyle w:val="DocumentTitle"/>
        <w:rPr>
          <w:sz w:val="48"/>
          <w:szCs w:val="48"/>
        </w:rPr>
      </w:pPr>
      <w:r w:rsidRPr="00A35F55">
        <w:rPr>
          <w:sz w:val="48"/>
          <w:szCs w:val="48"/>
        </w:rPr>
        <w:t>Unoff</w:t>
      </w:r>
      <w:r w:rsidR="0073546A" w:rsidRPr="00A35F55">
        <w:rPr>
          <w:sz w:val="48"/>
          <w:szCs w:val="48"/>
        </w:rPr>
        <w:t>i</w:t>
      </w:r>
      <w:r w:rsidRPr="00A35F55">
        <w:rPr>
          <w:sz w:val="48"/>
          <w:szCs w:val="48"/>
        </w:rPr>
        <w:t>cial Comment Form</w:t>
      </w:r>
    </w:p>
    <w:p w:rsidR="00C83A7C" w:rsidRPr="00C919D6" w:rsidRDefault="00C83A7C" w:rsidP="00C83A7C">
      <w:pPr>
        <w:pStyle w:val="DocumentSubtitle"/>
        <w:rPr>
          <w:sz w:val="36"/>
          <w:szCs w:val="36"/>
        </w:rPr>
      </w:pPr>
      <w:bookmarkStart w:id="0" w:name="_Toc195946480"/>
      <w:r w:rsidRPr="00C919D6">
        <w:rPr>
          <w:sz w:val="36"/>
          <w:szCs w:val="36"/>
        </w:rPr>
        <w:t>Project 2010-05.3 Phase 3 of Protection Systems: Remedial Action Schemes (RAS)</w:t>
      </w:r>
    </w:p>
    <w:p w:rsidR="00152B23" w:rsidRPr="00C919D6" w:rsidRDefault="00C83A7C" w:rsidP="00C83A7C">
      <w:pPr>
        <w:pStyle w:val="DocumentSubtitle"/>
        <w:rPr>
          <w:sz w:val="36"/>
          <w:szCs w:val="36"/>
        </w:rPr>
      </w:pPr>
      <w:r w:rsidRPr="00C919D6">
        <w:rPr>
          <w:sz w:val="36"/>
          <w:szCs w:val="36"/>
        </w:rPr>
        <w:t>PRC-012-2</w:t>
      </w:r>
      <w:r w:rsidR="007658DD">
        <w:rPr>
          <w:sz w:val="36"/>
          <w:szCs w:val="36"/>
        </w:rPr>
        <w:t xml:space="preserve"> and Proposed Definition of </w:t>
      </w:r>
      <w:r w:rsidR="000921A1">
        <w:rPr>
          <w:sz w:val="36"/>
          <w:szCs w:val="36"/>
        </w:rPr>
        <w:t>“</w:t>
      </w:r>
      <w:r w:rsidR="007658DD">
        <w:rPr>
          <w:sz w:val="36"/>
          <w:szCs w:val="36"/>
        </w:rPr>
        <w:t>Special Protection System</w:t>
      </w:r>
      <w:r w:rsidR="000921A1">
        <w:rPr>
          <w:sz w:val="36"/>
          <w:szCs w:val="36"/>
        </w:rPr>
        <w:t>”</w:t>
      </w:r>
    </w:p>
    <w:p w:rsidR="002F2BFE" w:rsidRPr="003A3F15" w:rsidRDefault="002F2BFE" w:rsidP="00102A01">
      <w:pPr>
        <w:pStyle w:val="Heading1"/>
        <w:rPr>
          <w:sz w:val="20"/>
        </w:rPr>
      </w:pPr>
    </w:p>
    <w:p w:rsidR="0073546A" w:rsidRDefault="00B3389B" w:rsidP="0073546A">
      <w:bookmarkStart w:id="1" w:name="_Toc195946481"/>
      <w:bookmarkEnd w:id="0"/>
      <w:r>
        <w:rPr>
          <w:b/>
          <w:color w:val="000000" w:themeColor="accent5"/>
        </w:rPr>
        <w:t>D</w:t>
      </w:r>
      <w:r w:rsidR="007658DD">
        <w:rPr>
          <w:b/>
          <w:color w:val="000000" w:themeColor="accent5"/>
        </w:rPr>
        <w:t>o</w:t>
      </w:r>
      <w:r>
        <w:rPr>
          <w:b/>
          <w:color w:val="000000" w:themeColor="accent5"/>
        </w:rPr>
        <w:t xml:space="preserve"> </w:t>
      </w:r>
      <w:r w:rsidR="007658DD">
        <w:rPr>
          <w:b/>
          <w:color w:val="000000" w:themeColor="accent5"/>
        </w:rPr>
        <w:t>not</w:t>
      </w:r>
      <w:r>
        <w:t xml:space="preserve"> use this form for submitting comments. Use the </w:t>
      </w:r>
      <w:hyperlink r:id="rId12" w:history="1">
        <w:r>
          <w:rPr>
            <w:rStyle w:val="Hyperlink"/>
          </w:rPr>
          <w:t>electronic form</w:t>
        </w:r>
      </w:hyperlink>
      <w:r>
        <w:t xml:space="preserve"> to submit comments on draft </w:t>
      </w:r>
      <w:r w:rsidR="0090380C">
        <w:t>2</w:t>
      </w:r>
      <w:r>
        <w:t xml:space="preserve"> of </w:t>
      </w:r>
      <w:r>
        <w:rPr>
          <w:b/>
        </w:rPr>
        <w:t>PRC-012-2 – Remedial Action Schemes</w:t>
      </w:r>
      <w:r w:rsidR="007658DD">
        <w:rPr>
          <w:b/>
        </w:rPr>
        <w:t xml:space="preserve"> </w:t>
      </w:r>
      <w:r w:rsidR="007658DD" w:rsidRPr="007658DD">
        <w:t>and the</w:t>
      </w:r>
      <w:r w:rsidR="007658DD">
        <w:rPr>
          <w:b/>
        </w:rPr>
        <w:t xml:space="preserve"> Proposed Definition of </w:t>
      </w:r>
      <w:r w:rsidR="000921A1">
        <w:rPr>
          <w:b/>
        </w:rPr>
        <w:t>“</w:t>
      </w:r>
      <w:r w:rsidR="007658DD">
        <w:rPr>
          <w:b/>
        </w:rPr>
        <w:t>Special Protection System</w:t>
      </w:r>
      <w:r w:rsidR="000921A1">
        <w:rPr>
          <w:b/>
        </w:rPr>
        <w:t>”</w:t>
      </w:r>
      <w:r>
        <w:t>. The electronic comment form must be submitted by</w:t>
      </w:r>
      <w:r>
        <w:rPr>
          <w:b/>
        </w:rPr>
        <w:t xml:space="preserve"> 8 p.m.</w:t>
      </w:r>
      <w:r w:rsidR="008E5C37" w:rsidRPr="00072937">
        <w:rPr>
          <w:b/>
        </w:rPr>
        <w:t xml:space="preserve"> </w:t>
      </w:r>
      <w:r w:rsidR="00152B23" w:rsidRPr="00072937">
        <w:rPr>
          <w:b/>
        </w:rPr>
        <w:t xml:space="preserve">Eastern, </w:t>
      </w:r>
      <w:r w:rsidR="003F7A05">
        <w:rPr>
          <w:b/>
        </w:rPr>
        <w:t xml:space="preserve">Friday, </w:t>
      </w:r>
      <w:r w:rsidR="0090380C">
        <w:rPr>
          <w:b/>
        </w:rPr>
        <w:t>January</w:t>
      </w:r>
      <w:r w:rsidR="006B59AA">
        <w:rPr>
          <w:b/>
        </w:rPr>
        <w:t xml:space="preserve"> </w:t>
      </w:r>
      <w:r w:rsidR="0090380C">
        <w:rPr>
          <w:b/>
        </w:rPr>
        <w:t>8</w:t>
      </w:r>
      <w:r w:rsidR="003F753F">
        <w:rPr>
          <w:b/>
        </w:rPr>
        <w:t xml:space="preserve">, </w:t>
      </w:r>
      <w:r w:rsidR="00152B23" w:rsidRPr="00072937">
        <w:rPr>
          <w:b/>
        </w:rPr>
        <w:t>201</w:t>
      </w:r>
      <w:r w:rsidR="0090380C">
        <w:rPr>
          <w:b/>
        </w:rPr>
        <w:t>6</w:t>
      </w:r>
      <w:r w:rsidR="008E5C37" w:rsidRPr="00A113B0">
        <w:rPr>
          <w:b/>
        </w:rPr>
        <w:t>.</w:t>
      </w:r>
    </w:p>
    <w:p w:rsidR="0073546A" w:rsidRPr="003A3F15" w:rsidRDefault="0073546A" w:rsidP="0073546A">
      <w:pPr>
        <w:rPr>
          <w:sz w:val="16"/>
          <w:szCs w:val="16"/>
        </w:rPr>
      </w:pPr>
    </w:p>
    <w:p w:rsidR="00B3389B" w:rsidRDefault="00B3389B" w:rsidP="00B3389B">
      <w:r>
        <w:t xml:space="preserve">Documents and information about this project are available on the </w:t>
      </w:r>
      <w:hyperlink r:id="rId13" w:history="1">
        <w:r>
          <w:rPr>
            <w:rStyle w:val="Hyperlink"/>
          </w:rPr>
          <w:t>project page</w:t>
        </w:r>
      </w:hyperlink>
      <w:r>
        <w:t xml:space="preserve">. If you have questions, contact Standards Developer, </w:t>
      </w:r>
      <w:hyperlink r:id="rId14" w:history="1">
        <w:r>
          <w:rPr>
            <w:rStyle w:val="Hyperlink"/>
          </w:rPr>
          <w:t>Al McMeekin</w:t>
        </w:r>
      </w:hyperlink>
      <w:r>
        <w:t xml:space="preserve"> (via email), or at (404) 446-9675.</w:t>
      </w:r>
    </w:p>
    <w:p w:rsidR="009038AD" w:rsidRPr="003A3F15" w:rsidRDefault="009038AD" w:rsidP="009038AD">
      <w:pPr>
        <w:rPr>
          <w:sz w:val="16"/>
          <w:szCs w:val="16"/>
        </w:rPr>
      </w:pPr>
    </w:p>
    <w:bookmarkEnd w:id="1"/>
    <w:p w:rsidR="0039275D" w:rsidRPr="00102A01" w:rsidRDefault="0073546A" w:rsidP="00A35F55">
      <w:pPr>
        <w:pStyle w:val="Heading2"/>
      </w:pPr>
      <w:r>
        <w:t>Background Information</w:t>
      </w:r>
    </w:p>
    <w:p w:rsidR="00C83A7C" w:rsidRDefault="00C83A7C" w:rsidP="00C83A7C">
      <w:pPr>
        <w:autoSpaceDE w:val="0"/>
        <w:autoSpaceDN w:val="0"/>
      </w:pPr>
      <w:bookmarkStart w:id="2" w:name="_Toc195946482"/>
      <w:r>
        <w:t xml:space="preserve">This project is addressing all aspects of </w:t>
      </w:r>
      <w:r w:rsidRPr="00C83A7C">
        <w:t xml:space="preserve">Remedial Action Schemes </w:t>
      </w:r>
      <w:r>
        <w:t xml:space="preserve">(RAS) and Special Protection Systems (SPS) contained in the RAS/SPS-related Reliability Standards: PRC-012-1, PRC-013-1, PRC-014-1, PRC-015-1, and PRC-016-1. The maintenance </w:t>
      </w:r>
      <w:r w:rsidR="0053736D">
        <w:t xml:space="preserve">of the Protection System components </w:t>
      </w:r>
      <w:r w:rsidR="007A52D1">
        <w:t xml:space="preserve">associated with </w:t>
      </w:r>
      <w:r w:rsidR="007A52D1" w:rsidRPr="0053736D">
        <w:t>R</w:t>
      </w:r>
      <w:r w:rsidR="00B45480">
        <w:t>AS</w:t>
      </w:r>
      <w:r w:rsidR="007A52D1" w:rsidRPr="0053736D">
        <w:t xml:space="preserve"> </w:t>
      </w:r>
      <w:r w:rsidR="00B1249D">
        <w:t>(</w:t>
      </w:r>
      <w:r w:rsidR="007A52D1">
        <w:t>P</w:t>
      </w:r>
      <w:r>
        <w:t xml:space="preserve">RC-017-1 </w:t>
      </w:r>
      <w:r w:rsidR="0053736D" w:rsidRPr="0053736D">
        <w:t>Remedial Action Scheme Maintenance and Testing</w:t>
      </w:r>
      <w:r w:rsidR="00B1249D">
        <w:t>)</w:t>
      </w:r>
      <w:r w:rsidR="0053736D" w:rsidRPr="0053736D">
        <w:t xml:space="preserve"> </w:t>
      </w:r>
      <w:r>
        <w:t xml:space="preserve">are </w:t>
      </w:r>
      <w:r w:rsidR="0053736D">
        <w:t>already addressed in PRC-005.</w:t>
      </w:r>
      <w:r w:rsidR="00B1249D">
        <w:t xml:space="preserve"> PRC-012-2 addresses the testing of the non-Protection System components </w:t>
      </w:r>
      <w:r w:rsidR="00B45480">
        <w:t xml:space="preserve">associated with </w:t>
      </w:r>
      <w:r w:rsidR="00B45480" w:rsidRPr="0053736D">
        <w:t>R</w:t>
      </w:r>
      <w:r w:rsidR="00B45480">
        <w:t>AS/SPS</w:t>
      </w:r>
      <w:r w:rsidR="00245EE7">
        <w:t xml:space="preserve"> and the overall performance</w:t>
      </w:r>
      <w:r w:rsidR="00245EE7" w:rsidRPr="00245EE7">
        <w:t xml:space="preserve"> </w:t>
      </w:r>
      <w:r w:rsidR="00245EE7">
        <w:t>of the RAS.</w:t>
      </w:r>
    </w:p>
    <w:p w:rsidR="0053736D" w:rsidRDefault="0053736D" w:rsidP="00C83A7C">
      <w:pPr>
        <w:autoSpaceDE w:val="0"/>
        <w:autoSpaceDN w:val="0"/>
      </w:pPr>
    </w:p>
    <w:p w:rsidR="00C83A7C" w:rsidRDefault="00C83A7C" w:rsidP="00C83A7C">
      <w:pPr>
        <w:autoSpaceDE w:val="0"/>
        <w:autoSpaceDN w:val="0"/>
      </w:pPr>
      <w:r>
        <w:t>In FERC Order No. 693 (dated March 16, 2007), the Commission identified PRC-012-0, PRC-013-0, and PRC-014-0 as “fill-in-the-blank” standards and did not approve or remand them</w:t>
      </w:r>
      <w:r w:rsidR="00055364">
        <w:t xml:space="preserve">. These standards </w:t>
      </w:r>
      <w:r>
        <w:t>are applicable to the Regional Reliability Organizations (RROs), assigning the RROs the responsibility to establish regional procedures and databases, and to assess and document the operation, coordination, and compliance of RAS/SPS. The deference to regional practices precludes the consistent application of RAS/SPS-related Reliability Standard requirements.</w:t>
      </w:r>
    </w:p>
    <w:p w:rsidR="00B45480" w:rsidRDefault="00B45480" w:rsidP="00C83A7C">
      <w:pPr>
        <w:autoSpaceDE w:val="0"/>
        <w:autoSpaceDN w:val="0"/>
      </w:pPr>
    </w:p>
    <w:p w:rsidR="009C3537" w:rsidRDefault="00C83A7C" w:rsidP="00C83A7C">
      <w:pPr>
        <w:autoSpaceDE w:val="0"/>
        <w:autoSpaceDN w:val="0"/>
      </w:pPr>
      <w:r>
        <w:t>The proposed draft of PRC-012-2 corrects the applicability of the fill-in-the-blank standards by assigning the requirement responsibilities to the specific users, owners, and operators of the Bulk-Power System; and incorporates the reliability objectives of all the RAS/SPS-related standards.</w:t>
      </w:r>
      <w:bookmarkEnd w:id="2"/>
    </w:p>
    <w:p w:rsidR="00A01781" w:rsidRDefault="00A01781" w:rsidP="00A01781"/>
    <w:p w:rsidR="00245EE7" w:rsidRDefault="00245EE7" w:rsidP="00245EE7">
      <w:pPr>
        <w:autoSpaceDE w:val="0"/>
        <w:autoSpaceDN w:val="0"/>
        <w:adjustRightInd w:val="0"/>
      </w:pPr>
      <w:r w:rsidRPr="00897778">
        <w:t xml:space="preserve">On February 3, 2015, NERC submitted a petition for approval of a revised definition of “Remedial Action Scheme” to add clarity and to ensure proper identification of Remedial Action Schemes and a more consistent application of related Reliability Standards. As explained in the petition, “[t]he defined terms ‘Special Protection System’ and ‘Remedial Action Scheme’ are currently used interchangeably throughout the NERC Regions and in various Reliability Standards, including prior versions of the Proposed Reliability Standards.” Along with this proposed revised definition, NERC submitted revisions to various Reliability Standards by replacing the term “Special Protection System” and replacing it with the newly revised “Remedial Action Scheme.”  As NERC stated, “use of only one term in the NERC Reliability Standards will </w:t>
      </w:r>
      <w:r w:rsidRPr="00897778">
        <w:lastRenderedPageBreak/>
        <w:t>ensure proper identification of these systems and application of r</w:t>
      </w:r>
      <w:r>
        <w:t xml:space="preserve">elated Reliability Standards.” </w:t>
      </w:r>
      <w:r w:rsidRPr="00897778">
        <w:t>The petition also anticipated future revision to the definition of “Special Protection System” to cross-reference the newly revised and proposed definition of “Remedial Action Scheme.” This coordination, which would be achieved by implementing the new definition of “Special Protection System” simultaneously with the Commission approval of the revised definition for “Remedial Action Scheme,” will ensure that all</w:t>
      </w:r>
      <w:r>
        <w:t xml:space="preserve"> </w:t>
      </w:r>
      <w:r w:rsidRPr="00897778">
        <w:t xml:space="preserve">references to “Special Protection System” and “Remedial Action Scheme” refer to the same revised definition. </w:t>
      </w:r>
      <w:r w:rsidRPr="00334ECB">
        <w:t>On June 18, 2015, the Commission issued a Notice of Proposed Rulemaking (“NOPR”) proposing to accept the revisions to the RAS definition and associated standards, and on November 19, 2015, the Commission issued a Final Order approving the RAS definition and associated standards.</w:t>
      </w:r>
    </w:p>
    <w:p w:rsidR="00245EE7" w:rsidRPr="002A57EC" w:rsidRDefault="00245EE7" w:rsidP="00A01781"/>
    <w:p w:rsidR="00A01781" w:rsidRPr="00D17196" w:rsidRDefault="006B59AA" w:rsidP="00A35F55">
      <w:pPr>
        <w:outlineLvl w:val="1"/>
        <w:rPr>
          <w:rFonts w:ascii="Tahoma" w:hAnsi="Tahoma"/>
          <w:b/>
          <w:bCs/>
          <w:sz w:val="22"/>
          <w:szCs w:val="20"/>
        </w:rPr>
      </w:pPr>
      <w:r>
        <w:rPr>
          <w:rFonts w:ascii="Tahoma" w:hAnsi="Tahoma"/>
          <w:b/>
          <w:bCs/>
          <w:sz w:val="22"/>
          <w:szCs w:val="20"/>
        </w:rPr>
        <w:t>45</w:t>
      </w:r>
      <w:r w:rsidR="00A01781" w:rsidRPr="00D17196">
        <w:rPr>
          <w:rFonts w:ascii="Tahoma" w:hAnsi="Tahoma"/>
          <w:b/>
          <w:bCs/>
          <w:sz w:val="22"/>
          <w:szCs w:val="20"/>
        </w:rPr>
        <w:t xml:space="preserve">-day </w:t>
      </w:r>
      <w:r>
        <w:rPr>
          <w:rFonts w:ascii="Tahoma" w:hAnsi="Tahoma"/>
          <w:b/>
          <w:bCs/>
          <w:sz w:val="22"/>
          <w:szCs w:val="20"/>
        </w:rPr>
        <w:t>F</w:t>
      </w:r>
      <w:r w:rsidR="00A01781" w:rsidRPr="00D17196">
        <w:rPr>
          <w:rFonts w:ascii="Tahoma" w:hAnsi="Tahoma"/>
          <w:b/>
          <w:bCs/>
          <w:sz w:val="22"/>
          <w:szCs w:val="20"/>
        </w:rPr>
        <w:t>ormal Comment</w:t>
      </w:r>
      <w:r w:rsidR="00A01781" w:rsidRPr="0005669F">
        <w:rPr>
          <w:rFonts w:ascii="Tahoma" w:hAnsi="Tahoma"/>
          <w:b/>
          <w:bCs/>
          <w:sz w:val="22"/>
          <w:szCs w:val="20"/>
        </w:rPr>
        <w:t xml:space="preserve"> </w:t>
      </w:r>
      <w:r w:rsidR="00A01781" w:rsidRPr="00D17196">
        <w:rPr>
          <w:rFonts w:ascii="Tahoma" w:hAnsi="Tahoma"/>
          <w:b/>
          <w:bCs/>
          <w:sz w:val="22"/>
          <w:szCs w:val="20"/>
        </w:rPr>
        <w:t>Period</w:t>
      </w:r>
    </w:p>
    <w:p w:rsidR="00245EE7" w:rsidRDefault="0089325A">
      <w:r>
        <w:t>T</w:t>
      </w:r>
      <w:r w:rsidRPr="0089325A">
        <w:t xml:space="preserve">he </w:t>
      </w:r>
      <w:r>
        <w:t>drafting team</w:t>
      </w:r>
      <w:r w:rsidRPr="0089325A">
        <w:t xml:space="preserve"> made </w:t>
      </w:r>
      <w:r>
        <w:t xml:space="preserve">numerous </w:t>
      </w:r>
      <w:r w:rsidRPr="0089325A">
        <w:t xml:space="preserve">changes to </w:t>
      </w:r>
      <w:r w:rsidR="00245EE7">
        <w:t xml:space="preserve">Reliability Standard PRC-012-2 </w:t>
      </w:r>
      <w:r w:rsidR="008A6DCF">
        <w:t xml:space="preserve">and </w:t>
      </w:r>
      <w:r w:rsidR="00245EE7">
        <w:t xml:space="preserve">its </w:t>
      </w:r>
      <w:r w:rsidR="008A6DCF">
        <w:t xml:space="preserve">implementation plan </w:t>
      </w:r>
      <w:r w:rsidRPr="0089325A">
        <w:t xml:space="preserve">based on </w:t>
      </w:r>
      <w:r>
        <w:t>stakeholder</w:t>
      </w:r>
      <w:r w:rsidRPr="0089325A">
        <w:t xml:space="preserve"> comments from the </w:t>
      </w:r>
      <w:r>
        <w:t>previous</w:t>
      </w:r>
      <w:r w:rsidRPr="0089325A">
        <w:t xml:space="preserve"> posting</w:t>
      </w:r>
      <w:r>
        <w:t xml:space="preserve">. </w:t>
      </w:r>
      <w:r w:rsidR="00A01781">
        <w:t xml:space="preserve">The team </w:t>
      </w:r>
      <w:r w:rsidR="00DB14C3">
        <w:t xml:space="preserve">appreciates the </w:t>
      </w:r>
      <w:r w:rsidR="00A01781">
        <w:t xml:space="preserve">feedback </w:t>
      </w:r>
      <w:r w:rsidR="006B59AA">
        <w:t xml:space="preserve">you provided </w:t>
      </w:r>
      <w:r w:rsidR="00DB14C3">
        <w:t xml:space="preserve">and considered all of your suggestions. </w:t>
      </w:r>
      <w:r w:rsidR="0090380C">
        <w:t xml:space="preserve">The responses to your comments </w:t>
      </w:r>
      <w:r w:rsidR="005266B1">
        <w:t xml:space="preserve">and a summary of the changes </w:t>
      </w:r>
      <w:r w:rsidR="0090380C">
        <w:t xml:space="preserve">are located in the Consideration of Comments document posted on the </w:t>
      </w:r>
      <w:hyperlink r:id="rId15" w:history="1">
        <w:r w:rsidR="006537E2">
          <w:rPr>
            <w:rStyle w:val="Hyperlink"/>
          </w:rPr>
          <w:t>project page</w:t>
        </w:r>
      </w:hyperlink>
      <w:r w:rsidR="0090380C">
        <w:t>.</w:t>
      </w:r>
      <w:r w:rsidRPr="0089325A">
        <w:t xml:space="preserve"> </w:t>
      </w:r>
      <w:r>
        <w:t xml:space="preserve">The drafting team is soliciting stakeholder comments and feedback </w:t>
      </w:r>
      <w:r w:rsidRPr="000B7836">
        <w:t>on the</w:t>
      </w:r>
      <w:r>
        <w:t xml:space="preserve"> second draft of PRC-012-2</w:t>
      </w:r>
      <w:r w:rsidR="00B60EB5">
        <w:t xml:space="preserve"> and its implementation plan</w:t>
      </w:r>
      <w:r>
        <w:t>.</w:t>
      </w:r>
    </w:p>
    <w:p w:rsidR="00245EE7" w:rsidRDefault="00245EE7"/>
    <w:p w:rsidR="00B60EB5" w:rsidRDefault="00114FD5">
      <w:r>
        <w:t>Additionally, t</w:t>
      </w:r>
      <w:r w:rsidR="00245EE7">
        <w:t xml:space="preserve">he drafting team is </w:t>
      </w:r>
      <w:r>
        <w:t>soliciting comments and feedback on the revised definition of “Special Protection System” and its implementation plan which are posted for an initial ballot</w:t>
      </w:r>
      <w:r w:rsidR="00B60EB5">
        <w:t>.</w:t>
      </w:r>
    </w:p>
    <w:p w:rsidR="00245EE7" w:rsidRDefault="00245EE7">
      <w:r>
        <w:br w:type="page"/>
      </w:r>
    </w:p>
    <w:p w:rsidR="00152B23" w:rsidRPr="00152B23" w:rsidRDefault="00703761" w:rsidP="00A35F55">
      <w:pPr>
        <w:rPr>
          <w:rFonts w:ascii="Tahoma" w:hAnsi="Tahoma"/>
          <w:b/>
          <w:bCs/>
          <w:sz w:val="22"/>
          <w:szCs w:val="20"/>
        </w:rPr>
      </w:pPr>
      <w:r>
        <w:rPr>
          <w:rFonts w:ascii="Tahoma" w:hAnsi="Tahoma"/>
          <w:b/>
          <w:bCs/>
          <w:sz w:val="22"/>
          <w:szCs w:val="20"/>
        </w:rPr>
        <w:lastRenderedPageBreak/>
        <w:t>Question</w:t>
      </w:r>
      <w:r w:rsidR="00072937">
        <w:rPr>
          <w:rFonts w:ascii="Tahoma" w:hAnsi="Tahoma"/>
          <w:b/>
          <w:bCs/>
          <w:sz w:val="22"/>
          <w:szCs w:val="20"/>
        </w:rPr>
        <w:t>s</w:t>
      </w:r>
    </w:p>
    <w:p w:rsidR="0092038B" w:rsidRPr="000619CB" w:rsidRDefault="0092038B" w:rsidP="0092038B">
      <w:pPr>
        <w:spacing w:before="60"/>
        <w:ind w:left="360"/>
        <w:contextualSpacing/>
        <w:rPr>
          <w:sz w:val="16"/>
          <w:szCs w:val="16"/>
        </w:rPr>
      </w:pPr>
    </w:p>
    <w:p w:rsidR="00A331B9" w:rsidRPr="00AE75A7" w:rsidRDefault="003369B4" w:rsidP="000619CB">
      <w:pPr>
        <w:numPr>
          <w:ilvl w:val="0"/>
          <w:numId w:val="31"/>
        </w:numPr>
        <w:spacing w:before="60"/>
        <w:ind w:left="360"/>
        <w:contextualSpacing/>
        <w:rPr>
          <w:b/>
        </w:rPr>
      </w:pPr>
      <w:r w:rsidRPr="00AE75A7">
        <w:rPr>
          <w:b/>
        </w:rPr>
        <w:t>Limited impact designation</w:t>
      </w:r>
      <w:r w:rsidR="00485C80" w:rsidRPr="00AE75A7">
        <w:rPr>
          <w:b/>
        </w:rPr>
        <w:t>:</w:t>
      </w:r>
      <w:r w:rsidR="00485C80" w:rsidRPr="008B640A">
        <w:t xml:space="preserve"> </w:t>
      </w:r>
      <w:r w:rsidR="00EB6B78" w:rsidRPr="00EB6B78">
        <w:rPr>
          <w:bCs/>
        </w:rPr>
        <w:t>Within the RAS review process of PRC-012-2, the</w:t>
      </w:r>
      <w:r w:rsidR="00090D7B">
        <w:rPr>
          <w:bCs/>
        </w:rPr>
        <w:t xml:space="preserve"> drafting team included </w:t>
      </w:r>
      <w:r w:rsidR="00EB6B78" w:rsidRPr="00EB6B78">
        <w:rPr>
          <w:bCs/>
        </w:rPr>
        <w:t>a provision that RAS</w:t>
      </w:r>
      <w:r w:rsidRPr="00AE75A7">
        <w:rPr>
          <w:bCs/>
        </w:rPr>
        <w:t xml:space="preserve"> can be designated as “limited impact” if the RAS cannot, by inadvertent operation or failure to operate, cause or contribute to BES Cascading, uncontrolled separation, angular instability, voltage instability, voltage collapse, or unacceptably damped oscillations. </w:t>
      </w:r>
      <w:r w:rsidRPr="003369B4">
        <w:t>A RAS implemented prior to the effective date of this standard that has been through the regional review process and designated as Type 3 in NPCC, Type 2 in ERCOT, or LAPS in WECC will b</w:t>
      </w:r>
      <w:r w:rsidR="00090D7B">
        <w:t xml:space="preserve">e recognized as </w:t>
      </w:r>
      <w:r w:rsidRPr="003369B4">
        <w:t xml:space="preserve">limited impact. </w:t>
      </w:r>
      <w:r w:rsidR="00EB6B78">
        <w:t>When appropriate, n</w:t>
      </w:r>
      <w:r w:rsidR="00EB6B78" w:rsidRPr="00E3758F">
        <w:t>ew</w:t>
      </w:r>
      <w:r w:rsidRPr="003369B4">
        <w:t xml:space="preserve"> or functionally modified RAS implemented after the effective date of this standard</w:t>
      </w:r>
      <w:r w:rsidR="00090D7B">
        <w:rPr>
          <w:bCs/>
        </w:rPr>
        <w:t xml:space="preserve"> will be designated as </w:t>
      </w:r>
      <w:r w:rsidRPr="00AE75A7">
        <w:rPr>
          <w:bCs/>
        </w:rPr>
        <w:t xml:space="preserve">limited impact by the Reliability Coordinator </w:t>
      </w:r>
      <w:r w:rsidR="001B3AFE">
        <w:rPr>
          <w:bCs/>
        </w:rPr>
        <w:t>during</w:t>
      </w:r>
      <w:r w:rsidRPr="00AE75A7">
        <w:rPr>
          <w:bCs/>
        </w:rPr>
        <w:t xml:space="preserve"> the RAS review process. </w:t>
      </w:r>
      <w:r w:rsidR="00AE75A7" w:rsidRPr="00A331B9">
        <w:t>Do you agree with th</w:t>
      </w:r>
      <w:r w:rsidR="004D66F9">
        <w:t>e</w:t>
      </w:r>
      <w:r w:rsidR="00AE75A7" w:rsidRPr="00A331B9">
        <w:t xml:space="preserve"> </w:t>
      </w:r>
      <w:r w:rsidR="00AE75A7">
        <w:t>pro</w:t>
      </w:r>
      <w:r w:rsidR="00090D7B">
        <w:t>vision</w:t>
      </w:r>
      <w:r w:rsidR="00775FCD" w:rsidRPr="00775FCD">
        <w:rPr>
          <w:bCs/>
        </w:rPr>
        <w:t xml:space="preserve"> </w:t>
      </w:r>
      <w:r w:rsidR="00775FCD" w:rsidRPr="00EB6B78">
        <w:rPr>
          <w:bCs/>
        </w:rPr>
        <w:t>that RAS</w:t>
      </w:r>
      <w:r w:rsidR="00775FCD" w:rsidRPr="00AE75A7">
        <w:rPr>
          <w:bCs/>
        </w:rPr>
        <w:t xml:space="preserve"> can be designated as “limited impact”</w:t>
      </w:r>
      <w:r w:rsidR="00AE75A7">
        <w:t xml:space="preserve">? </w:t>
      </w:r>
      <w:r w:rsidR="00A331B9" w:rsidRPr="00F807B4">
        <w:t xml:space="preserve">If no, please </w:t>
      </w:r>
      <w:r w:rsidR="00E94299">
        <w:t>provide</w:t>
      </w:r>
      <w:r w:rsidR="00A331B9" w:rsidRPr="00F807B4">
        <w:t xml:space="preserve"> the basis for your disagreement</w:t>
      </w:r>
      <w:r w:rsidR="00A331B9">
        <w:t xml:space="preserve"> and an </w:t>
      </w:r>
      <w:r w:rsidR="0005233E">
        <w:t>alternate proposal</w:t>
      </w:r>
      <w:r w:rsidR="008837F3">
        <w:t>.</w:t>
      </w:r>
    </w:p>
    <w:p w:rsidR="00F807B4" w:rsidRPr="000619CB" w:rsidRDefault="00F807B4" w:rsidP="00F807B4">
      <w:pPr>
        <w:spacing w:before="60"/>
        <w:ind w:left="360"/>
        <w:contextualSpacing/>
        <w:rPr>
          <w:sz w:val="20"/>
          <w:szCs w:val="20"/>
        </w:rPr>
      </w:pPr>
    </w:p>
    <w:p w:rsidR="00F807B4" w:rsidRPr="00152B23" w:rsidRDefault="00F807B4" w:rsidP="00F807B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54D50">
        <w:fldChar w:fldCharType="separate"/>
      </w:r>
      <w:r w:rsidRPr="00152B23">
        <w:fldChar w:fldCharType="end"/>
      </w:r>
      <w:r w:rsidRPr="00152B23">
        <w:t xml:space="preserve"> Yes</w:t>
      </w:r>
    </w:p>
    <w:p w:rsidR="00F807B4" w:rsidRPr="00152B23" w:rsidRDefault="00F807B4" w:rsidP="00F807B4">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54D50">
        <w:fldChar w:fldCharType="separate"/>
      </w:r>
      <w:r w:rsidRPr="00152B23">
        <w:fldChar w:fldCharType="end"/>
      </w:r>
      <w:r w:rsidRPr="00152B23">
        <w:t xml:space="preserve"> No</w:t>
      </w:r>
    </w:p>
    <w:p w:rsidR="00F807B4" w:rsidRPr="00152B23" w:rsidRDefault="00F807B4" w:rsidP="00F807B4">
      <w:pPr>
        <w:spacing w:before="60"/>
        <w:ind w:left="360"/>
        <w:contextualSpacing/>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765E94" w:rsidRPr="000619CB" w:rsidRDefault="00765E94" w:rsidP="00765E94">
      <w:pPr>
        <w:spacing w:before="60"/>
        <w:ind w:left="360"/>
        <w:contextualSpacing/>
        <w:rPr>
          <w:sz w:val="16"/>
          <w:szCs w:val="16"/>
        </w:rPr>
      </w:pPr>
    </w:p>
    <w:p w:rsidR="009D11B3" w:rsidRPr="00686D5F" w:rsidRDefault="009720B1" w:rsidP="00C668B1">
      <w:pPr>
        <w:numPr>
          <w:ilvl w:val="0"/>
          <w:numId w:val="31"/>
        </w:numPr>
        <w:spacing w:before="60"/>
        <w:ind w:left="360"/>
        <w:contextualSpacing/>
        <w:rPr>
          <w:b/>
        </w:rPr>
      </w:pPr>
      <w:r>
        <w:rPr>
          <w:b/>
        </w:rPr>
        <w:t>Implementation Plan</w:t>
      </w:r>
      <w:r w:rsidR="000619CB">
        <w:rPr>
          <w:b/>
        </w:rPr>
        <w:t xml:space="preserve"> for PRC-012-2</w:t>
      </w:r>
      <w:r w:rsidR="009D11B3" w:rsidRPr="00686D5F">
        <w:rPr>
          <w:b/>
        </w:rPr>
        <w:t>:</w:t>
      </w:r>
      <w:r w:rsidR="009D11B3" w:rsidRPr="00C668B1">
        <w:t xml:space="preserve"> </w:t>
      </w:r>
      <w:r w:rsidR="00477081">
        <w:t xml:space="preserve">The </w:t>
      </w:r>
      <w:r w:rsidR="00477081" w:rsidRPr="00477081">
        <w:rPr>
          <w:bCs/>
        </w:rPr>
        <w:t xml:space="preserve">drafting team revised </w:t>
      </w:r>
      <w:r>
        <w:t>the Implementation Plan</w:t>
      </w:r>
      <w:r w:rsidR="00477081">
        <w:t xml:space="preserve"> to </w:t>
      </w:r>
      <w:r w:rsidR="001A7986">
        <w:t xml:space="preserve">provide clarity and to </w:t>
      </w:r>
      <w:r w:rsidR="00477081">
        <w:t xml:space="preserve">lengthen </w:t>
      </w:r>
      <w:r w:rsidR="00477081" w:rsidRPr="00477081">
        <w:rPr>
          <w:bCs/>
        </w:rPr>
        <w:t xml:space="preserve">the implementation period </w:t>
      </w:r>
      <w:r w:rsidR="00477081">
        <w:rPr>
          <w:bCs/>
        </w:rPr>
        <w:t>t</w:t>
      </w:r>
      <w:r w:rsidR="00477081" w:rsidRPr="00477081">
        <w:rPr>
          <w:bCs/>
        </w:rPr>
        <w:t xml:space="preserve">o thirty-six months to provide </w:t>
      </w:r>
      <w:r w:rsidR="001A7986">
        <w:rPr>
          <w:bCs/>
        </w:rPr>
        <w:t xml:space="preserve">the responsible </w:t>
      </w:r>
      <w:r w:rsidR="00477081" w:rsidRPr="00477081">
        <w:rPr>
          <w:bCs/>
        </w:rPr>
        <w:t>entities adequate time to establish the new working frameworks</w:t>
      </w:r>
      <w:r w:rsidR="007D4291">
        <w:rPr>
          <w:bCs/>
        </w:rPr>
        <w:t xml:space="preserve"> among functional entities</w:t>
      </w:r>
      <w:r w:rsidR="001A7986">
        <w:rPr>
          <w:bCs/>
        </w:rPr>
        <w:t>.</w:t>
      </w:r>
      <w:r w:rsidR="009D11B3" w:rsidRPr="00C668B1">
        <w:t xml:space="preserve"> </w:t>
      </w:r>
      <w:r w:rsidR="001A7986">
        <w:t xml:space="preserve">Do you agree with the revised Implementation Plan? </w:t>
      </w:r>
      <w:r w:rsidR="009D11B3" w:rsidRPr="00C668B1">
        <w:t xml:space="preserve">If no, please provide the basis for your disagreement </w:t>
      </w:r>
      <w:r>
        <w:t>and an alternate proposal</w:t>
      </w:r>
      <w:r w:rsidR="009D11B3" w:rsidRPr="00C668B1">
        <w:t>.</w:t>
      </w:r>
    </w:p>
    <w:p w:rsidR="009D11B3" w:rsidRPr="000619CB" w:rsidRDefault="009D11B3" w:rsidP="009D11B3">
      <w:pPr>
        <w:spacing w:before="60"/>
        <w:ind w:left="360"/>
        <w:contextualSpacing/>
        <w:rPr>
          <w:sz w:val="20"/>
          <w:szCs w:val="20"/>
        </w:rPr>
      </w:pPr>
    </w:p>
    <w:p w:rsidR="009D11B3" w:rsidRPr="00152B23" w:rsidRDefault="009D11B3" w:rsidP="009D11B3">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54D50">
        <w:fldChar w:fldCharType="separate"/>
      </w:r>
      <w:r w:rsidRPr="00152B23">
        <w:fldChar w:fldCharType="end"/>
      </w:r>
      <w:r w:rsidRPr="00152B23">
        <w:t xml:space="preserve"> Yes</w:t>
      </w:r>
    </w:p>
    <w:p w:rsidR="009D11B3" w:rsidRPr="00152B23" w:rsidRDefault="009D11B3" w:rsidP="009D11B3">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54D50">
        <w:fldChar w:fldCharType="separate"/>
      </w:r>
      <w:r w:rsidRPr="00152B23">
        <w:fldChar w:fldCharType="end"/>
      </w:r>
      <w:r w:rsidRPr="00152B23">
        <w:t xml:space="preserve"> No</w:t>
      </w:r>
    </w:p>
    <w:p w:rsidR="009D11B3" w:rsidRDefault="009D11B3" w:rsidP="009D11B3">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1A7986" w:rsidRPr="000619CB" w:rsidRDefault="001A7986" w:rsidP="001A7986">
      <w:pPr>
        <w:spacing w:before="60"/>
        <w:ind w:left="360"/>
        <w:contextualSpacing/>
        <w:rPr>
          <w:sz w:val="16"/>
          <w:szCs w:val="16"/>
        </w:rPr>
      </w:pPr>
    </w:p>
    <w:p w:rsidR="001A7986" w:rsidRPr="00686D5F" w:rsidRDefault="00114FD5" w:rsidP="001A7986">
      <w:pPr>
        <w:numPr>
          <w:ilvl w:val="0"/>
          <w:numId w:val="31"/>
        </w:numPr>
        <w:spacing w:before="60"/>
        <w:ind w:left="360"/>
        <w:contextualSpacing/>
        <w:rPr>
          <w:b/>
        </w:rPr>
      </w:pPr>
      <w:r>
        <w:rPr>
          <w:b/>
        </w:rPr>
        <w:t xml:space="preserve">Revised Definition of </w:t>
      </w:r>
      <w:r w:rsidR="002E5216">
        <w:rPr>
          <w:b/>
        </w:rPr>
        <w:t>“Special Protection System”</w:t>
      </w:r>
      <w:r>
        <w:rPr>
          <w:b/>
        </w:rPr>
        <w:t xml:space="preserve"> and its </w:t>
      </w:r>
      <w:r w:rsidR="001A7986">
        <w:rPr>
          <w:b/>
        </w:rPr>
        <w:t>Implementation Plan</w:t>
      </w:r>
      <w:r w:rsidR="001A7986" w:rsidRPr="00686D5F">
        <w:rPr>
          <w:b/>
        </w:rPr>
        <w:t>:</w:t>
      </w:r>
      <w:r w:rsidR="001A7986" w:rsidRPr="00C668B1">
        <w:t xml:space="preserve"> </w:t>
      </w:r>
      <w:r w:rsidR="001A7986">
        <w:t xml:space="preserve">The </w:t>
      </w:r>
      <w:r w:rsidR="001A7986" w:rsidRPr="00477081">
        <w:rPr>
          <w:bCs/>
        </w:rPr>
        <w:t xml:space="preserve">drafting team revised </w:t>
      </w:r>
      <w:r w:rsidR="001A7986">
        <w:t xml:space="preserve">the </w:t>
      </w:r>
      <w:r w:rsidR="002C398B">
        <w:t xml:space="preserve">definition of </w:t>
      </w:r>
      <w:r w:rsidR="002E5216">
        <w:t>“</w:t>
      </w:r>
      <w:r w:rsidR="002C398B">
        <w:t>Special Protection System</w:t>
      </w:r>
      <w:r w:rsidR="002E5216">
        <w:t>”</w:t>
      </w:r>
      <w:r w:rsidR="002C398B">
        <w:t xml:space="preserve"> to </w:t>
      </w:r>
      <w:r w:rsidR="002C398B" w:rsidRPr="00F40C3B">
        <w:t xml:space="preserve">cross-reference </w:t>
      </w:r>
      <w:r w:rsidR="002C398B">
        <w:t xml:space="preserve">the revised definition of </w:t>
      </w:r>
      <w:r w:rsidR="002E5216">
        <w:t>“</w:t>
      </w:r>
      <w:r w:rsidR="002C398B">
        <w:t>Remedial Action Scheme</w:t>
      </w:r>
      <w:r w:rsidR="002E5216">
        <w:t>”</w:t>
      </w:r>
      <w:r w:rsidR="002C398B">
        <w:t xml:space="preserve">. The </w:t>
      </w:r>
      <w:r w:rsidR="001A7986">
        <w:t xml:space="preserve">Implementation Plan </w:t>
      </w:r>
      <w:r w:rsidR="002C398B">
        <w:t xml:space="preserve">for the </w:t>
      </w:r>
      <w:r w:rsidR="002C398B" w:rsidRPr="00477081">
        <w:rPr>
          <w:bCs/>
        </w:rPr>
        <w:t xml:space="preserve">revised </w:t>
      </w:r>
      <w:r w:rsidR="002C398B">
        <w:t xml:space="preserve">definition of </w:t>
      </w:r>
      <w:r w:rsidR="002E5216">
        <w:t>“</w:t>
      </w:r>
      <w:r w:rsidR="002C398B">
        <w:t>Special Protection System</w:t>
      </w:r>
      <w:r w:rsidR="002E5216">
        <w:t>”</w:t>
      </w:r>
      <w:r w:rsidR="002C398B">
        <w:t xml:space="preserve"> aligns with the effective date of </w:t>
      </w:r>
      <w:r w:rsidR="00F72BAE">
        <w:t xml:space="preserve">the revised definition of </w:t>
      </w:r>
      <w:r w:rsidR="002E5216">
        <w:t>“</w:t>
      </w:r>
      <w:r w:rsidR="00F72BAE">
        <w:t>Remedial Action Scheme</w:t>
      </w:r>
      <w:r w:rsidR="002E5216">
        <w:t>”</w:t>
      </w:r>
      <w:bookmarkStart w:id="3" w:name="_GoBack"/>
      <w:bookmarkEnd w:id="3"/>
      <w:r w:rsidR="00F72BAE">
        <w:t>. Do you agree with th</w:t>
      </w:r>
      <w:r>
        <w:t>e proposed definition and its</w:t>
      </w:r>
      <w:r w:rsidR="00F72BAE">
        <w:t xml:space="preserve"> </w:t>
      </w:r>
      <w:r>
        <w:t>implementation plan</w:t>
      </w:r>
      <w:r w:rsidR="00F72BAE">
        <w:t xml:space="preserve">? </w:t>
      </w:r>
      <w:r w:rsidR="001A7986" w:rsidRPr="00C668B1">
        <w:t xml:space="preserve">If no, please provide the basis for your disagreement </w:t>
      </w:r>
      <w:r w:rsidR="001A7986">
        <w:t>and an alternate proposal</w:t>
      </w:r>
      <w:r w:rsidR="001A7986" w:rsidRPr="00C668B1">
        <w:t>.</w:t>
      </w:r>
    </w:p>
    <w:p w:rsidR="001A7986" w:rsidRPr="000619CB" w:rsidRDefault="001A7986" w:rsidP="001A7986">
      <w:pPr>
        <w:spacing w:before="60"/>
        <w:ind w:left="360"/>
        <w:contextualSpacing/>
        <w:rPr>
          <w:sz w:val="20"/>
          <w:szCs w:val="20"/>
        </w:rPr>
      </w:pPr>
    </w:p>
    <w:p w:rsidR="001A7986" w:rsidRPr="00152B23" w:rsidRDefault="001A7986" w:rsidP="001A7986">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54D50">
        <w:fldChar w:fldCharType="separate"/>
      </w:r>
      <w:r w:rsidRPr="00152B23">
        <w:fldChar w:fldCharType="end"/>
      </w:r>
      <w:r w:rsidRPr="00152B23">
        <w:t xml:space="preserve"> Yes</w:t>
      </w:r>
    </w:p>
    <w:p w:rsidR="001A7986" w:rsidRPr="00152B23" w:rsidRDefault="001A7986" w:rsidP="001A7986">
      <w:pPr>
        <w:spacing w:before="60"/>
        <w:ind w:left="360"/>
        <w:contextualSpacing/>
      </w:pPr>
      <w:r w:rsidRPr="00152B23">
        <w:fldChar w:fldCharType="begin">
          <w:ffData>
            <w:name w:val="Check4"/>
            <w:enabled/>
            <w:calcOnExit w:val="0"/>
            <w:checkBox>
              <w:sizeAuto/>
              <w:default w:val="0"/>
            </w:checkBox>
          </w:ffData>
        </w:fldChar>
      </w:r>
      <w:r w:rsidRPr="00152B23">
        <w:instrText xml:space="preserve"> FORMCHECKBOX </w:instrText>
      </w:r>
      <w:r w:rsidR="00154D50">
        <w:fldChar w:fldCharType="separate"/>
      </w:r>
      <w:r w:rsidRPr="00152B23">
        <w:fldChar w:fldCharType="end"/>
      </w:r>
      <w:r w:rsidRPr="00152B23">
        <w:t xml:space="preserve"> No</w:t>
      </w:r>
    </w:p>
    <w:p w:rsidR="001A7986" w:rsidRDefault="001A7986" w:rsidP="001A7986">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rsidR="004B58F6" w:rsidRPr="000619CB" w:rsidRDefault="004B58F6" w:rsidP="00686D5F">
      <w:pPr>
        <w:ind w:left="360"/>
        <w:rPr>
          <w:sz w:val="16"/>
          <w:szCs w:val="16"/>
        </w:rPr>
      </w:pPr>
    </w:p>
    <w:p w:rsidR="007709C7" w:rsidRPr="00152B23" w:rsidRDefault="007709C7" w:rsidP="007709C7">
      <w:pPr>
        <w:numPr>
          <w:ilvl w:val="0"/>
          <w:numId w:val="31"/>
        </w:numPr>
        <w:spacing w:before="60"/>
        <w:ind w:left="360"/>
        <w:contextualSpacing/>
      </w:pPr>
      <w:r>
        <w:t xml:space="preserve">If </w:t>
      </w:r>
      <w:r w:rsidRPr="002F216B">
        <w:t>you have any other comments that you haven’t already provided in response to the above quest</w:t>
      </w:r>
      <w:r>
        <w:t>ions, please provide them here.</w:t>
      </w:r>
    </w:p>
    <w:p w:rsidR="007709C7" w:rsidRPr="000619CB" w:rsidRDefault="007709C7" w:rsidP="007709C7">
      <w:pPr>
        <w:spacing w:before="60"/>
        <w:ind w:left="360"/>
        <w:contextualSpacing/>
        <w:rPr>
          <w:sz w:val="20"/>
          <w:szCs w:val="20"/>
        </w:rPr>
      </w:pPr>
    </w:p>
    <w:p w:rsidR="00F807B4" w:rsidRDefault="007709C7" w:rsidP="00A35F55">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sectPr w:rsidR="00F807B4" w:rsidSect="00A35F55">
      <w:headerReference w:type="default" r:id="rId16"/>
      <w:footerReference w:type="default" r:id="rId17"/>
      <w:headerReference w:type="first" r:id="rId18"/>
      <w:footerReference w:type="first" r:id="rId19"/>
      <w:pgSz w:w="12240" w:h="15840" w:code="1"/>
      <w:pgMar w:top="2016"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9A3" w:rsidRDefault="009859A3">
      <w:r>
        <w:separator/>
      </w:r>
    </w:p>
  </w:endnote>
  <w:endnote w:type="continuationSeparator" w:id="0">
    <w:p w:rsidR="009859A3" w:rsidRDefault="0098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Pr="00855BA8" w:rsidRDefault="001A0A26" w:rsidP="00575783">
    <w:pPr>
      <w:pStyle w:val="Footer"/>
      <w:tabs>
        <w:tab w:val="clear" w:pos="10354"/>
        <w:tab w:val="right" w:pos="10350"/>
      </w:tabs>
      <w:ind w:left="0" w:right="18"/>
    </w:pPr>
    <w:r>
      <w:t>Unofficial Comment Form</w:t>
    </w:r>
    <w:r w:rsidR="00C919D6">
      <w:t xml:space="preserve"> |</w:t>
    </w:r>
    <w:r w:rsidR="007658DD">
      <w:t xml:space="preserve"> PRC-012-2 and Proposed Definition of </w:t>
    </w:r>
    <w:r w:rsidR="00154D50">
      <w:t>“</w:t>
    </w:r>
    <w:r w:rsidR="007658DD">
      <w:t>Special Protection System</w:t>
    </w:r>
    <w:r w:rsidR="00154D50">
      <w:t>”</w:t>
    </w:r>
    <w:r>
      <w:br/>
      <w:t xml:space="preserve">Project 2010-05.3 </w:t>
    </w:r>
    <w:r w:rsidRPr="005139B1">
      <w:t>Phase 3 of Protection Systems: Remedial Action Schemes (RAS)</w:t>
    </w:r>
    <w:r>
      <w:t xml:space="preserve"> | </w:t>
    </w:r>
    <w:r w:rsidR="00483D60">
      <w:t>November</w:t>
    </w:r>
    <w:r>
      <w:t xml:space="preserve"> 2015</w:t>
    </w:r>
    <w:r>
      <w:tab/>
    </w:r>
    <w:r>
      <w:fldChar w:fldCharType="begin"/>
    </w:r>
    <w:r>
      <w:instrText xml:space="preserve"> PAGE </w:instrText>
    </w:r>
    <w:r>
      <w:fldChar w:fldCharType="separate"/>
    </w:r>
    <w:r w:rsidR="00154D5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rsidP="00855BA8">
    <w:r>
      <w:rPr>
        <w:noProof/>
      </w:rPr>
      <w:drawing>
        <wp:anchor distT="0" distB="0" distL="114300" distR="114300" simplePos="0" relativeHeight="251665918" behindDoc="1" locked="0" layoutInCell="1" allowOverlap="1" wp14:anchorId="2142F78C" wp14:editId="211F7E05">
          <wp:simplePos x="0" y="0"/>
          <wp:positionH relativeFrom="page">
            <wp:posOffset>0</wp:posOffset>
          </wp:positionH>
          <wp:positionV relativeFrom="page">
            <wp:posOffset>9458960</wp:posOffset>
          </wp:positionV>
          <wp:extent cx="7772400" cy="603250"/>
          <wp:effectExtent l="0" t="0" r="0" b="0"/>
          <wp:wrapNone/>
          <wp:docPr id="51" name="Picture 51"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9A3" w:rsidRDefault="009859A3">
      <w:r>
        <w:separator/>
      </w:r>
    </w:p>
  </w:footnote>
  <w:footnote w:type="continuationSeparator" w:id="0">
    <w:p w:rsidR="009859A3" w:rsidRDefault="00985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r>
      <w:rPr>
        <w:noProof/>
      </w:rPr>
      <w:drawing>
        <wp:anchor distT="0" distB="0" distL="114300" distR="114300" simplePos="0" relativeHeight="251663870" behindDoc="1" locked="0" layoutInCell="1" allowOverlap="1" wp14:anchorId="670C25F2" wp14:editId="58189E56">
          <wp:simplePos x="0" y="0"/>
          <wp:positionH relativeFrom="page">
            <wp:align>left</wp:align>
          </wp:positionH>
          <wp:positionV relativeFrom="page">
            <wp:align>top</wp:align>
          </wp:positionV>
          <wp:extent cx="7772400" cy="999490"/>
          <wp:effectExtent l="19050" t="0" r="0" b="0"/>
          <wp:wrapNone/>
          <wp:docPr id="49" name="Picture 49"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A26" w:rsidRDefault="001A0A26"/>
  <w:p w:rsidR="001A0A26" w:rsidRDefault="001A0A26">
    <w:r>
      <w:rPr>
        <w:noProof/>
      </w:rPr>
      <w:drawing>
        <wp:anchor distT="0" distB="0" distL="114300" distR="114300" simplePos="0" relativeHeight="251667966" behindDoc="1" locked="0" layoutInCell="1" allowOverlap="1" wp14:anchorId="437F38E3" wp14:editId="02B628AC">
          <wp:simplePos x="0" y="0"/>
          <wp:positionH relativeFrom="page">
            <wp:posOffset>228600</wp:posOffset>
          </wp:positionH>
          <wp:positionV relativeFrom="page">
            <wp:posOffset>228600</wp:posOffset>
          </wp:positionV>
          <wp:extent cx="7315200" cy="683958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60B6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F8F7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6C2C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14C4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6EF8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86D5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9601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1D952480"/>
    <w:multiLevelType w:val="hybridMultilevel"/>
    <w:tmpl w:val="B1DE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46D64075"/>
    <w:multiLevelType w:val="hybridMultilevel"/>
    <w:tmpl w:val="F942E508"/>
    <w:lvl w:ilvl="0" w:tplc="FA563C6A">
      <w:start w:val="4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4508E"/>
    <w:multiLevelType w:val="hybridMultilevel"/>
    <w:tmpl w:val="BD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712DC"/>
    <w:multiLevelType w:val="hybridMultilevel"/>
    <w:tmpl w:val="91328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F101A0"/>
    <w:multiLevelType w:val="hybridMultilevel"/>
    <w:tmpl w:val="F0C42044"/>
    <w:lvl w:ilvl="0" w:tplc="5600B2DC">
      <w:numFmt w:val="bullet"/>
      <w:pStyle w:val="ListParagraph"/>
      <w:lvlText w:val="•"/>
      <w:lvlJc w:val="left"/>
      <w:pPr>
        <w:ind w:left="117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4F419B"/>
    <w:multiLevelType w:val="hybridMultilevel"/>
    <w:tmpl w:val="426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849F4"/>
    <w:multiLevelType w:val="hybridMultilevel"/>
    <w:tmpl w:val="3B64DB5E"/>
    <w:lvl w:ilvl="0" w:tplc="63B464C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132AA7"/>
    <w:multiLevelType w:val="hybridMultilevel"/>
    <w:tmpl w:val="C5FE2178"/>
    <w:lvl w:ilvl="0" w:tplc="9F1ECB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F49F3"/>
    <w:multiLevelType w:val="hybridMultilevel"/>
    <w:tmpl w:val="8E6C7146"/>
    <w:lvl w:ilvl="0" w:tplc="F6A80E6C">
      <w:numFmt w:val="bullet"/>
      <w:lvlText w:val="•"/>
      <w:lvlJc w:val="left"/>
      <w:pPr>
        <w:ind w:left="450" w:hanging="360"/>
      </w:pPr>
      <w:rPr>
        <w:rFonts w:ascii="Calibri" w:eastAsia="Times New Roman"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D3C13E1"/>
    <w:multiLevelType w:val="hybridMultilevel"/>
    <w:tmpl w:val="983CC7DA"/>
    <w:lvl w:ilvl="0" w:tplc="B0123D2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2D46FB"/>
    <w:multiLevelType w:val="hybridMultilevel"/>
    <w:tmpl w:val="FD1C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A35E2"/>
    <w:multiLevelType w:val="hybridMultilevel"/>
    <w:tmpl w:val="4F48D7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FE0C73"/>
    <w:multiLevelType w:val="hybridMultilevel"/>
    <w:tmpl w:val="B5A6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C364F"/>
    <w:multiLevelType w:val="hybridMultilevel"/>
    <w:tmpl w:val="1736B9DC"/>
    <w:lvl w:ilvl="0" w:tplc="BB762D50">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867ED9"/>
    <w:multiLevelType w:val="hybridMultilevel"/>
    <w:tmpl w:val="27B4B300"/>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C478C"/>
    <w:multiLevelType w:val="hybridMultilevel"/>
    <w:tmpl w:val="ADA4E162"/>
    <w:lvl w:ilvl="0" w:tplc="39CA6D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32"/>
  </w:num>
  <w:num w:numId="4">
    <w:abstractNumId w:val="17"/>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34"/>
  </w:num>
  <w:num w:numId="24">
    <w:abstractNumId w:val="35"/>
  </w:num>
  <w:num w:numId="25">
    <w:abstractNumId w:val="35"/>
    <w:lvlOverride w:ilvl="0">
      <w:startOverride w:val="1"/>
    </w:lvlOverride>
  </w:num>
  <w:num w:numId="26">
    <w:abstractNumId w:val="36"/>
  </w:num>
  <w:num w:numId="27">
    <w:abstractNumId w:val="24"/>
  </w:num>
  <w:num w:numId="28">
    <w:abstractNumId w:val="37"/>
  </w:num>
  <w:num w:numId="29">
    <w:abstractNumId w:val="30"/>
  </w:num>
  <w:num w:numId="30">
    <w:abstractNumId w:val="21"/>
  </w:num>
  <w:num w:numId="31">
    <w:abstractNumId w:val="27"/>
  </w:num>
  <w:num w:numId="32">
    <w:abstractNumId w:val="25"/>
  </w:num>
  <w:num w:numId="33">
    <w:abstractNumId w:val="29"/>
  </w:num>
  <w:num w:numId="34">
    <w:abstractNumId w:val="29"/>
  </w:num>
  <w:num w:numId="35">
    <w:abstractNumId w:val="28"/>
  </w:num>
  <w:num w:numId="36">
    <w:abstractNumId w:val="23"/>
  </w:num>
  <w:num w:numId="37">
    <w:abstractNumId w:val="31"/>
  </w:num>
  <w:num w:numId="38">
    <w:abstractNumId w:val="20"/>
  </w:num>
  <w:num w:numId="39">
    <w:abstractNumId w:val="2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2F1"/>
    <w:rsid w:val="00000B98"/>
    <w:rsid w:val="000067C8"/>
    <w:rsid w:val="00011D42"/>
    <w:rsid w:val="0001665F"/>
    <w:rsid w:val="00017DB2"/>
    <w:rsid w:val="000252D8"/>
    <w:rsid w:val="000334DF"/>
    <w:rsid w:val="00033AA8"/>
    <w:rsid w:val="0005002E"/>
    <w:rsid w:val="0005233E"/>
    <w:rsid w:val="00055364"/>
    <w:rsid w:val="00056FAC"/>
    <w:rsid w:val="00060B23"/>
    <w:rsid w:val="000619CB"/>
    <w:rsid w:val="00063848"/>
    <w:rsid w:val="00072937"/>
    <w:rsid w:val="000742FA"/>
    <w:rsid w:val="000755EA"/>
    <w:rsid w:val="000766B1"/>
    <w:rsid w:val="00082DC1"/>
    <w:rsid w:val="00090D7B"/>
    <w:rsid w:val="000921A1"/>
    <w:rsid w:val="000936A5"/>
    <w:rsid w:val="000A70BC"/>
    <w:rsid w:val="000B36CB"/>
    <w:rsid w:val="000B4DD3"/>
    <w:rsid w:val="000B602E"/>
    <w:rsid w:val="000B7A04"/>
    <w:rsid w:val="000C5BF5"/>
    <w:rsid w:val="000D6F22"/>
    <w:rsid w:val="000D7162"/>
    <w:rsid w:val="000E2061"/>
    <w:rsid w:val="000E3AB0"/>
    <w:rsid w:val="000F3F90"/>
    <w:rsid w:val="00102A01"/>
    <w:rsid w:val="00104317"/>
    <w:rsid w:val="00105C69"/>
    <w:rsid w:val="001066DC"/>
    <w:rsid w:val="0011234D"/>
    <w:rsid w:val="00114FD5"/>
    <w:rsid w:val="001151E3"/>
    <w:rsid w:val="001206A5"/>
    <w:rsid w:val="00122CEE"/>
    <w:rsid w:val="00126494"/>
    <w:rsid w:val="00127930"/>
    <w:rsid w:val="00127F12"/>
    <w:rsid w:val="00132491"/>
    <w:rsid w:val="001346AA"/>
    <w:rsid w:val="00136931"/>
    <w:rsid w:val="00152B23"/>
    <w:rsid w:val="00154D50"/>
    <w:rsid w:val="001574EA"/>
    <w:rsid w:val="00167652"/>
    <w:rsid w:val="001705E6"/>
    <w:rsid w:val="00171276"/>
    <w:rsid w:val="0017139E"/>
    <w:rsid w:val="00175315"/>
    <w:rsid w:val="00184370"/>
    <w:rsid w:val="001A0A26"/>
    <w:rsid w:val="001A4C5D"/>
    <w:rsid w:val="001A59BC"/>
    <w:rsid w:val="001A63F9"/>
    <w:rsid w:val="001A6FC8"/>
    <w:rsid w:val="001A7986"/>
    <w:rsid w:val="001B3AFE"/>
    <w:rsid w:val="001D47FD"/>
    <w:rsid w:val="001E3879"/>
    <w:rsid w:val="001E535A"/>
    <w:rsid w:val="0020698D"/>
    <w:rsid w:val="00211FFF"/>
    <w:rsid w:val="00212BBE"/>
    <w:rsid w:val="002370CF"/>
    <w:rsid w:val="00240302"/>
    <w:rsid w:val="00240988"/>
    <w:rsid w:val="00245EE7"/>
    <w:rsid w:val="00265DA6"/>
    <w:rsid w:val="002702AA"/>
    <w:rsid w:val="00283FB4"/>
    <w:rsid w:val="00286D93"/>
    <w:rsid w:val="0028779C"/>
    <w:rsid w:val="00297E98"/>
    <w:rsid w:val="002A2D44"/>
    <w:rsid w:val="002A57EC"/>
    <w:rsid w:val="002A5D86"/>
    <w:rsid w:val="002A614F"/>
    <w:rsid w:val="002A6F48"/>
    <w:rsid w:val="002B1C2F"/>
    <w:rsid w:val="002B6E80"/>
    <w:rsid w:val="002C2436"/>
    <w:rsid w:val="002C398B"/>
    <w:rsid w:val="002C3ADB"/>
    <w:rsid w:val="002C5320"/>
    <w:rsid w:val="002D2947"/>
    <w:rsid w:val="002E305A"/>
    <w:rsid w:val="002E4470"/>
    <w:rsid w:val="002E5216"/>
    <w:rsid w:val="002F216B"/>
    <w:rsid w:val="002F2BFE"/>
    <w:rsid w:val="002F48DC"/>
    <w:rsid w:val="002F4B53"/>
    <w:rsid w:val="002F683E"/>
    <w:rsid w:val="002F6C63"/>
    <w:rsid w:val="002F7067"/>
    <w:rsid w:val="003044C4"/>
    <w:rsid w:val="00311398"/>
    <w:rsid w:val="00311AD4"/>
    <w:rsid w:val="003134D1"/>
    <w:rsid w:val="00314BE6"/>
    <w:rsid w:val="003158E7"/>
    <w:rsid w:val="003160AC"/>
    <w:rsid w:val="003270DC"/>
    <w:rsid w:val="003308C9"/>
    <w:rsid w:val="003331B2"/>
    <w:rsid w:val="00335E13"/>
    <w:rsid w:val="003369B4"/>
    <w:rsid w:val="00343AA0"/>
    <w:rsid w:val="00356668"/>
    <w:rsid w:val="00366A96"/>
    <w:rsid w:val="003670A7"/>
    <w:rsid w:val="0036778F"/>
    <w:rsid w:val="0037222D"/>
    <w:rsid w:val="0037395F"/>
    <w:rsid w:val="00375426"/>
    <w:rsid w:val="0038166C"/>
    <w:rsid w:val="00381E53"/>
    <w:rsid w:val="0038676B"/>
    <w:rsid w:val="0039275D"/>
    <w:rsid w:val="003A3123"/>
    <w:rsid w:val="003A3596"/>
    <w:rsid w:val="003A3F15"/>
    <w:rsid w:val="003A7202"/>
    <w:rsid w:val="003B0231"/>
    <w:rsid w:val="003C0D4D"/>
    <w:rsid w:val="003C2B27"/>
    <w:rsid w:val="003C30E6"/>
    <w:rsid w:val="003C4F6C"/>
    <w:rsid w:val="003E1C41"/>
    <w:rsid w:val="003E52F2"/>
    <w:rsid w:val="003E7A70"/>
    <w:rsid w:val="003F10E1"/>
    <w:rsid w:val="003F685D"/>
    <w:rsid w:val="003F753F"/>
    <w:rsid w:val="003F7A05"/>
    <w:rsid w:val="004070F2"/>
    <w:rsid w:val="0041039C"/>
    <w:rsid w:val="0041798D"/>
    <w:rsid w:val="00430FE3"/>
    <w:rsid w:val="004327BF"/>
    <w:rsid w:val="00437CF4"/>
    <w:rsid w:val="00442A6C"/>
    <w:rsid w:val="00446E73"/>
    <w:rsid w:val="00450AAD"/>
    <w:rsid w:val="00455D1F"/>
    <w:rsid w:val="00456B99"/>
    <w:rsid w:val="0046001F"/>
    <w:rsid w:val="004631BF"/>
    <w:rsid w:val="004650A4"/>
    <w:rsid w:val="004656E8"/>
    <w:rsid w:val="00477081"/>
    <w:rsid w:val="004800C7"/>
    <w:rsid w:val="00483D60"/>
    <w:rsid w:val="004859C6"/>
    <w:rsid w:val="00485C80"/>
    <w:rsid w:val="00490C2A"/>
    <w:rsid w:val="004971CC"/>
    <w:rsid w:val="004A15C7"/>
    <w:rsid w:val="004A174C"/>
    <w:rsid w:val="004A2679"/>
    <w:rsid w:val="004A431D"/>
    <w:rsid w:val="004B3F42"/>
    <w:rsid w:val="004B4896"/>
    <w:rsid w:val="004B58F6"/>
    <w:rsid w:val="004B6968"/>
    <w:rsid w:val="004B7DE3"/>
    <w:rsid w:val="004C7E93"/>
    <w:rsid w:val="004D66F9"/>
    <w:rsid w:val="004E025E"/>
    <w:rsid w:val="004E379E"/>
    <w:rsid w:val="004E5C3F"/>
    <w:rsid w:val="004E7B5C"/>
    <w:rsid w:val="004F51BE"/>
    <w:rsid w:val="004F692F"/>
    <w:rsid w:val="00501CFD"/>
    <w:rsid w:val="00510028"/>
    <w:rsid w:val="00510652"/>
    <w:rsid w:val="00510F06"/>
    <w:rsid w:val="005139B1"/>
    <w:rsid w:val="0052363F"/>
    <w:rsid w:val="00524518"/>
    <w:rsid w:val="005266B1"/>
    <w:rsid w:val="005316C6"/>
    <w:rsid w:val="005316F3"/>
    <w:rsid w:val="0053193E"/>
    <w:rsid w:val="00532E96"/>
    <w:rsid w:val="0053736D"/>
    <w:rsid w:val="0054242C"/>
    <w:rsid w:val="00546F26"/>
    <w:rsid w:val="00555F79"/>
    <w:rsid w:val="005608F9"/>
    <w:rsid w:val="005622A5"/>
    <w:rsid w:val="00573832"/>
    <w:rsid w:val="00575783"/>
    <w:rsid w:val="005A0471"/>
    <w:rsid w:val="005A3E7F"/>
    <w:rsid w:val="005A4CD1"/>
    <w:rsid w:val="005A721A"/>
    <w:rsid w:val="005B222A"/>
    <w:rsid w:val="005B5A50"/>
    <w:rsid w:val="005B7382"/>
    <w:rsid w:val="005B743B"/>
    <w:rsid w:val="005C1313"/>
    <w:rsid w:val="005C3F16"/>
    <w:rsid w:val="005D01C9"/>
    <w:rsid w:val="005D2CCB"/>
    <w:rsid w:val="005D3F72"/>
    <w:rsid w:val="005E1B4C"/>
    <w:rsid w:val="005F3589"/>
    <w:rsid w:val="00600A1D"/>
    <w:rsid w:val="006020CD"/>
    <w:rsid w:val="0060730B"/>
    <w:rsid w:val="00612534"/>
    <w:rsid w:val="0063005A"/>
    <w:rsid w:val="00634926"/>
    <w:rsid w:val="00634E93"/>
    <w:rsid w:val="00644D1F"/>
    <w:rsid w:val="00646F64"/>
    <w:rsid w:val="00652754"/>
    <w:rsid w:val="006537E2"/>
    <w:rsid w:val="0065717F"/>
    <w:rsid w:val="0066223B"/>
    <w:rsid w:val="00666145"/>
    <w:rsid w:val="0067083F"/>
    <w:rsid w:val="00674965"/>
    <w:rsid w:val="00674CC4"/>
    <w:rsid w:val="00676409"/>
    <w:rsid w:val="00677A45"/>
    <w:rsid w:val="00683C0C"/>
    <w:rsid w:val="00685483"/>
    <w:rsid w:val="00686D5F"/>
    <w:rsid w:val="00692214"/>
    <w:rsid w:val="00692F16"/>
    <w:rsid w:val="00694CD1"/>
    <w:rsid w:val="00695C09"/>
    <w:rsid w:val="006A3E36"/>
    <w:rsid w:val="006A7693"/>
    <w:rsid w:val="006B3EC7"/>
    <w:rsid w:val="006B59AA"/>
    <w:rsid w:val="006C1A59"/>
    <w:rsid w:val="006C1BCB"/>
    <w:rsid w:val="006C1F78"/>
    <w:rsid w:val="006D0307"/>
    <w:rsid w:val="006D05B0"/>
    <w:rsid w:val="006D26CD"/>
    <w:rsid w:val="006D4B58"/>
    <w:rsid w:val="006E3CE0"/>
    <w:rsid w:val="006E67B7"/>
    <w:rsid w:val="00700D62"/>
    <w:rsid w:val="00703761"/>
    <w:rsid w:val="00710564"/>
    <w:rsid w:val="007254EA"/>
    <w:rsid w:val="00731A1B"/>
    <w:rsid w:val="00733724"/>
    <w:rsid w:val="00733C23"/>
    <w:rsid w:val="0073546A"/>
    <w:rsid w:val="00737336"/>
    <w:rsid w:val="0074626C"/>
    <w:rsid w:val="007475A0"/>
    <w:rsid w:val="00757044"/>
    <w:rsid w:val="00761D39"/>
    <w:rsid w:val="007658DD"/>
    <w:rsid w:val="00765E94"/>
    <w:rsid w:val="007709C7"/>
    <w:rsid w:val="00772A02"/>
    <w:rsid w:val="00773E16"/>
    <w:rsid w:val="0077567F"/>
    <w:rsid w:val="00775FCD"/>
    <w:rsid w:val="00781A35"/>
    <w:rsid w:val="0078425B"/>
    <w:rsid w:val="00785065"/>
    <w:rsid w:val="00785537"/>
    <w:rsid w:val="00791651"/>
    <w:rsid w:val="007A104C"/>
    <w:rsid w:val="007A52D1"/>
    <w:rsid w:val="007A6E15"/>
    <w:rsid w:val="007C0444"/>
    <w:rsid w:val="007C79AB"/>
    <w:rsid w:val="007D2FE2"/>
    <w:rsid w:val="007D3EDC"/>
    <w:rsid w:val="007D4291"/>
    <w:rsid w:val="007D6D18"/>
    <w:rsid w:val="007E3DF4"/>
    <w:rsid w:val="007E5A03"/>
    <w:rsid w:val="007F0377"/>
    <w:rsid w:val="007F57E2"/>
    <w:rsid w:val="008226B7"/>
    <w:rsid w:val="008274D2"/>
    <w:rsid w:val="008460F8"/>
    <w:rsid w:val="00851914"/>
    <w:rsid w:val="00853489"/>
    <w:rsid w:val="0085533C"/>
    <w:rsid w:val="00855BA8"/>
    <w:rsid w:val="008661AA"/>
    <w:rsid w:val="008677E3"/>
    <w:rsid w:val="008736A2"/>
    <w:rsid w:val="00882031"/>
    <w:rsid w:val="008837F3"/>
    <w:rsid w:val="00883FF7"/>
    <w:rsid w:val="008866E7"/>
    <w:rsid w:val="0088721B"/>
    <w:rsid w:val="0089325A"/>
    <w:rsid w:val="00894F79"/>
    <w:rsid w:val="008950AD"/>
    <w:rsid w:val="0089521A"/>
    <w:rsid w:val="008A4A89"/>
    <w:rsid w:val="008A6DCF"/>
    <w:rsid w:val="008B3665"/>
    <w:rsid w:val="008B61BB"/>
    <w:rsid w:val="008B640A"/>
    <w:rsid w:val="008C17C5"/>
    <w:rsid w:val="008C478C"/>
    <w:rsid w:val="008C48EC"/>
    <w:rsid w:val="008E5C37"/>
    <w:rsid w:val="008F1366"/>
    <w:rsid w:val="008F60F9"/>
    <w:rsid w:val="0090380C"/>
    <w:rsid w:val="009038AD"/>
    <w:rsid w:val="00905DC1"/>
    <w:rsid w:val="00910FAA"/>
    <w:rsid w:val="0091117C"/>
    <w:rsid w:val="0092038B"/>
    <w:rsid w:val="00923B28"/>
    <w:rsid w:val="009444A9"/>
    <w:rsid w:val="00954407"/>
    <w:rsid w:val="009604A4"/>
    <w:rsid w:val="0096496E"/>
    <w:rsid w:val="00965454"/>
    <w:rsid w:val="0097196D"/>
    <w:rsid w:val="009720B1"/>
    <w:rsid w:val="009859A3"/>
    <w:rsid w:val="0099432A"/>
    <w:rsid w:val="009B50ED"/>
    <w:rsid w:val="009B5953"/>
    <w:rsid w:val="009B7519"/>
    <w:rsid w:val="009C0D69"/>
    <w:rsid w:val="009C3537"/>
    <w:rsid w:val="009C6D41"/>
    <w:rsid w:val="009C6EF6"/>
    <w:rsid w:val="009D11B3"/>
    <w:rsid w:val="009D142B"/>
    <w:rsid w:val="009D3A4C"/>
    <w:rsid w:val="009D3A9F"/>
    <w:rsid w:val="009E0AAF"/>
    <w:rsid w:val="009F169E"/>
    <w:rsid w:val="009F1E33"/>
    <w:rsid w:val="00A01781"/>
    <w:rsid w:val="00A03FF1"/>
    <w:rsid w:val="00A069E1"/>
    <w:rsid w:val="00A07966"/>
    <w:rsid w:val="00A113B0"/>
    <w:rsid w:val="00A21192"/>
    <w:rsid w:val="00A31282"/>
    <w:rsid w:val="00A331B9"/>
    <w:rsid w:val="00A345C6"/>
    <w:rsid w:val="00A35DA7"/>
    <w:rsid w:val="00A35F55"/>
    <w:rsid w:val="00A443E7"/>
    <w:rsid w:val="00A5010E"/>
    <w:rsid w:val="00A66E8D"/>
    <w:rsid w:val="00A6738A"/>
    <w:rsid w:val="00A73526"/>
    <w:rsid w:val="00A76B0F"/>
    <w:rsid w:val="00A8531D"/>
    <w:rsid w:val="00A86AF0"/>
    <w:rsid w:val="00A91BBC"/>
    <w:rsid w:val="00A91C42"/>
    <w:rsid w:val="00A92B1C"/>
    <w:rsid w:val="00A9373B"/>
    <w:rsid w:val="00A94AF1"/>
    <w:rsid w:val="00AA272C"/>
    <w:rsid w:val="00AB692D"/>
    <w:rsid w:val="00AC0C35"/>
    <w:rsid w:val="00AC4513"/>
    <w:rsid w:val="00AC4E25"/>
    <w:rsid w:val="00AC5460"/>
    <w:rsid w:val="00AD1753"/>
    <w:rsid w:val="00AD1865"/>
    <w:rsid w:val="00AE1C25"/>
    <w:rsid w:val="00AE34E0"/>
    <w:rsid w:val="00AE75A7"/>
    <w:rsid w:val="00B04058"/>
    <w:rsid w:val="00B05889"/>
    <w:rsid w:val="00B1249D"/>
    <w:rsid w:val="00B146D4"/>
    <w:rsid w:val="00B274B7"/>
    <w:rsid w:val="00B3389B"/>
    <w:rsid w:val="00B34703"/>
    <w:rsid w:val="00B375B5"/>
    <w:rsid w:val="00B44899"/>
    <w:rsid w:val="00B45480"/>
    <w:rsid w:val="00B524D5"/>
    <w:rsid w:val="00B54A54"/>
    <w:rsid w:val="00B60985"/>
    <w:rsid w:val="00B60EB5"/>
    <w:rsid w:val="00B66DEF"/>
    <w:rsid w:val="00B77716"/>
    <w:rsid w:val="00B8606D"/>
    <w:rsid w:val="00BA34E0"/>
    <w:rsid w:val="00BA4313"/>
    <w:rsid w:val="00BB67AC"/>
    <w:rsid w:val="00BC6356"/>
    <w:rsid w:val="00BC79D8"/>
    <w:rsid w:val="00BE122D"/>
    <w:rsid w:val="00BE1627"/>
    <w:rsid w:val="00BE5580"/>
    <w:rsid w:val="00BF664A"/>
    <w:rsid w:val="00C00F90"/>
    <w:rsid w:val="00C038F4"/>
    <w:rsid w:val="00C261F9"/>
    <w:rsid w:val="00C31EA1"/>
    <w:rsid w:val="00C33A86"/>
    <w:rsid w:val="00C34643"/>
    <w:rsid w:val="00C45D70"/>
    <w:rsid w:val="00C56EF4"/>
    <w:rsid w:val="00C643B4"/>
    <w:rsid w:val="00C646D9"/>
    <w:rsid w:val="00C668B1"/>
    <w:rsid w:val="00C66A45"/>
    <w:rsid w:val="00C72672"/>
    <w:rsid w:val="00C74515"/>
    <w:rsid w:val="00C76116"/>
    <w:rsid w:val="00C76A14"/>
    <w:rsid w:val="00C77270"/>
    <w:rsid w:val="00C802A9"/>
    <w:rsid w:val="00C83A7C"/>
    <w:rsid w:val="00C84D89"/>
    <w:rsid w:val="00C85738"/>
    <w:rsid w:val="00C86BEE"/>
    <w:rsid w:val="00C871E0"/>
    <w:rsid w:val="00C919D6"/>
    <w:rsid w:val="00C959F6"/>
    <w:rsid w:val="00CA3BEF"/>
    <w:rsid w:val="00CA5BFB"/>
    <w:rsid w:val="00CB3383"/>
    <w:rsid w:val="00CB40BF"/>
    <w:rsid w:val="00CC2AE4"/>
    <w:rsid w:val="00CC554E"/>
    <w:rsid w:val="00CC7BE7"/>
    <w:rsid w:val="00CD4EF5"/>
    <w:rsid w:val="00CD7B0D"/>
    <w:rsid w:val="00CE4715"/>
    <w:rsid w:val="00CF391F"/>
    <w:rsid w:val="00CF6E4A"/>
    <w:rsid w:val="00D04125"/>
    <w:rsid w:val="00D05ADC"/>
    <w:rsid w:val="00D11D1B"/>
    <w:rsid w:val="00D145F5"/>
    <w:rsid w:val="00D1726F"/>
    <w:rsid w:val="00D2269D"/>
    <w:rsid w:val="00D228D6"/>
    <w:rsid w:val="00D23739"/>
    <w:rsid w:val="00D25B1C"/>
    <w:rsid w:val="00D411F9"/>
    <w:rsid w:val="00D46F50"/>
    <w:rsid w:val="00D51F32"/>
    <w:rsid w:val="00D531FD"/>
    <w:rsid w:val="00D56EBF"/>
    <w:rsid w:val="00D5715F"/>
    <w:rsid w:val="00D66A02"/>
    <w:rsid w:val="00D67055"/>
    <w:rsid w:val="00D71B57"/>
    <w:rsid w:val="00D72407"/>
    <w:rsid w:val="00D749EF"/>
    <w:rsid w:val="00D751A4"/>
    <w:rsid w:val="00D85065"/>
    <w:rsid w:val="00D8646B"/>
    <w:rsid w:val="00D933A3"/>
    <w:rsid w:val="00D95062"/>
    <w:rsid w:val="00D9670F"/>
    <w:rsid w:val="00D96A22"/>
    <w:rsid w:val="00DA0FD5"/>
    <w:rsid w:val="00DA6173"/>
    <w:rsid w:val="00DA634C"/>
    <w:rsid w:val="00DB14C3"/>
    <w:rsid w:val="00DB2AE6"/>
    <w:rsid w:val="00DB5ACB"/>
    <w:rsid w:val="00DB5DCA"/>
    <w:rsid w:val="00DB62EC"/>
    <w:rsid w:val="00DB7C23"/>
    <w:rsid w:val="00DC1DBB"/>
    <w:rsid w:val="00DD1D98"/>
    <w:rsid w:val="00DD2071"/>
    <w:rsid w:val="00DE1FD1"/>
    <w:rsid w:val="00DE211C"/>
    <w:rsid w:val="00DE2A46"/>
    <w:rsid w:val="00DF2D92"/>
    <w:rsid w:val="00DF5780"/>
    <w:rsid w:val="00E01636"/>
    <w:rsid w:val="00E022A4"/>
    <w:rsid w:val="00E0233F"/>
    <w:rsid w:val="00E124C1"/>
    <w:rsid w:val="00E1589F"/>
    <w:rsid w:val="00E165C2"/>
    <w:rsid w:val="00E31BFB"/>
    <w:rsid w:val="00E3495C"/>
    <w:rsid w:val="00E479F4"/>
    <w:rsid w:val="00E65086"/>
    <w:rsid w:val="00E665FB"/>
    <w:rsid w:val="00E67501"/>
    <w:rsid w:val="00E72331"/>
    <w:rsid w:val="00E94299"/>
    <w:rsid w:val="00E954DF"/>
    <w:rsid w:val="00E97945"/>
    <w:rsid w:val="00EB6B78"/>
    <w:rsid w:val="00EC182E"/>
    <w:rsid w:val="00EC546C"/>
    <w:rsid w:val="00EC5F38"/>
    <w:rsid w:val="00ED0B64"/>
    <w:rsid w:val="00ED2BB1"/>
    <w:rsid w:val="00EE5A18"/>
    <w:rsid w:val="00EE5F55"/>
    <w:rsid w:val="00F0673E"/>
    <w:rsid w:val="00F142DD"/>
    <w:rsid w:val="00F16BBB"/>
    <w:rsid w:val="00F31926"/>
    <w:rsid w:val="00F32F8C"/>
    <w:rsid w:val="00F335F4"/>
    <w:rsid w:val="00F40112"/>
    <w:rsid w:val="00F410D2"/>
    <w:rsid w:val="00F46943"/>
    <w:rsid w:val="00F50489"/>
    <w:rsid w:val="00F5175B"/>
    <w:rsid w:val="00F60F2C"/>
    <w:rsid w:val="00F63267"/>
    <w:rsid w:val="00F63754"/>
    <w:rsid w:val="00F7055F"/>
    <w:rsid w:val="00F72BAE"/>
    <w:rsid w:val="00F7384B"/>
    <w:rsid w:val="00F7662D"/>
    <w:rsid w:val="00F77D8B"/>
    <w:rsid w:val="00F807B4"/>
    <w:rsid w:val="00F91CF5"/>
    <w:rsid w:val="00FB4DEB"/>
    <w:rsid w:val="00FB5404"/>
    <w:rsid w:val="00FC7B36"/>
    <w:rsid w:val="00FC7C82"/>
    <w:rsid w:val="00FD2407"/>
    <w:rsid w:val="00FD4F90"/>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B4"/>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rsid w:val="00744307"/>
    <w:rPr>
      <w:sz w:val="20"/>
      <w:szCs w:val="20"/>
    </w:rPr>
  </w:style>
  <w:style w:type="character" w:styleId="CommentReference">
    <w:name w:val="annotation reference"/>
    <w:basedOn w:val="DefaultParagraphFont"/>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C48EC"/>
    <w:rPr>
      <w:color w:val="0000FF"/>
      <w:u w:val="single"/>
    </w:rPr>
  </w:style>
  <w:style w:type="paragraph" w:styleId="ListParagraph">
    <w:name w:val="List Paragraph"/>
    <w:basedOn w:val="Normal"/>
    <w:autoRedefine/>
    <w:uiPriority w:val="34"/>
    <w:qFormat/>
    <w:rsid w:val="00700D62"/>
    <w:pPr>
      <w:keepNext/>
      <w:numPr>
        <w:numId w:val="36"/>
      </w:numPr>
    </w:pPr>
  </w:style>
  <w:style w:type="character" w:styleId="FollowedHyperlink">
    <w:name w:val="FollowedHyperlink"/>
    <w:basedOn w:val="DefaultParagraphFont"/>
    <w:uiPriority w:val="99"/>
    <w:semiHidden/>
    <w:unhideWhenUsed/>
    <w:rsid w:val="00DE2A46"/>
    <w:rPr>
      <w:color w:val="000000" w:themeColor="followedHyperlink"/>
      <w:u w:val="single"/>
    </w:rPr>
  </w:style>
  <w:style w:type="character" w:customStyle="1" w:styleId="CommentTextChar">
    <w:name w:val="Comment Text Char"/>
    <w:basedOn w:val="DefaultParagraphFont"/>
    <w:link w:val="CommentText"/>
    <w:rsid w:val="00644D1F"/>
    <w:rPr>
      <w:rFonts w:asciiTheme="minorHAnsi" w:hAnsiTheme="minorHAnsi"/>
    </w:rPr>
  </w:style>
  <w:style w:type="character" w:customStyle="1" w:styleId="BodyCopy">
    <w:name w:val="Body Copy"/>
    <w:basedOn w:val="DefaultParagraphFont"/>
    <w:rsid w:val="0091117C"/>
    <w:rPr>
      <w:rFonts w:asciiTheme="minorHAnsi" w:hAnsiTheme="minorHAnsi"/>
    </w:rPr>
  </w:style>
  <w:style w:type="paragraph" w:styleId="BodyText">
    <w:name w:val="Body Text"/>
    <w:basedOn w:val="Normal"/>
    <w:link w:val="BodyTextChar"/>
    <w:uiPriority w:val="1"/>
    <w:qFormat/>
    <w:rsid w:val="00356668"/>
    <w:pPr>
      <w:autoSpaceDE w:val="0"/>
      <w:autoSpaceDN w:val="0"/>
      <w:adjustRightInd w:val="0"/>
      <w:ind w:left="40"/>
    </w:pPr>
    <w:rPr>
      <w:rFonts w:ascii="Times New Roman" w:hAnsi="Times New Roman"/>
      <w:sz w:val="22"/>
      <w:szCs w:val="22"/>
    </w:rPr>
  </w:style>
  <w:style w:type="character" w:customStyle="1" w:styleId="BodyTextChar">
    <w:name w:val="Body Text Char"/>
    <w:basedOn w:val="DefaultParagraphFont"/>
    <w:link w:val="BodyText"/>
    <w:uiPriority w:val="1"/>
    <w:rsid w:val="003566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2308">
      <w:bodyDiv w:val="1"/>
      <w:marLeft w:val="0"/>
      <w:marRight w:val="0"/>
      <w:marTop w:val="0"/>
      <w:marBottom w:val="0"/>
      <w:divBdr>
        <w:top w:val="none" w:sz="0" w:space="0" w:color="auto"/>
        <w:left w:val="none" w:sz="0" w:space="0" w:color="auto"/>
        <w:bottom w:val="none" w:sz="0" w:space="0" w:color="auto"/>
        <w:right w:val="none" w:sz="0" w:space="0" w:color="auto"/>
      </w:divBdr>
    </w:div>
    <w:div w:id="1760523961">
      <w:bodyDiv w:val="1"/>
      <w:marLeft w:val="0"/>
      <w:marRight w:val="0"/>
      <w:marTop w:val="0"/>
      <w:marBottom w:val="0"/>
      <w:divBdr>
        <w:top w:val="none" w:sz="0" w:space="0" w:color="auto"/>
        <w:left w:val="none" w:sz="0" w:space="0" w:color="auto"/>
        <w:bottom w:val="none" w:sz="0" w:space="0" w:color="auto"/>
        <w:right w:val="none" w:sz="0" w:space="0" w:color="auto"/>
      </w:divBdr>
    </w:div>
    <w:div w:id="20927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0-05_3-Remedial-Action-Schemes_Phase-3-of-Protection-System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ages/Project-2010-05_3-Remedial-Action-Schemes_Phase-3-of-Protection-Systems.aspx"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Al.McMeeki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67EF348601E94BA94E005DD6CE1DE5" ma:contentTypeVersion="0" ma:contentTypeDescription="Create a new document." ma:contentTypeScope="" ma:versionID="9aa8c7b301eacf00c1277a3cc6c58904">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5F0A9262142554BAFECA0324F1D4CE6" ma:contentTypeVersion="40" ma:contentTypeDescription="Create a new document." ma:contentTypeScope="" ma:versionID="6a3fa7dd87bc961c7a36fff5913edf6e">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36D9464D-F7B0-410D-84E6-0A9BDD2F554E}"/>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EF53931F-0CF5-438B-8E2F-7C2B01C803D2}"/>
</file>

<file path=customXml/itemProps5.xml><?xml version="1.0" encoding="utf-8"?>
<ds:datastoreItem xmlns:ds="http://schemas.openxmlformats.org/officeDocument/2006/customXml" ds:itemID="{DC3308CE-3D6D-4576-AFEB-BF23003B7C65}"/>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6207</Characters>
  <Application>Microsoft Office Word</Application>
  <DocSecurity>0</DocSecurity>
  <Lines>172</Lines>
  <Paragraphs>70</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2015-11-24T22:02:00Z</dcterms:created>
  <dcterms:modified xsi:type="dcterms:W3CDTF">2015-11-25T14:19:00Z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0x01010045F0A9262142554BAFECA0324F1D4CE6</vt:lpwstr>
  </property>
  <property fmtid="{D5CDD505-2E9C-101B-9397-08002B2CF9AE}" pid="3" name="Document Category">
    <vt:lpwstr>Template</vt:lpwstr>
  </property>
  <property fmtid="{D5CDD505-2E9C-101B-9397-08002B2CF9AE}" pid="4" name="_dlc_DocIdItemGuid">
    <vt:lpwstr>3e1d3f24-392d-4185-ae0e-c0f70e669b42</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_SharedFileIndex">
    <vt:lpwstr/>
  </property>
</Properties>
</file>