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500EA8" w:rsidRDefault="00A92B1C" w:rsidP="00D933A3">
      <w:pPr>
        <w:pStyle w:val="DocumentTitle"/>
        <w:rPr>
          <w:sz w:val="48"/>
          <w:szCs w:val="48"/>
        </w:rPr>
      </w:pPr>
      <w:r w:rsidRPr="00500EA8">
        <w:rPr>
          <w:sz w:val="48"/>
          <w:szCs w:val="48"/>
        </w:rPr>
        <w:t>Unoff</w:t>
      </w:r>
      <w:r w:rsidR="0073546A" w:rsidRPr="00500EA8">
        <w:rPr>
          <w:sz w:val="48"/>
          <w:szCs w:val="48"/>
        </w:rPr>
        <w:t>i</w:t>
      </w:r>
      <w:r w:rsidRPr="00500EA8">
        <w:rPr>
          <w:sz w:val="48"/>
          <w:szCs w:val="48"/>
        </w:rPr>
        <w:t>cial Comment Form</w:t>
      </w:r>
    </w:p>
    <w:p w:rsidR="00D933A3" w:rsidRPr="00500EA8" w:rsidRDefault="00A92B1C" w:rsidP="00D933A3">
      <w:pPr>
        <w:pStyle w:val="DocumentSubtitle"/>
        <w:rPr>
          <w:sz w:val="40"/>
          <w:szCs w:val="40"/>
        </w:rPr>
      </w:pPr>
      <w:bookmarkStart w:id="0" w:name="_Toc195946480"/>
      <w:r w:rsidRPr="00500EA8">
        <w:rPr>
          <w:sz w:val="40"/>
          <w:szCs w:val="40"/>
        </w:rPr>
        <w:t xml:space="preserve">Project </w:t>
      </w:r>
      <w:r w:rsidR="007859BE" w:rsidRPr="00500EA8">
        <w:rPr>
          <w:sz w:val="40"/>
          <w:szCs w:val="40"/>
        </w:rPr>
        <w:t>2008-12 Coordinate Interchange Standards</w:t>
      </w:r>
      <w:r w:rsidRPr="00500EA8">
        <w:rPr>
          <w:sz w:val="40"/>
          <w:szCs w:val="40"/>
        </w:rPr>
        <w:t xml:space="preserve"> </w:t>
      </w:r>
    </w:p>
    <w:p w:rsidR="002F2BFE" w:rsidRDefault="002F2BFE" w:rsidP="00102A01">
      <w:pPr>
        <w:pStyle w:val="Heading1"/>
      </w:pPr>
    </w:p>
    <w:p w:rsidR="00B50F6D" w:rsidRDefault="0073546A" w:rsidP="00B50F6D">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00940966">
        <w:t xml:space="preserve">. </w:t>
      </w:r>
      <w:r w:rsidRPr="000B7836">
        <w:t xml:space="preserve">Please use the </w:t>
      </w:r>
      <w:hyperlink r:id="rId11" w:history="1">
        <w:r w:rsidRPr="003123AB">
          <w:rPr>
            <w:rStyle w:val="Hyperlink"/>
            <w:color w:val="0000FF"/>
          </w:rPr>
          <w:t>electronic form</w:t>
        </w:r>
      </w:hyperlink>
      <w:r w:rsidRPr="000B7836">
        <w:t xml:space="preserve"> to submit comments on the </w:t>
      </w:r>
      <w:r w:rsidR="005A342D">
        <w:t>s</w:t>
      </w:r>
      <w:r>
        <w:t>tandard</w:t>
      </w:r>
      <w:r w:rsidR="005A342D">
        <w:t>s</w:t>
      </w:r>
      <w:r w:rsidR="00940966">
        <w:t xml:space="preserve">. </w:t>
      </w:r>
      <w:r w:rsidRPr="000B7836">
        <w:t>The electronic comment form must be completed by</w:t>
      </w:r>
      <w:r w:rsidR="003123AB">
        <w:t xml:space="preserve"> 8:00 p.m. ET</w:t>
      </w:r>
      <w:r w:rsidRPr="000B7836">
        <w:t xml:space="preserve"> </w:t>
      </w:r>
      <w:r w:rsidR="008B0F38">
        <w:rPr>
          <w:b/>
          <w:color w:val="FF0000"/>
        </w:rPr>
        <w:t>Friday</w:t>
      </w:r>
      <w:r w:rsidR="003123AB" w:rsidRPr="003123AB">
        <w:rPr>
          <w:b/>
          <w:color w:val="FF0000"/>
        </w:rPr>
        <w:t>, August 2</w:t>
      </w:r>
      <w:r w:rsidR="008B0F38">
        <w:rPr>
          <w:b/>
          <w:color w:val="FF0000"/>
        </w:rPr>
        <w:t>3</w:t>
      </w:r>
      <w:r w:rsidR="003123AB" w:rsidRPr="003123AB">
        <w:rPr>
          <w:b/>
          <w:color w:val="FF0000"/>
        </w:rPr>
        <w:t>, 2013</w:t>
      </w:r>
      <w:r w:rsidRPr="000B7836">
        <w:t xml:space="preserve">. </w:t>
      </w:r>
      <w:r w:rsidR="00B50F6D">
        <w:t xml:space="preserve"> </w:t>
      </w:r>
      <w:r w:rsidR="00B50F6D" w:rsidRPr="000B7836">
        <w:t xml:space="preserve">Enter </w:t>
      </w:r>
      <w:r w:rsidR="00B50F6D">
        <w:t>c</w:t>
      </w:r>
      <w:r w:rsidR="00B50F6D" w:rsidRPr="000B7836">
        <w:t xml:space="preserve">omments in </w:t>
      </w:r>
      <w:r w:rsidR="00B50F6D">
        <w:t>s</w:t>
      </w:r>
      <w:r w:rsidR="00B50F6D" w:rsidRPr="000B7836">
        <w:t xml:space="preserve">imple </w:t>
      </w:r>
      <w:r w:rsidR="00B50F6D">
        <w:t>t</w:t>
      </w:r>
      <w:r w:rsidR="00B50F6D" w:rsidRPr="000B7836">
        <w:t xml:space="preserve">ext </w:t>
      </w:r>
      <w:r w:rsidR="00B50F6D">
        <w:t xml:space="preserve">format. </w:t>
      </w:r>
      <w:r w:rsidR="00500EA8">
        <w:t>Certain characters, b</w:t>
      </w:r>
      <w:r w:rsidR="00B50F6D" w:rsidRPr="000B7836">
        <w:t>ullets, numbers, and special formatting will not be retained.</w:t>
      </w:r>
    </w:p>
    <w:p w:rsidR="0073546A" w:rsidRPr="000B7836" w:rsidRDefault="0073546A" w:rsidP="0073546A"/>
    <w:p w:rsidR="0073546A" w:rsidRDefault="0073546A" w:rsidP="0073546A">
      <w:r w:rsidRPr="000B7836">
        <w:t xml:space="preserve">If you have questions please contact </w:t>
      </w:r>
      <w:hyperlink r:id="rId12" w:history="1">
        <w:r w:rsidR="00940966" w:rsidRPr="00500EA8">
          <w:rPr>
            <w:rStyle w:val="Hyperlink"/>
            <w:color w:val="0000FF"/>
          </w:rPr>
          <w:t>Steve Crutchfield</w:t>
        </w:r>
      </w:hyperlink>
      <w:r w:rsidRPr="000B7836">
        <w:t xml:space="preserve"> or by telephone at </w:t>
      </w:r>
      <w:r w:rsidR="00940966">
        <w:t>609-651-9455.</w:t>
      </w:r>
    </w:p>
    <w:p w:rsidR="0073546A" w:rsidRPr="000B7836" w:rsidRDefault="0073546A" w:rsidP="0073546A"/>
    <w:p w:rsidR="0039275D" w:rsidRPr="00940966" w:rsidRDefault="005D40D4" w:rsidP="0073546A">
      <w:pPr>
        <w:rPr>
          <w:color w:val="0000FF"/>
        </w:rPr>
      </w:pPr>
      <w:hyperlink r:id="rId13" w:history="1">
        <w:r w:rsidR="00940966" w:rsidRPr="00940966">
          <w:rPr>
            <w:rStyle w:val="Hyperlink"/>
            <w:color w:val="0000FF"/>
          </w:rPr>
          <w:t>Project 2008-12: Coordinate Interchange Standards</w:t>
        </w:r>
        <w:r w:rsidR="0073546A" w:rsidRPr="00940966">
          <w:rPr>
            <w:rStyle w:val="Hyperlink"/>
            <w:color w:val="0000FF"/>
          </w:rPr>
          <w:t xml:space="preserve"> Project Page</w:t>
        </w:r>
      </w:hyperlink>
      <w:r w:rsidR="00940966" w:rsidRPr="00940966">
        <w:rPr>
          <w:color w:val="0000FF"/>
        </w:rPr>
        <w:t xml:space="preserve"> </w:t>
      </w:r>
    </w:p>
    <w:p w:rsidR="002F2BFE" w:rsidRPr="00136931" w:rsidRDefault="002F2BFE" w:rsidP="00D933A3"/>
    <w:bookmarkEnd w:id="1"/>
    <w:p w:rsidR="0039275D" w:rsidRPr="00102A01" w:rsidRDefault="0073546A" w:rsidP="00102A01">
      <w:pPr>
        <w:pStyle w:val="Heading2"/>
      </w:pPr>
      <w:r>
        <w:t>Background Information</w:t>
      </w:r>
    </w:p>
    <w:p w:rsidR="008F7C46" w:rsidRPr="00743957" w:rsidRDefault="00077E41" w:rsidP="00077E41">
      <w:bookmarkStart w:id="2" w:name="_Toc195946482"/>
      <w:r w:rsidRPr="00743957">
        <w:t>The Coordinate Interchange Standard Drafting Team posted drafts of INT-004-3, INT-006-4, INT-009-2, INT-010-2, and INT-011-1 for a 30-day public comment period from November 10, 2009 through December 11, 2009.  Following the posting, the drafting team began to respond to comments and revise</w:t>
      </w:r>
      <w:r w:rsidR="00D72FE1">
        <w:t>d</w:t>
      </w:r>
      <w:r w:rsidRPr="00743957">
        <w:t xml:space="preserve"> the standards.  </w:t>
      </w:r>
      <w:r w:rsidR="008F7C46" w:rsidRPr="00743957">
        <w:t>At about the same time, the</w:t>
      </w:r>
      <w:r w:rsidRPr="00743957">
        <w:t xml:space="preserve"> NERC Standards Committee began an effort to reprioritize projects and to focus industry and NERC staff resources to the most important projects.  </w:t>
      </w:r>
    </w:p>
    <w:p w:rsidR="008F7C46" w:rsidRPr="00500EA8" w:rsidRDefault="008F7C46" w:rsidP="00077E41"/>
    <w:p w:rsidR="000A17F4" w:rsidRPr="00500EA8" w:rsidRDefault="00077E41" w:rsidP="00077E41">
      <w:r w:rsidRPr="00500EA8">
        <w:t>As a result, this project w</w:t>
      </w:r>
      <w:r w:rsidR="00851A53" w:rsidRPr="00500EA8">
        <w:t>as</w:t>
      </w:r>
      <w:r w:rsidRPr="00500EA8">
        <w:t xml:space="preserve"> placed on the inactive list for two years. </w:t>
      </w:r>
      <w:r w:rsidR="008F7C46" w:rsidRPr="00500EA8">
        <w:t>In February 2013, t</w:t>
      </w:r>
      <w:r w:rsidRPr="00500EA8">
        <w:t>he team was recon</w:t>
      </w:r>
      <w:r w:rsidR="00CB217E" w:rsidRPr="00500EA8">
        <w:t xml:space="preserve">vened </w:t>
      </w:r>
      <w:r w:rsidR="000A17F4" w:rsidRPr="00500EA8">
        <w:t>and has completed its consideration of comments from the previous posting and as well as comments concerning the INT standards from Phase 1 of the Paragraph 81 project</w:t>
      </w:r>
      <w:r w:rsidR="00CB217E" w:rsidRPr="00500EA8">
        <w:t xml:space="preserve">.  </w:t>
      </w:r>
      <w:r w:rsidR="008F7C46" w:rsidRPr="00500EA8">
        <w:t xml:space="preserve">The team is soliciting specific additional feedback </w:t>
      </w:r>
      <w:r w:rsidR="00851A53" w:rsidRPr="00500EA8">
        <w:t>before</w:t>
      </w:r>
      <w:r w:rsidR="008F7C46" w:rsidRPr="00500EA8">
        <w:t xml:space="preserve"> finaliz</w:t>
      </w:r>
      <w:r w:rsidR="00851A53" w:rsidRPr="00500EA8">
        <w:t>ing</w:t>
      </w:r>
      <w:r w:rsidR="008F7C46" w:rsidRPr="00500EA8">
        <w:t xml:space="preserve"> the standards for balloting</w:t>
      </w:r>
      <w:r w:rsidR="00851A53" w:rsidRPr="00500EA8">
        <w:t xml:space="preserve">, </w:t>
      </w:r>
      <w:r w:rsidR="008F7C46" w:rsidRPr="00500EA8">
        <w:t xml:space="preserve">to ensure that appropriate alternatives identified, and if necessary, a transition plan is developed for any requirements that meet Paragraph 81 criteria but are </w:t>
      </w:r>
      <w:r w:rsidR="00851A53" w:rsidRPr="00500EA8">
        <w:t>necessary</w:t>
      </w:r>
      <w:r w:rsidR="008F7C46" w:rsidRPr="00500EA8">
        <w:t xml:space="preserve"> for other reasons. </w:t>
      </w:r>
    </w:p>
    <w:p w:rsidR="000A17F4" w:rsidRPr="00500EA8" w:rsidRDefault="000A17F4" w:rsidP="00077E41"/>
    <w:p w:rsidR="00D93075" w:rsidRPr="00500EA8" w:rsidRDefault="00D93075" w:rsidP="00077E41">
      <w:r w:rsidRPr="00500EA8">
        <w:t xml:space="preserve">The following documents are posted on the </w:t>
      </w:r>
      <w:hyperlink r:id="rId14" w:history="1">
        <w:r w:rsidRPr="00743957">
          <w:rPr>
            <w:rStyle w:val="Hyperlink"/>
            <w:color w:val="0000FF"/>
          </w:rPr>
          <w:t>project page</w:t>
        </w:r>
      </w:hyperlink>
      <w:r w:rsidRPr="00500EA8">
        <w:t xml:space="preserve"> to assist in preparing a response </w:t>
      </w:r>
      <w:r w:rsidR="00785FBB">
        <w:t xml:space="preserve">to </w:t>
      </w:r>
      <w:r w:rsidRPr="00500EA8">
        <w:t>the drafting team:</w:t>
      </w:r>
    </w:p>
    <w:p w:rsidR="00D93075" w:rsidRPr="00500EA8" w:rsidRDefault="00D93075" w:rsidP="00D93075">
      <w:pPr>
        <w:pStyle w:val="ListParagraph"/>
        <w:numPr>
          <w:ilvl w:val="0"/>
          <w:numId w:val="32"/>
        </w:numPr>
        <w:rPr>
          <w:sz w:val="24"/>
          <w:szCs w:val="24"/>
        </w:rPr>
      </w:pPr>
      <w:r w:rsidRPr="00500EA8">
        <w:rPr>
          <w:sz w:val="24"/>
          <w:szCs w:val="24"/>
        </w:rPr>
        <w:t>The</w:t>
      </w:r>
      <w:r w:rsidR="00F52868" w:rsidRPr="00500EA8">
        <w:rPr>
          <w:sz w:val="24"/>
          <w:szCs w:val="24"/>
        </w:rPr>
        <w:t xml:space="preserve"> criteria developed by the Paragraph 81 drafting team</w:t>
      </w:r>
    </w:p>
    <w:p w:rsidR="00D93075" w:rsidRPr="00500EA8" w:rsidRDefault="00D93075" w:rsidP="00D93075">
      <w:pPr>
        <w:pStyle w:val="ListParagraph"/>
        <w:numPr>
          <w:ilvl w:val="0"/>
          <w:numId w:val="32"/>
        </w:numPr>
        <w:rPr>
          <w:sz w:val="24"/>
          <w:szCs w:val="24"/>
        </w:rPr>
      </w:pPr>
      <w:r w:rsidRPr="00500EA8">
        <w:rPr>
          <w:sz w:val="24"/>
          <w:szCs w:val="24"/>
        </w:rPr>
        <w:t>A s</w:t>
      </w:r>
      <w:r w:rsidR="00F52868" w:rsidRPr="00500EA8">
        <w:rPr>
          <w:sz w:val="24"/>
          <w:szCs w:val="24"/>
        </w:rPr>
        <w:t xml:space="preserve">preadsheet containing the comments related to the INT standards </w:t>
      </w:r>
      <w:r w:rsidRPr="00500EA8">
        <w:rPr>
          <w:sz w:val="24"/>
          <w:szCs w:val="24"/>
        </w:rPr>
        <w:t>that were received during Phase 1 of Paragraph 81</w:t>
      </w:r>
    </w:p>
    <w:p w:rsidR="00D93075" w:rsidRPr="00500EA8" w:rsidRDefault="00D93075" w:rsidP="00D93075">
      <w:pPr>
        <w:pStyle w:val="ListParagraph"/>
        <w:numPr>
          <w:ilvl w:val="0"/>
          <w:numId w:val="32"/>
        </w:numPr>
        <w:rPr>
          <w:sz w:val="24"/>
          <w:szCs w:val="24"/>
        </w:rPr>
      </w:pPr>
      <w:r w:rsidRPr="00500EA8">
        <w:rPr>
          <w:sz w:val="24"/>
          <w:szCs w:val="24"/>
        </w:rPr>
        <w:t>A</w:t>
      </w:r>
      <w:r w:rsidR="00F52868" w:rsidRPr="00500EA8">
        <w:rPr>
          <w:sz w:val="24"/>
          <w:szCs w:val="24"/>
        </w:rPr>
        <w:t xml:space="preserve"> mapping document showing the disposition of each requirement from the currently enforceable versions of the INT standards in the proposed revisions</w:t>
      </w:r>
    </w:p>
    <w:p w:rsidR="00851A53" w:rsidRPr="00500EA8" w:rsidRDefault="00D93075" w:rsidP="00D93075">
      <w:pPr>
        <w:pStyle w:val="ListParagraph"/>
        <w:numPr>
          <w:ilvl w:val="0"/>
          <w:numId w:val="32"/>
        </w:numPr>
        <w:rPr>
          <w:sz w:val="24"/>
          <w:szCs w:val="24"/>
        </w:rPr>
      </w:pPr>
      <w:r w:rsidRPr="00500EA8">
        <w:rPr>
          <w:sz w:val="24"/>
          <w:szCs w:val="24"/>
        </w:rPr>
        <w:t>A</w:t>
      </w:r>
      <w:r w:rsidR="00F52868" w:rsidRPr="00500EA8">
        <w:rPr>
          <w:sz w:val="24"/>
          <w:szCs w:val="24"/>
        </w:rPr>
        <w:t xml:space="preserve"> </w:t>
      </w:r>
      <w:r w:rsidR="00851A53" w:rsidRPr="00500EA8">
        <w:rPr>
          <w:sz w:val="24"/>
          <w:szCs w:val="24"/>
        </w:rPr>
        <w:t>summary of the revisions made to each standard since the last posting</w:t>
      </w:r>
    </w:p>
    <w:p w:rsidR="00D624CA" w:rsidRPr="00500EA8" w:rsidRDefault="00851A53" w:rsidP="00077E41">
      <w:r w:rsidRPr="00500EA8">
        <w:t xml:space="preserve"> </w:t>
      </w:r>
    </w:p>
    <w:p w:rsidR="00D624CA" w:rsidRPr="00500EA8" w:rsidRDefault="00D624CA" w:rsidP="00077E41">
      <w:pPr>
        <w:ind w:left="720"/>
      </w:pPr>
    </w:p>
    <w:p w:rsidR="0067380F" w:rsidRPr="00500EA8" w:rsidRDefault="0067380F">
      <w:r w:rsidRPr="00500EA8">
        <w:br w:type="page"/>
      </w:r>
    </w:p>
    <w:bookmarkEnd w:id="2"/>
    <w:p w:rsidR="0039275D" w:rsidRDefault="0073546A" w:rsidP="00102A01">
      <w:pPr>
        <w:pStyle w:val="Heading2"/>
      </w:pPr>
      <w:r>
        <w:lastRenderedPageBreak/>
        <w:t>Questions</w:t>
      </w:r>
    </w:p>
    <w:p w:rsidR="00EE24B1" w:rsidRDefault="00EE24B1" w:rsidP="00EE24B1"/>
    <w:p w:rsidR="00851A53" w:rsidRDefault="004524CB" w:rsidP="004524CB">
      <w:pPr>
        <w:keepNext/>
      </w:pPr>
      <w:r w:rsidRPr="003237B3">
        <w:rPr>
          <w:b/>
        </w:rPr>
        <w:t>Paragraph 81 Consideration</w:t>
      </w:r>
      <w:r w:rsidR="00985921">
        <w:rPr>
          <w:b/>
        </w:rPr>
        <w:t>s</w:t>
      </w:r>
      <w:r>
        <w:t xml:space="preserve">: The Coordinate Interchange SDT (CISDT) has reviewed all of the previously posted INT standards, along with stakeholder feedback on the INT standards from Phase </w:t>
      </w:r>
      <w:r w:rsidR="00851A53">
        <w:t xml:space="preserve">1 </w:t>
      </w:r>
      <w:r>
        <w:t>of the Paragraph 81 project</w:t>
      </w:r>
      <w:r w:rsidR="00851A53">
        <w:t>,</w:t>
      </w:r>
      <w:r>
        <w:t xml:space="preserve"> as well as outstanding FERC directives assigned to the Coordinate Interchange project.  The CISDT believes that all of the requirements remaining in the four standards that are being posted are necessary and require accountability.  </w:t>
      </w:r>
    </w:p>
    <w:p w:rsidR="00851A53" w:rsidRDefault="00851A53" w:rsidP="004524CB">
      <w:pPr>
        <w:keepNext/>
      </w:pPr>
    </w:p>
    <w:p w:rsidR="004524CB" w:rsidRDefault="00851A53" w:rsidP="004524CB">
      <w:pPr>
        <w:keepNext/>
      </w:pPr>
      <w:r>
        <w:t xml:space="preserve">Please review the mapping document </w:t>
      </w:r>
      <w:r w:rsidR="00985921">
        <w:t xml:space="preserve">and the list of Paragraph 81 recommendations provided to the INT team as a result of comments received from stakeholders during Phase 1 of Paragraph 81, along with the proposed revisions to the INT standards.  </w:t>
      </w:r>
      <w:r>
        <w:t xml:space="preserve"> </w:t>
      </w:r>
      <w:r w:rsidR="004524CB">
        <w:t xml:space="preserve">If you believe that a specific requirement </w:t>
      </w:r>
      <w:r w:rsidR="00985921">
        <w:t xml:space="preserve">in the proposed INT-004-3, INT-006-4, INT-009-2, INT-010-2, or INT-011-1 </w:t>
      </w:r>
      <w:r w:rsidR="004524CB">
        <w:t>could be better addressed through alternate means than a NERC Reliability Standard, please provide the specific standard and requirement number, along with a specific suggestion for an alternate means to ensure the intended action is accomplished.</w:t>
      </w:r>
      <w:r w:rsidR="00985921">
        <w:t xml:space="preserve">  Some examples of alternate means could include working with NAESB to incorporate the requirement into NAESB business practice standards; moving the requirement into the Guideline and Technical Basis section of the same standard; or working with a technical committee to develop a NERC guideline.</w:t>
      </w:r>
    </w:p>
    <w:p w:rsidR="00985921" w:rsidRDefault="00985921" w:rsidP="004524CB">
      <w:pPr>
        <w:keepNext/>
      </w:pPr>
    </w:p>
    <w:p w:rsidR="00985921" w:rsidRDefault="00985921" w:rsidP="004524CB">
      <w:pPr>
        <w:keepNext/>
      </w:pPr>
      <w:r>
        <w:t>Please be as specific as possible.</w:t>
      </w:r>
    </w:p>
    <w:p w:rsidR="004524CB" w:rsidRDefault="004524CB" w:rsidP="004524CB"/>
    <w:p w:rsidR="004524CB" w:rsidRPr="000B7836" w:rsidRDefault="004524CB" w:rsidP="004524CB">
      <w:r w:rsidRPr="000B7836">
        <w:t xml:space="preserve">Comments: </w:t>
      </w:r>
      <w:r w:rsidR="005D40D4" w:rsidRPr="000B7836">
        <w:fldChar w:fldCharType="begin">
          <w:ffData>
            <w:name w:val="Text12"/>
            <w:enabled/>
            <w:calcOnExit w:val="0"/>
            <w:textInput/>
          </w:ffData>
        </w:fldChar>
      </w:r>
      <w:r w:rsidRPr="000B7836">
        <w:instrText xml:space="preserve"> FORMTEXT </w:instrText>
      </w:r>
      <w:r w:rsidR="005D40D4" w:rsidRPr="000B7836">
        <w:fldChar w:fldCharType="separate"/>
      </w:r>
      <w:r w:rsidRPr="000B7836">
        <w:t> </w:t>
      </w:r>
      <w:r w:rsidRPr="000B7836">
        <w:t> </w:t>
      </w:r>
      <w:r w:rsidRPr="000B7836">
        <w:t> </w:t>
      </w:r>
      <w:r w:rsidRPr="000B7836">
        <w:t> </w:t>
      </w:r>
      <w:r w:rsidRPr="000B7836">
        <w:t> </w:t>
      </w:r>
      <w:r w:rsidR="005D40D4" w:rsidRPr="000B7836">
        <w:fldChar w:fldCharType="end"/>
      </w:r>
    </w:p>
    <w:p w:rsidR="00EE24B1" w:rsidRDefault="00EE24B1" w:rsidP="0073546A"/>
    <w:p w:rsidR="002C1BDD" w:rsidRDefault="002C1BDD" w:rsidP="002C1BDD"/>
    <w:p w:rsidR="00940966" w:rsidRDefault="00940966" w:rsidP="0073546A"/>
    <w:p w:rsidR="002C1BDD" w:rsidRDefault="002C1BDD"/>
    <w:sectPr w:rsidR="002C1BDD"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839" w:rsidRDefault="00133839">
      <w:r>
        <w:separator/>
      </w:r>
    </w:p>
  </w:endnote>
  <w:endnote w:type="continuationSeparator" w:id="0">
    <w:p w:rsidR="00133839" w:rsidRDefault="001338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8" w:rsidRPr="00855BA8" w:rsidRDefault="00F52868" w:rsidP="00575783">
    <w:pPr>
      <w:pStyle w:val="Footer"/>
      <w:tabs>
        <w:tab w:val="clear" w:pos="10354"/>
        <w:tab w:val="right" w:pos="10350"/>
      </w:tabs>
      <w:ind w:left="0" w:right="18"/>
    </w:pPr>
    <w:r>
      <w:t>Unofficial Comment Form</w:t>
    </w:r>
    <w:r>
      <w:br/>
      <w:t>Project 2008-12 Coordinate Interchange Standards</w:t>
    </w:r>
    <w:r w:rsidR="00500EA8">
      <w:t xml:space="preserve"> | July 2013</w:t>
    </w:r>
    <w:r>
      <w:tab/>
    </w:r>
    <w:fldSimple w:instr=" PAGE ">
      <w:r w:rsidR="00E276D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8" w:rsidRDefault="00F528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839" w:rsidRDefault="00133839">
      <w:r>
        <w:separator/>
      </w:r>
    </w:p>
  </w:footnote>
  <w:footnote w:type="continuationSeparator" w:id="0">
    <w:p w:rsidR="00133839" w:rsidRDefault="00133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8" w:rsidRDefault="00F52868">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68" w:rsidRDefault="00F52868"/>
  <w:p w:rsidR="00F52868" w:rsidRDefault="00F528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8E454C"/>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1DE6270D"/>
    <w:multiLevelType w:val="hybridMultilevel"/>
    <w:tmpl w:val="7B6C4AE0"/>
    <w:lvl w:ilvl="0" w:tplc="200CBA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401816"/>
    <w:multiLevelType w:val="hybridMultilevel"/>
    <w:tmpl w:val="E996D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6B54E6"/>
    <w:multiLevelType w:val="hybridMultilevel"/>
    <w:tmpl w:val="A4CCB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7D773AD"/>
    <w:multiLevelType w:val="hybridMultilevel"/>
    <w:tmpl w:val="B634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43AE2"/>
    <w:multiLevelType w:val="hybridMultilevel"/>
    <w:tmpl w:val="BCF23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nsid w:val="45D829CF"/>
    <w:multiLevelType w:val="hybridMultilevel"/>
    <w:tmpl w:val="39CA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5A3AA1"/>
    <w:multiLevelType w:val="hybridMultilevel"/>
    <w:tmpl w:val="E996D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nsid w:val="7963102C"/>
    <w:multiLevelType w:val="hybridMultilevel"/>
    <w:tmpl w:val="3DD8D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459AB"/>
    <w:multiLevelType w:val="hybridMultilevel"/>
    <w:tmpl w:val="60CCD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3"/>
  </w:num>
  <w:num w:numId="3">
    <w:abstractNumId w:val="28"/>
  </w:num>
  <w:num w:numId="4">
    <w:abstractNumId w:val="19"/>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4"/>
  </w:num>
  <w:num w:numId="18">
    <w:abstractNumId w:val="18"/>
  </w:num>
  <w:num w:numId="19">
    <w:abstractNumId w:val="12"/>
  </w:num>
  <w:num w:numId="20">
    <w:abstractNumId w:val="24"/>
  </w:num>
  <w:num w:numId="21">
    <w:abstractNumId w:val="15"/>
  </w:num>
  <w:num w:numId="22">
    <w:abstractNumId w:val="10"/>
  </w:num>
  <w:num w:numId="23">
    <w:abstractNumId w:val="22"/>
  </w:num>
  <w:num w:numId="24">
    <w:abstractNumId w:val="23"/>
  </w:num>
  <w:num w:numId="25">
    <w:abstractNumId w:val="16"/>
  </w:num>
  <w:num w:numId="26">
    <w:abstractNumId w:val="11"/>
  </w:num>
  <w:num w:numId="27">
    <w:abstractNumId w:val="30"/>
  </w:num>
  <w:num w:numId="28">
    <w:abstractNumId w:val="27"/>
  </w:num>
  <w:num w:numId="29">
    <w:abstractNumId w:val="17"/>
  </w:num>
  <w:num w:numId="30">
    <w:abstractNumId w:val="31"/>
  </w:num>
  <w:num w:numId="31">
    <w:abstractNumId w:val="2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04"/>
  <w:defaultTabStop w:val="720"/>
  <w:noPunctuationKerning/>
  <w:characterSpacingControl w:val="doNotCompress"/>
  <w:hdrShapeDefaults>
    <o:shapedefaults v:ext="edit" spidmax="12289"/>
  </w:hdrShapeDefaults>
  <w:footnotePr>
    <w:footnote w:id="-1"/>
    <w:footnote w:id="0"/>
  </w:footnotePr>
  <w:endnotePr>
    <w:endnote w:id="-1"/>
    <w:endnote w:id="0"/>
  </w:endnotePr>
  <w:compat/>
  <w:rsids>
    <w:rsidRoot w:val="00676409"/>
    <w:rsid w:val="000067C8"/>
    <w:rsid w:val="00011D42"/>
    <w:rsid w:val="00024F2B"/>
    <w:rsid w:val="000334DF"/>
    <w:rsid w:val="00077E41"/>
    <w:rsid w:val="000A17F4"/>
    <w:rsid w:val="000A70BC"/>
    <w:rsid w:val="000B36CB"/>
    <w:rsid w:val="000B5D70"/>
    <w:rsid w:val="000B7A04"/>
    <w:rsid w:val="000C4907"/>
    <w:rsid w:val="000D7162"/>
    <w:rsid w:val="000E3AB0"/>
    <w:rsid w:val="00102A01"/>
    <w:rsid w:val="00104317"/>
    <w:rsid w:val="00133839"/>
    <w:rsid w:val="001346AA"/>
    <w:rsid w:val="00136931"/>
    <w:rsid w:val="00152B35"/>
    <w:rsid w:val="001572E0"/>
    <w:rsid w:val="001574EA"/>
    <w:rsid w:val="001813D7"/>
    <w:rsid w:val="001A6FC8"/>
    <w:rsid w:val="001D47FD"/>
    <w:rsid w:val="001F5F79"/>
    <w:rsid w:val="00242B82"/>
    <w:rsid w:val="00283FB4"/>
    <w:rsid w:val="002B495D"/>
    <w:rsid w:val="002C1BDD"/>
    <w:rsid w:val="002F2BFE"/>
    <w:rsid w:val="003123AB"/>
    <w:rsid w:val="003134D1"/>
    <w:rsid w:val="003237B3"/>
    <w:rsid w:val="00331D1A"/>
    <w:rsid w:val="00366A96"/>
    <w:rsid w:val="0038676B"/>
    <w:rsid w:val="0039275D"/>
    <w:rsid w:val="003E1C41"/>
    <w:rsid w:val="00413010"/>
    <w:rsid w:val="004320C6"/>
    <w:rsid w:val="004524CB"/>
    <w:rsid w:val="00456B99"/>
    <w:rsid w:val="004631BF"/>
    <w:rsid w:val="004800C7"/>
    <w:rsid w:val="004859C6"/>
    <w:rsid w:val="004B7DE3"/>
    <w:rsid w:val="004D0219"/>
    <w:rsid w:val="004E7B5C"/>
    <w:rsid w:val="00500EA8"/>
    <w:rsid w:val="00510652"/>
    <w:rsid w:val="005316C6"/>
    <w:rsid w:val="005316F3"/>
    <w:rsid w:val="00555F79"/>
    <w:rsid w:val="00573832"/>
    <w:rsid w:val="00575783"/>
    <w:rsid w:val="005A342D"/>
    <w:rsid w:val="005A721A"/>
    <w:rsid w:val="005B7382"/>
    <w:rsid w:val="005D3F72"/>
    <w:rsid w:val="005D40D4"/>
    <w:rsid w:val="00652754"/>
    <w:rsid w:val="0067380F"/>
    <w:rsid w:val="00676409"/>
    <w:rsid w:val="0067644C"/>
    <w:rsid w:val="00692F16"/>
    <w:rsid w:val="00694CD1"/>
    <w:rsid w:val="006B3EC7"/>
    <w:rsid w:val="006C1F78"/>
    <w:rsid w:val="006D41D4"/>
    <w:rsid w:val="006E5C51"/>
    <w:rsid w:val="006E67B7"/>
    <w:rsid w:val="007254EA"/>
    <w:rsid w:val="00733724"/>
    <w:rsid w:val="0073546A"/>
    <w:rsid w:val="00743957"/>
    <w:rsid w:val="0074626C"/>
    <w:rsid w:val="00773D75"/>
    <w:rsid w:val="007859BE"/>
    <w:rsid w:val="00785FBB"/>
    <w:rsid w:val="00786C97"/>
    <w:rsid w:val="00791651"/>
    <w:rsid w:val="007D2D2A"/>
    <w:rsid w:val="00851A53"/>
    <w:rsid w:val="00855BA8"/>
    <w:rsid w:val="008866E7"/>
    <w:rsid w:val="008947C2"/>
    <w:rsid w:val="008B0F38"/>
    <w:rsid w:val="008F7C46"/>
    <w:rsid w:val="00905DC1"/>
    <w:rsid w:val="00940966"/>
    <w:rsid w:val="009818B7"/>
    <w:rsid w:val="00985921"/>
    <w:rsid w:val="00A35DA7"/>
    <w:rsid w:val="00A6738A"/>
    <w:rsid w:val="00A92B1C"/>
    <w:rsid w:val="00AC0C35"/>
    <w:rsid w:val="00AD1865"/>
    <w:rsid w:val="00B146D4"/>
    <w:rsid w:val="00B305AA"/>
    <w:rsid w:val="00B375B5"/>
    <w:rsid w:val="00B50F6D"/>
    <w:rsid w:val="00B71271"/>
    <w:rsid w:val="00BA34E0"/>
    <w:rsid w:val="00BE5580"/>
    <w:rsid w:val="00C239B9"/>
    <w:rsid w:val="00C31EA1"/>
    <w:rsid w:val="00C55D9C"/>
    <w:rsid w:val="00C802A9"/>
    <w:rsid w:val="00C84D89"/>
    <w:rsid w:val="00CB217E"/>
    <w:rsid w:val="00CC2037"/>
    <w:rsid w:val="00CC7BE7"/>
    <w:rsid w:val="00CF6E4A"/>
    <w:rsid w:val="00D228D6"/>
    <w:rsid w:val="00D40206"/>
    <w:rsid w:val="00D56EBF"/>
    <w:rsid w:val="00D5715F"/>
    <w:rsid w:val="00D624CA"/>
    <w:rsid w:val="00D63B9A"/>
    <w:rsid w:val="00D71B57"/>
    <w:rsid w:val="00D72FE1"/>
    <w:rsid w:val="00D8646B"/>
    <w:rsid w:val="00D93075"/>
    <w:rsid w:val="00D933A3"/>
    <w:rsid w:val="00D9670F"/>
    <w:rsid w:val="00D96A22"/>
    <w:rsid w:val="00DA634C"/>
    <w:rsid w:val="00DB62EC"/>
    <w:rsid w:val="00DB7C23"/>
    <w:rsid w:val="00E11FFE"/>
    <w:rsid w:val="00E276D8"/>
    <w:rsid w:val="00E95CE4"/>
    <w:rsid w:val="00EB0E06"/>
    <w:rsid w:val="00EE24B1"/>
    <w:rsid w:val="00EF4CB4"/>
    <w:rsid w:val="00F137C8"/>
    <w:rsid w:val="00F31926"/>
    <w:rsid w:val="00F52868"/>
    <w:rsid w:val="00F71D3E"/>
    <w:rsid w:val="00FB5404"/>
    <w:rsid w:val="00FC7B36"/>
    <w:rsid w:val="00FD1AF9"/>
    <w:rsid w:val="00FF1E1F"/>
    <w:rsid w:val="00FF6BE1"/>
    <w:rsid w:val="00FF7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Number" w:uiPriority="0"/>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940966"/>
    <w:rPr>
      <w:color w:val="000000" w:themeColor="hyperlink"/>
      <w:u w:val="single"/>
    </w:rPr>
  </w:style>
  <w:style w:type="paragraph" w:styleId="ListParagraph">
    <w:name w:val="List Paragraph"/>
    <w:basedOn w:val="Normal"/>
    <w:uiPriority w:val="34"/>
    <w:qFormat/>
    <w:rsid w:val="00D624CA"/>
    <w:pPr>
      <w:spacing w:after="200" w:line="276" w:lineRule="auto"/>
      <w:ind w:left="720"/>
      <w:contextualSpacing/>
    </w:pPr>
    <w:rPr>
      <w:rFonts w:eastAsiaTheme="minorHAnsi" w:cstheme="minorBidi"/>
      <w:sz w:val="22"/>
      <w:szCs w:val="22"/>
    </w:rPr>
  </w:style>
  <w:style w:type="paragraph" w:styleId="ListNumber">
    <w:name w:val="List Number"/>
    <w:basedOn w:val="Normal"/>
    <w:rsid w:val="00D624CA"/>
    <w:pPr>
      <w:numPr>
        <w:numId w:val="26"/>
      </w:numPr>
      <w:tabs>
        <w:tab w:val="left" w:pos="2160"/>
      </w:tabs>
      <w:spacing w:after="1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08-12-Coordinate-Interchange-Standard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tephen.crutchfield@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add5646990a54cc9acf1f7cbc1d811d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pa/Stand/Pages/Project-2008-12-Coordinate-Interchange-Standards.aspx"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052ACCE8600459443B4B88C55E285" ma:contentTypeVersion="26" ma:contentTypeDescription="Create a new document." ma:contentTypeScope="" ma:versionID="1f60e5be8f870863b170534199b299f7">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D584F46F2B01428BD128871C25ABFF" ma:contentTypeVersion="0" ma:contentTypeDescription="Create a new document." ma:contentTypeScope="" ma:versionID="ade35aa66e2c5fb9a8464225d5972cb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0D36EA-59B3-4E7C-A1BE-F379D131A248}"/>
</file>

<file path=customXml/itemProps2.xml><?xml version="1.0" encoding="utf-8"?>
<ds:datastoreItem xmlns:ds="http://schemas.openxmlformats.org/officeDocument/2006/customXml" ds:itemID="{A9716DA8-A121-4B2D-9F58-52B7F6109ED9}"/>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70A84C1-6372-4A59-A9CA-A6D893E86B5B}"/>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2013-08-22T17:30:00Z</dcterms:created>
  <dcterms:modified xsi:type="dcterms:W3CDTF">2013-08-22T17:30:00Z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0x010100A65052ACCE8600459443B4B88C55E285</vt:lpwstr>
  </property>
  <property fmtid="{D5CDD505-2E9C-101B-9397-08002B2CF9AE}" pid="3" name="Document Category">
    <vt:lpwstr>Template</vt:lpwstr>
  </property>
  <property fmtid="{D5CDD505-2E9C-101B-9397-08002B2CF9AE}" pid="4" name="_dlc_DocIdItemGuid">
    <vt:lpwstr>8fe3f9d5-ce87-4a1c-ba50-f4c4f6478864</vt:lpwstr>
  </property>
</Properties>
</file>