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790B" w14:textId="77777777" w:rsidR="0039275D" w:rsidRPr="00687867" w:rsidRDefault="00A92B1C" w:rsidP="00D933A3">
      <w:pPr>
        <w:pStyle w:val="DocumentTitle"/>
      </w:pPr>
      <w:r>
        <w:t>Unoff</w:t>
      </w:r>
      <w:r w:rsidR="0073546A">
        <w:t>i</w:t>
      </w:r>
      <w:r>
        <w:t>cial Comment Form</w:t>
      </w:r>
    </w:p>
    <w:p w14:paraId="00778D1E" w14:textId="77777777" w:rsidR="00D933A3" w:rsidRPr="00065248" w:rsidRDefault="007C1DC7" w:rsidP="00D933A3">
      <w:pPr>
        <w:pStyle w:val="DocumentSubtitle"/>
        <w:rPr>
          <w:sz w:val="36"/>
          <w:szCs w:val="36"/>
        </w:rPr>
      </w:pPr>
      <w:bookmarkStart w:id="0" w:name="_Toc195946480"/>
      <w:r w:rsidRPr="00065248">
        <w:rPr>
          <w:sz w:val="36"/>
          <w:szCs w:val="36"/>
        </w:rPr>
        <w:t xml:space="preserve">Project 2010-14.2 - </w:t>
      </w:r>
      <w:r w:rsidR="00103043" w:rsidRPr="00065248">
        <w:rPr>
          <w:sz w:val="36"/>
          <w:szCs w:val="36"/>
        </w:rPr>
        <w:t>Periodic Review of BAL-005 and BAL-006</w:t>
      </w:r>
    </w:p>
    <w:p w14:paraId="056D6921" w14:textId="77777777" w:rsidR="002F2BFE" w:rsidRDefault="002F2BFE" w:rsidP="00102A01">
      <w:pPr>
        <w:pStyle w:val="Heading1"/>
      </w:pPr>
    </w:p>
    <w:p w14:paraId="5166D76D" w14:textId="5DC7B7BE"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w:t>
      </w:r>
      <w:r w:rsidR="00E212BF">
        <w:t xml:space="preserve">Please use the </w:t>
      </w:r>
      <w:hyperlink r:id="rId12" w:history="1">
        <w:r w:rsidR="00E212BF" w:rsidRPr="004B423B">
          <w:rPr>
            <w:rStyle w:val="Hyperlink"/>
            <w:color w:val="0000CC"/>
          </w:rPr>
          <w:t>electronic form</w:t>
        </w:r>
      </w:hyperlink>
      <w:bookmarkStart w:id="2" w:name="_GoBack"/>
      <w:bookmarkEnd w:id="2"/>
      <w:r w:rsidR="00E212BF">
        <w:t xml:space="preserve"> </w:t>
      </w:r>
      <w:r w:rsidRPr="000B7836">
        <w:t xml:space="preserve">to submit comments on the </w:t>
      </w:r>
      <w:r w:rsidR="008526F3">
        <w:t xml:space="preserve">draft </w:t>
      </w:r>
      <w:r>
        <w:t>S</w:t>
      </w:r>
      <w:r w:rsidR="00772A02">
        <w:t>tandard</w:t>
      </w:r>
      <w:r w:rsidR="008526F3">
        <w:t>s</w:t>
      </w:r>
      <w:r w:rsidR="00772A02">
        <w:t xml:space="preserve"> Authorization Request (SAR)</w:t>
      </w:r>
      <w:r w:rsidRPr="000B7836">
        <w:t xml:space="preserve">.  The electronic comment form must be completed by </w:t>
      </w:r>
      <w:r w:rsidR="00065248">
        <w:rPr>
          <w:b/>
          <w:color w:val="FF0000"/>
        </w:rPr>
        <w:t>8 p.m. Eastern on Monday, A</w:t>
      </w:r>
      <w:r w:rsidR="007C1DC7" w:rsidRPr="00065248">
        <w:rPr>
          <w:b/>
          <w:color w:val="FF0000"/>
        </w:rPr>
        <w:t xml:space="preserve">pril </w:t>
      </w:r>
      <w:r w:rsidR="0070061F" w:rsidRPr="00065248">
        <w:rPr>
          <w:b/>
          <w:color w:val="FF0000"/>
        </w:rPr>
        <w:t>7</w:t>
      </w:r>
      <w:r w:rsidR="002554B0" w:rsidRPr="00065248">
        <w:rPr>
          <w:b/>
          <w:color w:val="FF0000"/>
        </w:rPr>
        <w:t>, 201</w:t>
      </w:r>
      <w:r w:rsidR="0070061F" w:rsidRPr="00065248">
        <w:rPr>
          <w:b/>
          <w:color w:val="FF0000"/>
        </w:rPr>
        <w:t>4</w:t>
      </w:r>
      <w:r w:rsidRPr="00E212BF">
        <w:rPr>
          <w:b/>
          <w:color w:val="FF0000"/>
        </w:rPr>
        <w:t>.</w:t>
      </w:r>
      <w:r w:rsidRPr="000B7836">
        <w:t xml:space="preserve"> </w:t>
      </w:r>
    </w:p>
    <w:p w14:paraId="71635E06" w14:textId="77777777" w:rsidR="0073546A" w:rsidRPr="000B7836" w:rsidRDefault="0073546A" w:rsidP="0073546A"/>
    <w:p w14:paraId="0C1AFC93" w14:textId="77777777" w:rsidR="0073546A" w:rsidRDefault="0073546A" w:rsidP="0073546A">
      <w:r w:rsidRPr="000B7836">
        <w:t xml:space="preserve">If you have questions please contact </w:t>
      </w:r>
      <w:hyperlink r:id="rId13" w:history="1">
        <w:r w:rsidR="007C1DC7" w:rsidRPr="00714EA7">
          <w:rPr>
            <w:rStyle w:val="Hyperlink"/>
            <w:color w:val="0000CC"/>
          </w:rPr>
          <w:t>Sean Cavote</w:t>
        </w:r>
      </w:hyperlink>
      <w:hyperlink r:id="rId14" w:history="1"/>
      <w:hyperlink r:id="rId15" w:history="1"/>
      <w:r w:rsidRPr="000B7836">
        <w:t xml:space="preserve"> or by telephone at </w:t>
      </w:r>
      <w:r w:rsidR="007C1DC7">
        <w:t>404-446-9697</w:t>
      </w:r>
      <w:r w:rsidRPr="000B7836">
        <w:t>.</w:t>
      </w:r>
    </w:p>
    <w:p w14:paraId="02585891" w14:textId="77777777" w:rsidR="0073546A" w:rsidRPr="000B7836" w:rsidRDefault="0073546A" w:rsidP="0073546A"/>
    <w:p w14:paraId="124A58E4" w14:textId="77777777" w:rsidR="0039275D" w:rsidRDefault="002554B0" w:rsidP="0073546A">
      <w:r>
        <w:t>All documents for th</w:t>
      </w:r>
      <w:r w:rsidR="004B423B">
        <w:t xml:space="preserve">is project are available on the </w:t>
      </w:r>
      <w:hyperlink r:id="rId16" w:history="1">
        <w:r w:rsidR="004B423B" w:rsidRPr="004B423B">
          <w:rPr>
            <w:rStyle w:val="Hyperlink"/>
            <w:color w:val="0000CC"/>
          </w:rPr>
          <w:t>project page</w:t>
        </w:r>
      </w:hyperlink>
      <w:r w:rsidR="004B423B">
        <w:t>.</w:t>
      </w:r>
    </w:p>
    <w:p w14:paraId="4940EEBC" w14:textId="77777777" w:rsidR="002F2BFE" w:rsidRPr="00136931" w:rsidRDefault="002F2BFE" w:rsidP="00D933A3"/>
    <w:bookmarkEnd w:id="1"/>
    <w:p w14:paraId="5B136CD9" w14:textId="77777777" w:rsidR="0039275D" w:rsidRPr="00102A01" w:rsidRDefault="0073546A" w:rsidP="00102A01">
      <w:pPr>
        <w:pStyle w:val="Heading2"/>
      </w:pPr>
      <w:r>
        <w:t>Background Information</w:t>
      </w:r>
    </w:p>
    <w:p w14:paraId="1343B6C6" w14:textId="77777777" w:rsidR="00001FBB" w:rsidRPr="002D4551" w:rsidRDefault="00001FBB" w:rsidP="00001FBB">
      <w:bookmarkStart w:id="3" w:name="_Toc195946482"/>
      <w:r w:rsidRPr="002D4551">
        <w:t>This posting solicit</w:t>
      </w:r>
      <w:r w:rsidR="00A643B1">
        <w:t>s</w:t>
      </w:r>
      <w:r w:rsidRPr="002D4551">
        <w:t xml:space="preserve"> informal comments on </w:t>
      </w:r>
      <w:r w:rsidR="00E96EED" w:rsidRPr="002D4551">
        <w:t xml:space="preserve">the recommendations of the </w:t>
      </w:r>
      <w:r w:rsidR="00E96EED" w:rsidRPr="00A643B1">
        <w:t>BARC 2 periodic review team (BARC 2 PRT)</w:t>
      </w:r>
      <w:r w:rsidR="00E96EED">
        <w:t xml:space="preserve"> </w:t>
      </w:r>
      <w:r w:rsidRPr="002D4551">
        <w:t xml:space="preserve">to </w:t>
      </w:r>
      <w:r w:rsidR="00E96EED">
        <w:t xml:space="preserve">revise </w:t>
      </w:r>
      <w:r w:rsidR="00A643B1" w:rsidRPr="00A643B1">
        <w:t>BAL-005-0_2b – Automatic Generation Control and BAL-006-2 – Inadvertent Interchange</w:t>
      </w:r>
      <w:r w:rsidRPr="002D4551">
        <w:t xml:space="preserve">. </w:t>
      </w:r>
      <w:r w:rsidR="00A643B1">
        <w:t xml:space="preserve"> </w:t>
      </w:r>
      <w:r w:rsidRPr="002D4551">
        <w:t xml:space="preserve"> </w:t>
      </w:r>
      <w:r w:rsidR="00A643B1">
        <w:t xml:space="preserve"> </w:t>
      </w:r>
      <w:r w:rsidRPr="002D4551">
        <w:t xml:space="preserve">To illustrate the changes </w:t>
      </w:r>
      <w:r w:rsidR="00E96EED">
        <w:t>recommended</w:t>
      </w:r>
      <w:r w:rsidR="00E96EED" w:rsidRPr="002D4551">
        <w:t xml:space="preserve"> </w:t>
      </w:r>
      <w:r w:rsidRPr="002D4551">
        <w:t xml:space="preserve">by </w:t>
      </w:r>
      <w:r w:rsidR="00E96EED" w:rsidRPr="002D4551">
        <w:t>the</w:t>
      </w:r>
      <w:r w:rsidR="00E96EED">
        <w:t xml:space="preserve"> </w:t>
      </w:r>
      <w:r w:rsidR="00E96EED" w:rsidRPr="00A643B1">
        <w:t>BARC 2 PRT</w:t>
      </w:r>
      <w:r w:rsidR="00E96EED">
        <w:t xml:space="preserve"> and assist stakeholders in providing informed comments</w:t>
      </w:r>
      <w:r w:rsidRPr="002D4551">
        <w:t xml:space="preserve">, the </w:t>
      </w:r>
      <w:r w:rsidR="00A643B1" w:rsidRPr="00A643B1">
        <w:t>BARC 2 PRT</w:t>
      </w:r>
      <w:r w:rsidR="00A643B1" w:rsidRPr="002D4551">
        <w:t xml:space="preserve"> </w:t>
      </w:r>
      <w:r w:rsidRPr="002D4551">
        <w:t xml:space="preserve">has </w:t>
      </w:r>
      <w:r w:rsidR="00E96EED">
        <w:t>posted</w:t>
      </w:r>
      <w:r w:rsidR="00E96EED" w:rsidRPr="002D4551">
        <w:t xml:space="preserve"> </w:t>
      </w:r>
      <w:r w:rsidRPr="002D4551">
        <w:t xml:space="preserve">redlines of the Purpose, Applicability, and Requirements sections of </w:t>
      </w:r>
      <w:r w:rsidR="00A643B1" w:rsidRPr="00A643B1">
        <w:t>BAL-005-0_2b and BAL-006-2</w:t>
      </w:r>
      <w:r w:rsidR="00E96EED">
        <w:t>,</w:t>
      </w:r>
      <w:r w:rsidR="00E96EED" w:rsidRPr="00E96EED">
        <w:t xml:space="preserve"> </w:t>
      </w:r>
      <w:r w:rsidR="00E96EED">
        <w:t xml:space="preserve">along with a draft </w:t>
      </w:r>
      <w:r w:rsidR="00E96EED" w:rsidRPr="002D4551">
        <w:t>SAR</w:t>
      </w:r>
      <w:r w:rsidR="00E96EED">
        <w:t>, as supporting documents</w:t>
      </w:r>
      <w:r w:rsidRPr="002D4551">
        <w:t xml:space="preserve">. </w:t>
      </w:r>
      <w:r w:rsidR="00A643B1">
        <w:t xml:space="preserve"> </w:t>
      </w:r>
    </w:p>
    <w:p w14:paraId="27C779A9" w14:textId="77777777" w:rsidR="00001FBB" w:rsidRPr="002D4551" w:rsidRDefault="00001FBB" w:rsidP="00001FBB"/>
    <w:p w14:paraId="2A9316EC" w14:textId="77777777" w:rsidR="007C6E48" w:rsidRDefault="00001FBB" w:rsidP="00001FBB">
      <w:pPr>
        <w:rPr>
          <w:bCs/>
        </w:rPr>
      </w:pPr>
      <w:r w:rsidRPr="002D4551">
        <w:rPr>
          <w:bCs/>
        </w:rPr>
        <w:t>The </w:t>
      </w:r>
      <w:r w:rsidR="00A643B1" w:rsidRPr="00A643B1">
        <w:rPr>
          <w:bCs/>
        </w:rPr>
        <w:t xml:space="preserve">BARC 2 PRT </w:t>
      </w:r>
      <w:r w:rsidRPr="002D4551">
        <w:rPr>
          <w:bCs/>
        </w:rPr>
        <w:t xml:space="preserve">was appointed by the Standards Committee on </w:t>
      </w:r>
      <w:r w:rsidR="007C6E48">
        <w:rPr>
          <w:bCs/>
        </w:rPr>
        <w:t xml:space="preserve">September 19, 2013 </w:t>
      </w:r>
      <w:r w:rsidRPr="002D4551">
        <w:rPr>
          <w:bCs/>
        </w:rPr>
        <w:t xml:space="preserve">as part of NERC’s obligation to conduct periodic reviews of its standards. </w:t>
      </w:r>
      <w:r w:rsidR="007C6E48">
        <w:rPr>
          <w:bCs/>
        </w:rPr>
        <w:t xml:space="preserve"> </w:t>
      </w:r>
      <w:r w:rsidR="007C6E48" w:rsidRPr="007C6E48">
        <w:rPr>
          <w:bCs/>
        </w:rPr>
        <w:t>The BARC 2 PRT used background information on the standards and the questions set forth in the Periodic Review Template developed by NERC and approved by the Standards Committee, along with associated worksheets and reference documents, to determine whether BAL-005-0_2b and BAL-006-2 should be: (1) affirmed as is (i.e., no changes needed); (2) revised (which may include revising or retiring one or more requirements); or (3) withdrawn.</w:t>
      </w:r>
      <w:r w:rsidR="00E96EED">
        <w:rPr>
          <w:bCs/>
        </w:rPr>
        <w:t xml:space="preserve">  During the development of the recommendations, the PRT considered stakeholder recommendations for candidate Paragraph 81 requirements from Phase 1 of Paragraph 81, and applied the Paragraph 81 criteria to all of the requirements.  The team also considered the Independent Expert Review Panel recommendations on the two standards.  An explanation of the BARC2 PRT’s consideration of these recommendations is included in xxx, which is posted as supporting document.</w:t>
      </w:r>
    </w:p>
    <w:p w14:paraId="67E31CFF" w14:textId="77777777" w:rsidR="007C6E48" w:rsidRDefault="007C6E48" w:rsidP="00001FBB">
      <w:pPr>
        <w:rPr>
          <w:bCs/>
        </w:rPr>
      </w:pPr>
    </w:p>
    <w:p w14:paraId="0EDC447F" w14:textId="77777777" w:rsidR="00001FBB" w:rsidRDefault="007C6E48" w:rsidP="00001FBB">
      <w:pPr>
        <w:rPr>
          <w:rFonts w:ascii="Calibri" w:hAnsi="Calibri"/>
          <w:highlight w:val="cyan"/>
        </w:rPr>
      </w:pPr>
      <w:r w:rsidRPr="007C6E48">
        <w:rPr>
          <w:rFonts w:ascii="Calibri" w:hAnsi="Calibri"/>
        </w:rPr>
        <w:t xml:space="preserve">As a result of that examination, the BARC 2 PRT recommends to </w:t>
      </w:r>
      <w:r>
        <w:rPr>
          <w:rFonts w:ascii="Calibri" w:hAnsi="Calibri"/>
        </w:rPr>
        <w:t>revise</w:t>
      </w:r>
      <w:r w:rsidRPr="007C6E48">
        <w:rPr>
          <w:rFonts w:ascii="Calibri" w:hAnsi="Calibri"/>
        </w:rPr>
        <w:t xml:space="preserve"> BAL-005-0_2b and BAL-006-2</w:t>
      </w:r>
      <w:r w:rsidR="00E718BE">
        <w:rPr>
          <w:rFonts w:ascii="Calibri" w:hAnsi="Calibri"/>
        </w:rPr>
        <w:t>.</w:t>
      </w:r>
      <w:r>
        <w:rPr>
          <w:rFonts w:ascii="Calibri" w:hAnsi="Calibri"/>
        </w:rPr>
        <w:t xml:space="preserve"> </w:t>
      </w:r>
      <w:r w:rsidR="00E718BE">
        <w:rPr>
          <w:rFonts w:ascii="Calibri" w:hAnsi="Calibri"/>
        </w:rPr>
        <w:t>T</w:t>
      </w:r>
      <w:r>
        <w:rPr>
          <w:rFonts w:ascii="Calibri" w:hAnsi="Calibri"/>
        </w:rPr>
        <w:t>he</w:t>
      </w:r>
      <w:r w:rsidRPr="007C6E48">
        <w:rPr>
          <w:rFonts w:ascii="Calibri" w:hAnsi="Calibri"/>
        </w:rPr>
        <w:t xml:space="preserve"> draft SAR </w:t>
      </w:r>
      <w:r w:rsidR="00E718BE" w:rsidRPr="007C6E48">
        <w:rPr>
          <w:rFonts w:ascii="Calibri" w:hAnsi="Calibri"/>
        </w:rPr>
        <w:t>outlin</w:t>
      </w:r>
      <w:r w:rsidR="00E718BE">
        <w:rPr>
          <w:rFonts w:ascii="Calibri" w:hAnsi="Calibri"/>
        </w:rPr>
        <w:t>es</w:t>
      </w:r>
      <w:r w:rsidR="00E718BE" w:rsidRPr="007C6E48">
        <w:rPr>
          <w:rFonts w:ascii="Calibri" w:hAnsi="Calibri"/>
        </w:rPr>
        <w:t xml:space="preserve"> </w:t>
      </w:r>
      <w:r w:rsidRPr="007C6E48">
        <w:rPr>
          <w:rFonts w:ascii="Calibri" w:hAnsi="Calibri"/>
        </w:rPr>
        <w:t xml:space="preserve">the proposed scope and technical justification for the </w:t>
      </w:r>
      <w:r w:rsidR="00E718BE">
        <w:rPr>
          <w:rFonts w:ascii="Calibri" w:hAnsi="Calibri"/>
        </w:rPr>
        <w:t xml:space="preserve">recommended </w:t>
      </w:r>
      <w:r w:rsidRPr="007C6E48">
        <w:rPr>
          <w:rFonts w:ascii="Calibri" w:hAnsi="Calibri"/>
        </w:rPr>
        <w:t>revisions</w:t>
      </w:r>
      <w:r w:rsidR="00E718BE">
        <w:rPr>
          <w:rFonts w:ascii="Calibri" w:hAnsi="Calibri"/>
        </w:rPr>
        <w:t xml:space="preserve">, which would be developed and balloted through the formal standard development process following the conclusion of the periodic review of the standards. </w:t>
      </w:r>
      <w:r w:rsidRPr="007C6E48">
        <w:rPr>
          <w:rFonts w:ascii="Calibri" w:hAnsi="Calibri"/>
        </w:rPr>
        <w:t xml:space="preserve"> </w:t>
      </w:r>
      <w:r w:rsidR="00E718BE">
        <w:rPr>
          <w:rFonts w:ascii="Calibri" w:hAnsi="Calibri"/>
        </w:rPr>
        <w:t>O</w:t>
      </w:r>
      <w:r w:rsidR="00E718BE" w:rsidRPr="007C6E48">
        <w:rPr>
          <w:rFonts w:ascii="Calibri" w:hAnsi="Calibri"/>
        </w:rPr>
        <w:t xml:space="preserve">nce </w:t>
      </w:r>
      <w:r w:rsidRPr="007C6E48">
        <w:rPr>
          <w:rFonts w:ascii="Calibri" w:hAnsi="Calibri"/>
        </w:rPr>
        <w:t>the current 45-day industry comment period concludes</w:t>
      </w:r>
      <w:r w:rsidR="00E718BE">
        <w:rPr>
          <w:rFonts w:ascii="Calibri" w:hAnsi="Calibri"/>
        </w:rPr>
        <w:t>, the PRT will consider comments and finalize its recommendation, which will be presented to the Standards Committee</w:t>
      </w:r>
      <w:r w:rsidRPr="007C6E48">
        <w:rPr>
          <w:rFonts w:ascii="Calibri" w:hAnsi="Calibri"/>
        </w:rPr>
        <w:t xml:space="preserve">.  </w:t>
      </w:r>
    </w:p>
    <w:p w14:paraId="333C7828" w14:textId="77777777" w:rsidR="007C6E48" w:rsidRDefault="007C6E48" w:rsidP="00001FBB">
      <w:pPr>
        <w:rPr>
          <w:rFonts w:ascii="Calibri" w:hAnsi="Calibri"/>
          <w:highlight w:val="cyan"/>
        </w:rPr>
      </w:pPr>
    </w:p>
    <w:p w14:paraId="31DA5CF7" w14:textId="77777777" w:rsidR="001F1178" w:rsidRPr="001F1178" w:rsidRDefault="001F1178" w:rsidP="00001FBB">
      <w:pPr>
        <w:rPr>
          <w:rFonts w:ascii="Calibri" w:hAnsi="Calibri"/>
        </w:rPr>
      </w:pPr>
      <w:r w:rsidRPr="001F1178">
        <w:rPr>
          <w:rFonts w:ascii="Calibri" w:hAnsi="Calibri"/>
        </w:rPr>
        <w:lastRenderedPageBreak/>
        <w:t xml:space="preserve">This </w:t>
      </w:r>
      <w:r>
        <w:rPr>
          <w:rFonts w:ascii="Calibri" w:hAnsi="Calibri"/>
        </w:rPr>
        <w:t xml:space="preserve">posting includes five documents: </w:t>
      </w:r>
      <w:r w:rsidRPr="001F1178">
        <w:rPr>
          <w:rFonts w:ascii="Calibri" w:hAnsi="Calibri"/>
          <w:i/>
        </w:rPr>
        <w:t>Periodic Review Recommendation to Revise BAL-005-0_2b – Automatic Generation Control and BAL-006-2 – Inadvertent Interchange</w:t>
      </w:r>
      <w:r w:rsidRPr="001F1178">
        <w:rPr>
          <w:rFonts w:ascii="Calibri" w:hAnsi="Calibri"/>
        </w:rPr>
        <w:t xml:space="preserve">, and </w:t>
      </w:r>
      <w:r>
        <w:rPr>
          <w:rFonts w:ascii="Calibri" w:hAnsi="Calibri"/>
        </w:rPr>
        <w:t>four</w:t>
      </w:r>
      <w:r w:rsidRPr="001F1178">
        <w:rPr>
          <w:rFonts w:ascii="Calibri" w:hAnsi="Calibri"/>
        </w:rPr>
        <w:t xml:space="preserve"> supporting documents to assist stakeholders in understanding the scope of the BARC 2 PRT’s recommendations:</w:t>
      </w:r>
    </w:p>
    <w:p w14:paraId="212D3FAE" w14:textId="77777777" w:rsidR="001F1178" w:rsidRDefault="001F1178" w:rsidP="001F1178">
      <w:pPr>
        <w:pStyle w:val="ListParagraph"/>
        <w:numPr>
          <w:ilvl w:val="0"/>
          <w:numId w:val="26"/>
        </w:numPr>
        <w:rPr>
          <w:sz w:val="24"/>
          <w:szCs w:val="24"/>
        </w:rPr>
      </w:pPr>
      <w:r>
        <w:rPr>
          <w:sz w:val="24"/>
          <w:szCs w:val="24"/>
        </w:rPr>
        <w:t xml:space="preserve">Draft </w:t>
      </w:r>
      <w:r w:rsidRPr="001F1178">
        <w:rPr>
          <w:sz w:val="24"/>
          <w:szCs w:val="24"/>
        </w:rPr>
        <w:t>Standards Authorization Request Form</w:t>
      </w:r>
      <w:r>
        <w:rPr>
          <w:sz w:val="24"/>
          <w:szCs w:val="24"/>
        </w:rPr>
        <w:t xml:space="preserve"> to propose revisions to </w:t>
      </w:r>
      <w:r w:rsidRPr="001F1178">
        <w:rPr>
          <w:sz w:val="24"/>
          <w:szCs w:val="24"/>
        </w:rPr>
        <w:t>BAL-005-0_2b and BAL-006-2</w:t>
      </w:r>
      <w:r>
        <w:rPr>
          <w:sz w:val="24"/>
          <w:szCs w:val="24"/>
        </w:rPr>
        <w:t>;</w:t>
      </w:r>
    </w:p>
    <w:p w14:paraId="5FF0C8C8" w14:textId="77777777" w:rsidR="001F1178" w:rsidRPr="001F1178" w:rsidRDefault="001F1178" w:rsidP="00431049">
      <w:pPr>
        <w:pStyle w:val="ListParagraph"/>
        <w:numPr>
          <w:ilvl w:val="0"/>
          <w:numId w:val="26"/>
        </w:numPr>
        <w:rPr>
          <w:sz w:val="24"/>
          <w:szCs w:val="24"/>
        </w:rPr>
      </w:pPr>
      <w:r w:rsidRPr="001F1178">
        <w:rPr>
          <w:sz w:val="24"/>
          <w:szCs w:val="24"/>
        </w:rPr>
        <w:t>Project 2010-14.2 BARC Phase 2 (BAL-005 and -006)</w:t>
      </w:r>
      <w:r>
        <w:rPr>
          <w:sz w:val="24"/>
          <w:szCs w:val="24"/>
        </w:rPr>
        <w:t xml:space="preserve"> </w:t>
      </w:r>
      <w:r w:rsidRPr="001F1178">
        <w:rPr>
          <w:sz w:val="24"/>
          <w:szCs w:val="24"/>
        </w:rPr>
        <w:t>Consideration of Issues and Directives</w:t>
      </w:r>
      <w:r>
        <w:rPr>
          <w:sz w:val="24"/>
          <w:szCs w:val="24"/>
        </w:rPr>
        <w:t>;</w:t>
      </w:r>
    </w:p>
    <w:p w14:paraId="335380F1" w14:textId="77777777" w:rsidR="001F1178" w:rsidRDefault="001F1178" w:rsidP="001F1178">
      <w:pPr>
        <w:pStyle w:val="ListParagraph"/>
        <w:numPr>
          <w:ilvl w:val="0"/>
          <w:numId w:val="26"/>
        </w:numPr>
        <w:rPr>
          <w:sz w:val="24"/>
          <w:szCs w:val="24"/>
        </w:rPr>
      </w:pPr>
      <w:r>
        <w:rPr>
          <w:sz w:val="24"/>
          <w:szCs w:val="24"/>
        </w:rPr>
        <w:t>Redlined BAL-</w:t>
      </w:r>
      <w:r w:rsidRPr="001F1178">
        <w:rPr>
          <w:sz w:val="24"/>
          <w:szCs w:val="24"/>
        </w:rPr>
        <w:t>005-0_2b</w:t>
      </w:r>
      <w:r>
        <w:rPr>
          <w:sz w:val="24"/>
          <w:szCs w:val="24"/>
        </w:rPr>
        <w:t xml:space="preserve"> illustrating the proposed recommended revisions to the Requirements and other elements of </w:t>
      </w:r>
      <w:r w:rsidRPr="001F1178">
        <w:rPr>
          <w:sz w:val="24"/>
          <w:szCs w:val="24"/>
        </w:rPr>
        <w:t>BAL-005-0_2b</w:t>
      </w:r>
      <w:r>
        <w:rPr>
          <w:sz w:val="24"/>
          <w:szCs w:val="24"/>
        </w:rPr>
        <w:t>; and</w:t>
      </w:r>
    </w:p>
    <w:p w14:paraId="258660B0" w14:textId="77777777" w:rsidR="001F1178" w:rsidRPr="001F1178" w:rsidRDefault="001F1178" w:rsidP="001F1178">
      <w:pPr>
        <w:pStyle w:val="ListParagraph"/>
        <w:numPr>
          <w:ilvl w:val="0"/>
          <w:numId w:val="26"/>
        </w:numPr>
        <w:rPr>
          <w:sz w:val="24"/>
          <w:szCs w:val="24"/>
        </w:rPr>
      </w:pPr>
      <w:r w:rsidRPr="001F1178">
        <w:rPr>
          <w:sz w:val="24"/>
          <w:szCs w:val="24"/>
        </w:rPr>
        <w:t>Redlined BAL-006-2 illustrating the proposed recommended revisions to the Requirements and other elements of BAL-006-2;</w:t>
      </w:r>
    </w:p>
    <w:p w14:paraId="2F381030" w14:textId="77777777" w:rsidR="0073546A" w:rsidRDefault="0073546A" w:rsidP="0073546A">
      <w:pPr>
        <w:rPr>
          <w:rFonts w:ascii="Calibri" w:hAnsi="Calibri"/>
        </w:rPr>
      </w:pPr>
    </w:p>
    <w:p w14:paraId="14D1C985" w14:textId="77777777" w:rsidR="007C6E48" w:rsidRPr="002F12F7" w:rsidRDefault="007C6E48" w:rsidP="0073546A">
      <w:pPr>
        <w:rPr>
          <w:rFonts w:ascii="Calibri" w:hAnsi="Calibri"/>
        </w:rPr>
      </w:pPr>
      <w:r>
        <w:rPr>
          <w:rFonts w:ascii="Calibri" w:hAnsi="Calibri"/>
        </w:rPr>
        <w:t xml:space="preserve">Please also note </w:t>
      </w:r>
      <w:r w:rsidRPr="002F12F7">
        <w:rPr>
          <w:rFonts w:ascii="Calibri" w:hAnsi="Calibri"/>
        </w:rPr>
        <w:t xml:space="preserve">that </w:t>
      </w:r>
      <w:r w:rsidR="00E718BE">
        <w:rPr>
          <w:rFonts w:ascii="Calibri" w:hAnsi="Calibri"/>
        </w:rPr>
        <w:t xml:space="preserve">the BARC2 PRT is also reviewing BAL-004, and the team’s </w:t>
      </w:r>
      <w:r w:rsidRPr="002F12F7">
        <w:rPr>
          <w:rFonts w:ascii="Calibri" w:hAnsi="Calibri"/>
        </w:rPr>
        <w:t xml:space="preserve">recommendations on BAL-004 </w:t>
      </w:r>
      <w:r w:rsidR="00E718BE">
        <w:rPr>
          <w:rFonts w:ascii="Calibri" w:hAnsi="Calibri"/>
        </w:rPr>
        <w:t>will be posted at a later date</w:t>
      </w:r>
      <w:r w:rsidRPr="002F12F7">
        <w:rPr>
          <w:rFonts w:ascii="Calibri" w:hAnsi="Calibri"/>
        </w:rPr>
        <w:t xml:space="preserve">.  </w:t>
      </w:r>
    </w:p>
    <w:p w14:paraId="4F2CC31D" w14:textId="77777777" w:rsidR="007C6E48" w:rsidRPr="002F12F7" w:rsidRDefault="007C6E48" w:rsidP="0073546A">
      <w:pPr>
        <w:rPr>
          <w:rFonts w:ascii="Calibri" w:hAnsi="Calibri"/>
        </w:rPr>
      </w:pPr>
    </w:p>
    <w:p w14:paraId="03461A89" w14:textId="77777777" w:rsidR="0039275D" w:rsidRPr="002F12F7" w:rsidRDefault="0073546A" w:rsidP="0073546A">
      <w:pPr>
        <w:rPr>
          <w:rFonts w:ascii="Calibri" w:hAnsi="Calibri"/>
        </w:rPr>
      </w:pPr>
      <w:r w:rsidRPr="002F12F7">
        <w:rPr>
          <w:rFonts w:ascii="Calibri" w:hAnsi="Calibri"/>
        </w:rPr>
        <w:t>You do not have to answer all questions.  Enter comments in simple text format.  Bullets, numbers, and special formatting will not be retained.</w:t>
      </w:r>
    </w:p>
    <w:p w14:paraId="3374BBEF" w14:textId="77777777" w:rsidR="002F2BFE" w:rsidRPr="002F12F7" w:rsidRDefault="002F2BFE" w:rsidP="00D933A3">
      <w:pPr>
        <w:rPr>
          <w:rFonts w:ascii="Calibri" w:hAnsi="Calibri"/>
        </w:rPr>
      </w:pPr>
    </w:p>
    <w:bookmarkEnd w:id="3"/>
    <w:p w14:paraId="205A8237" w14:textId="77777777" w:rsidR="0039275D" w:rsidRPr="002F12F7" w:rsidRDefault="0073546A" w:rsidP="00102A01">
      <w:pPr>
        <w:pStyle w:val="Heading2"/>
        <w:rPr>
          <w:rFonts w:ascii="Calibri" w:hAnsi="Calibri"/>
          <w:b w:val="0"/>
          <w:bCs w:val="0"/>
          <w:sz w:val="24"/>
          <w:szCs w:val="24"/>
        </w:rPr>
      </w:pPr>
      <w:r w:rsidRPr="002F12F7">
        <w:rPr>
          <w:rFonts w:ascii="Calibri" w:hAnsi="Calibri"/>
          <w:b w:val="0"/>
          <w:bCs w:val="0"/>
          <w:sz w:val="24"/>
          <w:szCs w:val="24"/>
        </w:rPr>
        <w:t>Questions</w:t>
      </w:r>
    </w:p>
    <w:p w14:paraId="4B423FE9" w14:textId="77777777" w:rsidR="00772A02" w:rsidRPr="002F12F7" w:rsidRDefault="00772A02" w:rsidP="00772A02">
      <w:pPr>
        <w:rPr>
          <w:rFonts w:ascii="Calibri" w:hAnsi="Calibri"/>
        </w:rPr>
      </w:pPr>
    </w:p>
    <w:p w14:paraId="479AB5DF" w14:textId="77777777" w:rsidR="0070061F" w:rsidRPr="002F12F7" w:rsidRDefault="00772A02" w:rsidP="002F12F7">
      <w:pPr>
        <w:pStyle w:val="ListParagraph"/>
        <w:numPr>
          <w:ilvl w:val="0"/>
          <w:numId w:val="24"/>
        </w:numPr>
        <w:rPr>
          <w:rFonts w:eastAsia="Times New Roman"/>
          <w:sz w:val="24"/>
          <w:szCs w:val="24"/>
          <w:lang w:eastAsia="en-US"/>
        </w:rPr>
      </w:pPr>
      <w:r w:rsidRPr="002F12F7">
        <w:rPr>
          <w:rFonts w:eastAsia="Times New Roman"/>
          <w:sz w:val="24"/>
          <w:szCs w:val="24"/>
          <w:lang w:eastAsia="en-US"/>
        </w:rPr>
        <w:t xml:space="preserve">The </w:t>
      </w:r>
      <w:r w:rsidR="002F12F7" w:rsidRPr="002F12F7">
        <w:rPr>
          <w:rFonts w:eastAsia="Times New Roman"/>
          <w:sz w:val="24"/>
          <w:szCs w:val="24"/>
          <w:lang w:eastAsia="en-US"/>
        </w:rPr>
        <w:t>BARC 2 PRT’</w:t>
      </w:r>
      <w:r w:rsidR="002F12F7">
        <w:rPr>
          <w:rFonts w:eastAsia="Times New Roman"/>
          <w:sz w:val="24"/>
          <w:szCs w:val="24"/>
          <w:lang w:eastAsia="en-US"/>
        </w:rPr>
        <w:t xml:space="preserve">s recommendation </w:t>
      </w:r>
      <w:r w:rsidR="002F12F7" w:rsidRPr="00CA3AE9">
        <w:rPr>
          <w:sz w:val="24"/>
          <w:szCs w:val="24"/>
        </w:rPr>
        <w:t>to</w:t>
      </w:r>
      <w:r w:rsidR="002F12F7" w:rsidRPr="002F12F7">
        <w:rPr>
          <w:i/>
          <w:sz w:val="24"/>
          <w:szCs w:val="24"/>
        </w:rPr>
        <w:t xml:space="preserve"> </w:t>
      </w:r>
      <w:r w:rsidR="00E718BE">
        <w:rPr>
          <w:sz w:val="24"/>
          <w:szCs w:val="24"/>
        </w:rPr>
        <w:t>r</w:t>
      </w:r>
      <w:r w:rsidR="00E718BE" w:rsidRPr="00CA3AE9">
        <w:rPr>
          <w:sz w:val="24"/>
          <w:szCs w:val="24"/>
        </w:rPr>
        <w:t xml:space="preserve">evise </w:t>
      </w:r>
      <w:r w:rsidR="002F12F7" w:rsidRPr="00CA3AE9">
        <w:rPr>
          <w:sz w:val="24"/>
          <w:szCs w:val="24"/>
        </w:rPr>
        <w:t xml:space="preserve">BAL-005-0_2b – Automatic Generation </w:t>
      </w:r>
      <w:proofErr w:type="gramStart"/>
      <w:r w:rsidR="002F12F7" w:rsidRPr="00CA3AE9">
        <w:rPr>
          <w:sz w:val="24"/>
          <w:szCs w:val="24"/>
        </w:rPr>
        <w:t xml:space="preserve">Control </w:t>
      </w:r>
      <w:r w:rsidR="00E718BE">
        <w:rPr>
          <w:rFonts w:eastAsia="Times New Roman"/>
          <w:sz w:val="24"/>
          <w:szCs w:val="24"/>
          <w:lang w:eastAsia="en-US"/>
        </w:rPr>
        <w:t>,</w:t>
      </w:r>
      <w:proofErr w:type="gramEnd"/>
      <w:r w:rsidR="00E718BE">
        <w:rPr>
          <w:rFonts w:eastAsia="Times New Roman"/>
          <w:sz w:val="24"/>
          <w:szCs w:val="24"/>
          <w:lang w:eastAsia="en-US"/>
        </w:rPr>
        <w:t xml:space="preserve"> along with </w:t>
      </w:r>
      <w:r w:rsidR="002F12F7">
        <w:rPr>
          <w:rFonts w:eastAsia="Times New Roman"/>
          <w:sz w:val="24"/>
          <w:szCs w:val="24"/>
          <w:lang w:eastAsia="en-US"/>
        </w:rPr>
        <w:t xml:space="preserve">supporting documents </w:t>
      </w:r>
      <w:r w:rsidR="00E718BE">
        <w:rPr>
          <w:rFonts w:eastAsia="Times New Roman"/>
          <w:sz w:val="24"/>
          <w:szCs w:val="24"/>
          <w:lang w:eastAsia="en-US"/>
        </w:rPr>
        <w:t>to explain the team’s recommendations, are included in this posting</w:t>
      </w:r>
      <w:r w:rsidR="002F12F7">
        <w:rPr>
          <w:rFonts w:eastAsia="Times New Roman"/>
          <w:sz w:val="24"/>
          <w:szCs w:val="24"/>
          <w:lang w:eastAsia="en-US"/>
        </w:rPr>
        <w:t xml:space="preserve">.  </w:t>
      </w:r>
    </w:p>
    <w:p w14:paraId="153FF8E4" w14:textId="77777777" w:rsidR="0070061F" w:rsidRDefault="0070061F" w:rsidP="0073546A">
      <w:pPr>
        <w:keepNext/>
        <w:rPr>
          <w:rFonts w:ascii="Calibri" w:hAnsi="Calibri"/>
        </w:rPr>
      </w:pPr>
    </w:p>
    <w:p w14:paraId="523C043D" w14:textId="77777777" w:rsidR="0073546A" w:rsidRDefault="00772A02" w:rsidP="00CA3AE9">
      <w:pPr>
        <w:keepNext/>
        <w:ind w:left="360"/>
        <w:rPr>
          <w:rFonts w:ascii="Calibri" w:hAnsi="Calibri"/>
        </w:rPr>
      </w:pPr>
      <w:r w:rsidRPr="00E212BF">
        <w:rPr>
          <w:rFonts w:ascii="Calibri" w:hAnsi="Calibri"/>
        </w:rPr>
        <w:t xml:space="preserve">Do you agree with </w:t>
      </w:r>
      <w:r w:rsidR="00E718BE">
        <w:rPr>
          <w:rFonts w:ascii="Calibri" w:hAnsi="Calibri"/>
        </w:rPr>
        <w:t xml:space="preserve">and support </w:t>
      </w:r>
      <w:r w:rsidR="00E718BE" w:rsidRPr="00E212BF">
        <w:rPr>
          <w:rFonts w:ascii="Calibri" w:hAnsi="Calibri"/>
        </w:rPr>
        <w:t>th</w:t>
      </w:r>
      <w:r w:rsidR="00E718BE">
        <w:rPr>
          <w:rFonts w:ascii="Calibri" w:hAnsi="Calibri"/>
        </w:rPr>
        <w:t>e</w:t>
      </w:r>
      <w:r w:rsidR="00E718BE" w:rsidRPr="00E212BF">
        <w:rPr>
          <w:rFonts w:ascii="Calibri" w:hAnsi="Calibri"/>
        </w:rPr>
        <w:t xml:space="preserve"> </w:t>
      </w:r>
      <w:r w:rsidR="00E718BE">
        <w:rPr>
          <w:rFonts w:ascii="Calibri" w:hAnsi="Calibri"/>
        </w:rPr>
        <w:t xml:space="preserve">recommendations to revise </w:t>
      </w:r>
      <w:r w:rsidR="00E718BE" w:rsidRPr="002F12F7">
        <w:rPr>
          <w:i/>
        </w:rPr>
        <w:t>BAL-005-0_2b – Automatic Generation Control</w:t>
      </w:r>
      <w:r w:rsidRPr="00E212BF">
        <w:rPr>
          <w:rFonts w:ascii="Calibri" w:hAnsi="Calibri"/>
        </w:rPr>
        <w:t>? If not, please explain</w:t>
      </w:r>
      <w:r w:rsidR="00E718BE">
        <w:rPr>
          <w:rFonts w:ascii="Calibri" w:hAnsi="Calibri"/>
        </w:rPr>
        <w:t xml:space="preserve"> and provide the specific aspects of the recommendation with which you do not agree or that need further explanation</w:t>
      </w:r>
      <w:r w:rsidRPr="00E212BF">
        <w:rPr>
          <w:rFonts w:ascii="Calibri" w:hAnsi="Calibri"/>
        </w:rPr>
        <w:t>.</w:t>
      </w:r>
    </w:p>
    <w:p w14:paraId="637B87F4" w14:textId="77777777" w:rsidR="00E718BE" w:rsidRPr="00E212BF" w:rsidRDefault="00E718BE" w:rsidP="0073546A">
      <w:pPr>
        <w:keepNext/>
        <w:rPr>
          <w:rFonts w:ascii="Calibri" w:hAnsi="Calibri"/>
        </w:rPr>
      </w:pPr>
    </w:p>
    <w:p w14:paraId="151B75C8" w14:textId="77777777" w:rsidR="0073546A" w:rsidRPr="00E212BF" w:rsidRDefault="00D33A0D" w:rsidP="0070061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14:paraId="598240D6" w14:textId="77777777" w:rsidR="0073546A" w:rsidRPr="00E212BF" w:rsidRDefault="00D33A0D" w:rsidP="0070061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14:paraId="74FE4102" w14:textId="77777777" w:rsidR="0073546A" w:rsidRPr="00E212BF" w:rsidRDefault="0073546A" w:rsidP="0070061F">
      <w:pPr>
        <w:keepNext/>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14:paraId="5910DFD0" w14:textId="77777777" w:rsidR="0073546A" w:rsidRDefault="0073546A" w:rsidP="0073546A"/>
    <w:p w14:paraId="77671297" w14:textId="77777777" w:rsidR="0073546A" w:rsidRPr="00E212BF" w:rsidRDefault="00E718BE" w:rsidP="002554B0">
      <w:pPr>
        <w:pStyle w:val="ListParagraph"/>
        <w:keepNext/>
        <w:numPr>
          <w:ilvl w:val="0"/>
          <w:numId w:val="24"/>
        </w:numPr>
        <w:rPr>
          <w:rFonts w:eastAsia="Times New Roman"/>
          <w:sz w:val="24"/>
          <w:szCs w:val="24"/>
          <w:lang w:eastAsia="en-US"/>
        </w:rPr>
      </w:pPr>
      <w:r w:rsidRPr="002F12F7">
        <w:rPr>
          <w:rFonts w:eastAsia="Times New Roman"/>
          <w:sz w:val="24"/>
          <w:szCs w:val="24"/>
          <w:lang w:eastAsia="en-US"/>
        </w:rPr>
        <w:t>The BARC 2 PRT’</w:t>
      </w:r>
      <w:r>
        <w:rPr>
          <w:rFonts w:eastAsia="Times New Roman"/>
          <w:sz w:val="24"/>
          <w:szCs w:val="24"/>
          <w:lang w:eastAsia="en-US"/>
        </w:rPr>
        <w:t xml:space="preserve">s recommendation </w:t>
      </w:r>
      <w:r w:rsidRPr="003E7834">
        <w:rPr>
          <w:sz w:val="24"/>
          <w:szCs w:val="24"/>
        </w:rPr>
        <w:t>to</w:t>
      </w:r>
      <w:r w:rsidRPr="002F12F7">
        <w:rPr>
          <w:i/>
          <w:sz w:val="24"/>
          <w:szCs w:val="24"/>
        </w:rPr>
        <w:t xml:space="preserve"> </w:t>
      </w:r>
      <w:r>
        <w:rPr>
          <w:sz w:val="24"/>
          <w:szCs w:val="24"/>
        </w:rPr>
        <w:t>r</w:t>
      </w:r>
      <w:r w:rsidRPr="003E7834">
        <w:rPr>
          <w:sz w:val="24"/>
          <w:szCs w:val="24"/>
        </w:rPr>
        <w:t>evise BAL-006-2 – Inadvertent Interchange</w:t>
      </w:r>
      <w:r>
        <w:rPr>
          <w:rFonts w:eastAsia="Times New Roman"/>
          <w:sz w:val="24"/>
          <w:szCs w:val="24"/>
          <w:lang w:eastAsia="en-US"/>
        </w:rPr>
        <w:t>, along with supporting documents to explain the team’s recommendations, are included in this posting.</w:t>
      </w:r>
      <w:r w:rsidR="00772A02" w:rsidRPr="00E212BF">
        <w:rPr>
          <w:rFonts w:eastAsia="Times New Roman"/>
          <w:sz w:val="24"/>
          <w:szCs w:val="24"/>
          <w:lang w:eastAsia="en-US"/>
        </w:rPr>
        <w:t xml:space="preserve"> </w:t>
      </w:r>
      <w:r w:rsidR="008B75DF" w:rsidRPr="008B75DF">
        <w:t xml:space="preserve"> </w:t>
      </w:r>
      <w:r w:rsidR="008B75DF" w:rsidRPr="00E212BF">
        <w:t xml:space="preserve">Do you agree with </w:t>
      </w:r>
      <w:r w:rsidR="008B75DF">
        <w:t xml:space="preserve">and support </w:t>
      </w:r>
      <w:r w:rsidR="008B75DF" w:rsidRPr="00E212BF">
        <w:t>th</w:t>
      </w:r>
      <w:r w:rsidR="008B75DF">
        <w:t>e</w:t>
      </w:r>
      <w:r w:rsidR="008B75DF" w:rsidRPr="00E212BF">
        <w:t xml:space="preserve"> </w:t>
      </w:r>
      <w:r w:rsidR="008B75DF">
        <w:t xml:space="preserve">recommendations to revise </w:t>
      </w:r>
      <w:r w:rsidR="008B75DF" w:rsidRPr="003E7834">
        <w:rPr>
          <w:sz w:val="24"/>
          <w:szCs w:val="24"/>
        </w:rPr>
        <w:t>BAL-006-2 – Inadvertent Interchange</w:t>
      </w:r>
      <w:r w:rsidR="008B75DF" w:rsidRPr="00E212BF">
        <w:t>? If not, please explain</w:t>
      </w:r>
      <w:r w:rsidR="008B75DF">
        <w:t xml:space="preserve"> and provide the specific aspects of the recommendation with which you do not agree or that need further explanation</w:t>
      </w:r>
      <w:r w:rsidR="008B75DF">
        <w:br/>
      </w:r>
    </w:p>
    <w:p w14:paraId="48411780" w14:textId="77777777"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14:paraId="042F7207" w14:textId="77777777"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14:paraId="2B3638EE" w14:textId="77777777" w:rsidR="0073546A" w:rsidRPr="00E212BF" w:rsidRDefault="0073546A"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14:paraId="5A32D9C0" w14:textId="77777777" w:rsidR="0073546A" w:rsidRPr="00E212BF" w:rsidRDefault="0073546A" w:rsidP="0073546A">
      <w:pPr>
        <w:rPr>
          <w:rFonts w:ascii="Calibri" w:hAnsi="Calibri"/>
        </w:rPr>
      </w:pPr>
    </w:p>
    <w:p w14:paraId="6BD88C0A" w14:textId="77777777" w:rsidR="00772A02" w:rsidRPr="00E212BF" w:rsidRDefault="008B75DF" w:rsidP="002554B0">
      <w:pPr>
        <w:pStyle w:val="ListParagraph"/>
        <w:keepNext/>
        <w:numPr>
          <w:ilvl w:val="0"/>
          <w:numId w:val="24"/>
        </w:numPr>
        <w:rPr>
          <w:rFonts w:eastAsia="Times New Roman"/>
          <w:sz w:val="24"/>
          <w:szCs w:val="24"/>
          <w:lang w:eastAsia="en-US"/>
        </w:rPr>
      </w:pPr>
      <w:r>
        <w:rPr>
          <w:rFonts w:eastAsia="Times New Roman"/>
          <w:sz w:val="24"/>
          <w:szCs w:val="24"/>
          <w:lang w:eastAsia="en-US"/>
        </w:rPr>
        <w:lastRenderedPageBreak/>
        <w:t>Do you believe the draft SAR accurately reflects the scope of a project to implement the revisions to the two standards?  If not, please explain.</w:t>
      </w:r>
      <w:r>
        <w:rPr>
          <w:rFonts w:eastAsia="Times New Roman"/>
          <w:sz w:val="24"/>
          <w:szCs w:val="24"/>
          <w:lang w:eastAsia="en-US"/>
        </w:rPr>
        <w:br/>
      </w:r>
    </w:p>
    <w:p w14:paraId="6D814E0C" w14:textId="77777777"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14:paraId="149C0A4A" w14:textId="77777777"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14:paraId="414369F6" w14:textId="77777777"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14:paraId="5244DB3B" w14:textId="77777777" w:rsidR="00772A02" w:rsidRPr="00E212BF" w:rsidRDefault="008B75DF" w:rsidP="002554B0">
      <w:pPr>
        <w:pStyle w:val="ListParagraph"/>
        <w:keepNext/>
        <w:numPr>
          <w:ilvl w:val="0"/>
          <w:numId w:val="24"/>
        </w:numPr>
        <w:rPr>
          <w:rFonts w:eastAsia="Times New Roman"/>
          <w:sz w:val="24"/>
          <w:szCs w:val="24"/>
          <w:lang w:eastAsia="en-US"/>
        </w:rPr>
      </w:pPr>
      <w:r>
        <w:rPr>
          <w:rFonts w:eastAsia="Times New Roman"/>
          <w:sz w:val="24"/>
          <w:szCs w:val="24"/>
          <w:lang w:eastAsia="en-US"/>
        </w:rPr>
        <w:t>Do you have any additional comments to assist the BARC2 PRT in finalizing its recommendation?</w:t>
      </w:r>
      <w:r>
        <w:rPr>
          <w:rFonts w:eastAsia="Times New Roman"/>
          <w:sz w:val="24"/>
          <w:szCs w:val="24"/>
          <w:lang w:eastAsia="en-US"/>
        </w:rPr>
        <w:br/>
      </w:r>
    </w:p>
    <w:p w14:paraId="369B509C" w14:textId="77777777"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14:paraId="7F7032E8" w14:textId="77777777"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5F6DDA">
        <w:rPr>
          <w:rFonts w:ascii="Calibri" w:hAnsi="Calibri"/>
        </w:rPr>
      </w:r>
      <w:r w:rsidR="005F6DDA">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14:paraId="0E5DDE01" w14:textId="77777777"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14:paraId="421A793F" w14:textId="77777777" w:rsidR="002F12F7" w:rsidRPr="00E212BF" w:rsidRDefault="002F12F7" w:rsidP="002F12F7">
      <w:pPr>
        <w:keepNext/>
        <w:ind w:left="360"/>
        <w:rPr>
          <w:rFonts w:ascii="Calibri" w:hAnsi="Calibri"/>
        </w:rPr>
      </w:pPr>
    </w:p>
    <w:sectPr w:rsidR="002F12F7" w:rsidRPr="00E212BF" w:rsidSect="00D933A3">
      <w:headerReference w:type="default" r:id="rId17"/>
      <w:footerReference w:type="default" r:id="rId18"/>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51ED3" w14:textId="77777777" w:rsidR="00316E9B" w:rsidRDefault="00316E9B">
      <w:r>
        <w:separator/>
      </w:r>
    </w:p>
  </w:endnote>
  <w:endnote w:type="continuationSeparator" w:id="0">
    <w:p w14:paraId="7FDD8A96" w14:textId="77777777" w:rsidR="00316E9B" w:rsidRDefault="0031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F0F7" w14:textId="77777777" w:rsidR="00945FD0" w:rsidRPr="00855BA8" w:rsidRDefault="00945FD0" w:rsidP="00575783">
    <w:pPr>
      <w:pStyle w:val="Footer"/>
      <w:tabs>
        <w:tab w:val="clear" w:pos="10354"/>
        <w:tab w:val="right" w:pos="10350"/>
      </w:tabs>
      <w:ind w:left="0" w:right="18"/>
    </w:pPr>
    <w:r>
      <w:t xml:space="preserve">Unofficial Comment Form | </w:t>
    </w:r>
    <w:r w:rsidR="008B75DF">
      <w:t>Periodic Review of BAL-005 and BAL-006</w:t>
    </w:r>
    <w:r>
      <w:br/>
    </w:r>
    <w:r w:rsidR="008526F3" w:rsidRPr="008526F3">
      <w:t xml:space="preserve">Project 2010-14.2 - </w:t>
    </w:r>
    <w:r w:rsidR="008B75DF">
      <w:t>Periodic Review of BAL Standards</w:t>
    </w:r>
    <w:r>
      <w:tab/>
    </w:r>
    <w:r w:rsidRPr="001F176A">
      <w:fldChar w:fldCharType="begin"/>
    </w:r>
    <w:r w:rsidRPr="001F176A">
      <w:instrText xml:space="preserve"> PAGE </w:instrText>
    </w:r>
    <w:r w:rsidRPr="001F176A">
      <w:fldChar w:fldCharType="separate"/>
    </w:r>
    <w:r w:rsidR="005F6DDA">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4578" w14:textId="77777777" w:rsidR="00945FD0" w:rsidRDefault="00945FD0" w:rsidP="00855BA8">
    <w:r>
      <w:rPr>
        <w:noProof/>
      </w:rPr>
      <w:drawing>
        <wp:anchor distT="0" distB="0" distL="114300" distR="114300" simplePos="0" relativeHeight="251665918" behindDoc="1" locked="0" layoutInCell="1" allowOverlap="1" wp14:anchorId="5AAB851C" wp14:editId="011E769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3349" w14:textId="77777777" w:rsidR="00316E9B" w:rsidRDefault="00316E9B">
      <w:r>
        <w:separator/>
      </w:r>
    </w:p>
  </w:footnote>
  <w:footnote w:type="continuationSeparator" w:id="0">
    <w:p w14:paraId="00AC91D0" w14:textId="77777777" w:rsidR="00316E9B" w:rsidRDefault="0031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7716" w14:textId="77777777" w:rsidR="00945FD0" w:rsidRDefault="00945FD0">
    <w:r>
      <w:rPr>
        <w:noProof/>
      </w:rPr>
      <w:drawing>
        <wp:anchor distT="0" distB="0" distL="114300" distR="114300" simplePos="0" relativeHeight="251663870" behindDoc="1" locked="0" layoutInCell="1" allowOverlap="1" wp14:anchorId="413FEAA0" wp14:editId="4C18CB79">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489C" w14:textId="77777777" w:rsidR="00945FD0" w:rsidRDefault="00945FD0"/>
  <w:p w14:paraId="484F60A3" w14:textId="77777777" w:rsidR="00945FD0" w:rsidRDefault="00945FD0">
    <w:r>
      <w:rPr>
        <w:noProof/>
      </w:rPr>
      <w:drawing>
        <wp:anchor distT="0" distB="0" distL="114300" distR="114300" simplePos="0" relativeHeight="251667966" behindDoc="1" locked="0" layoutInCell="1" allowOverlap="1" wp14:anchorId="6E42C881" wp14:editId="1312FE1E">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B080E"/>
    <w:multiLevelType w:val="hybridMultilevel"/>
    <w:tmpl w:val="4F5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6"/>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22"/>
  </w:num>
  <w:num w:numId="24">
    <w:abstractNumId w:val="23"/>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FBB"/>
    <w:rsid w:val="000067C8"/>
    <w:rsid w:val="00011D42"/>
    <w:rsid w:val="000334DF"/>
    <w:rsid w:val="000524AD"/>
    <w:rsid w:val="00065248"/>
    <w:rsid w:val="000A70BC"/>
    <w:rsid w:val="000B36CB"/>
    <w:rsid w:val="000B7A04"/>
    <w:rsid w:val="000C72D2"/>
    <w:rsid w:val="000D7162"/>
    <w:rsid w:val="000E3241"/>
    <w:rsid w:val="000E3AB0"/>
    <w:rsid w:val="00102A01"/>
    <w:rsid w:val="00103043"/>
    <w:rsid w:val="00104317"/>
    <w:rsid w:val="0011525E"/>
    <w:rsid w:val="00116CFA"/>
    <w:rsid w:val="001346AA"/>
    <w:rsid w:val="00136931"/>
    <w:rsid w:val="001574EA"/>
    <w:rsid w:val="00175315"/>
    <w:rsid w:val="001758B2"/>
    <w:rsid w:val="001A6FC8"/>
    <w:rsid w:val="001D47FD"/>
    <w:rsid w:val="001F1178"/>
    <w:rsid w:val="002554B0"/>
    <w:rsid w:val="0027172B"/>
    <w:rsid w:val="00283FB4"/>
    <w:rsid w:val="00292B2D"/>
    <w:rsid w:val="00295AE2"/>
    <w:rsid w:val="002B79E6"/>
    <w:rsid w:val="002F12F7"/>
    <w:rsid w:val="002F2BFE"/>
    <w:rsid w:val="003006B9"/>
    <w:rsid w:val="003134D1"/>
    <w:rsid w:val="00316E9B"/>
    <w:rsid w:val="00366A96"/>
    <w:rsid w:val="0038676B"/>
    <w:rsid w:val="0039275D"/>
    <w:rsid w:val="003E1C41"/>
    <w:rsid w:val="003F30C6"/>
    <w:rsid w:val="00437C3A"/>
    <w:rsid w:val="0045518D"/>
    <w:rsid w:val="00456B99"/>
    <w:rsid w:val="004631BF"/>
    <w:rsid w:val="00463D27"/>
    <w:rsid w:val="004800C7"/>
    <w:rsid w:val="004859C6"/>
    <w:rsid w:val="004B423B"/>
    <w:rsid w:val="004B7DE3"/>
    <w:rsid w:val="004E7B5C"/>
    <w:rsid w:val="00510652"/>
    <w:rsid w:val="005316C6"/>
    <w:rsid w:val="005316F3"/>
    <w:rsid w:val="00555F79"/>
    <w:rsid w:val="00573832"/>
    <w:rsid w:val="00575783"/>
    <w:rsid w:val="005A721A"/>
    <w:rsid w:val="005B7382"/>
    <w:rsid w:val="005D3F72"/>
    <w:rsid w:val="005F6DDA"/>
    <w:rsid w:val="00652754"/>
    <w:rsid w:val="00676409"/>
    <w:rsid w:val="00692F16"/>
    <w:rsid w:val="00694CD1"/>
    <w:rsid w:val="006B3EC7"/>
    <w:rsid w:val="006C14BA"/>
    <w:rsid w:val="006C1F78"/>
    <w:rsid w:val="006E67B7"/>
    <w:rsid w:val="0070061F"/>
    <w:rsid w:val="00714EA7"/>
    <w:rsid w:val="007254EA"/>
    <w:rsid w:val="00733724"/>
    <w:rsid w:val="0073546A"/>
    <w:rsid w:val="0074626C"/>
    <w:rsid w:val="00761902"/>
    <w:rsid w:val="00772A02"/>
    <w:rsid w:val="0077567F"/>
    <w:rsid w:val="0077750A"/>
    <w:rsid w:val="00791651"/>
    <w:rsid w:val="007C1DC7"/>
    <w:rsid w:val="007C6E48"/>
    <w:rsid w:val="007F4C9C"/>
    <w:rsid w:val="008526F3"/>
    <w:rsid w:val="00855BA8"/>
    <w:rsid w:val="00867CA7"/>
    <w:rsid w:val="00883FF7"/>
    <w:rsid w:val="008866E7"/>
    <w:rsid w:val="008B75DF"/>
    <w:rsid w:val="008D6549"/>
    <w:rsid w:val="00905DC1"/>
    <w:rsid w:val="00945FD0"/>
    <w:rsid w:val="0095365A"/>
    <w:rsid w:val="009D2D36"/>
    <w:rsid w:val="00A35DA7"/>
    <w:rsid w:val="00A6105A"/>
    <w:rsid w:val="00A643B1"/>
    <w:rsid w:val="00A6738A"/>
    <w:rsid w:val="00A92B1C"/>
    <w:rsid w:val="00AC0C35"/>
    <w:rsid w:val="00AC7CBB"/>
    <w:rsid w:val="00AD1865"/>
    <w:rsid w:val="00B146D4"/>
    <w:rsid w:val="00B33608"/>
    <w:rsid w:val="00B375B5"/>
    <w:rsid w:val="00B66B9A"/>
    <w:rsid w:val="00BA34E0"/>
    <w:rsid w:val="00BE5580"/>
    <w:rsid w:val="00C31EA1"/>
    <w:rsid w:val="00C802A9"/>
    <w:rsid w:val="00C84D89"/>
    <w:rsid w:val="00CA3AE9"/>
    <w:rsid w:val="00CC794B"/>
    <w:rsid w:val="00CC7BE7"/>
    <w:rsid w:val="00CE776F"/>
    <w:rsid w:val="00CF6E4A"/>
    <w:rsid w:val="00D228D6"/>
    <w:rsid w:val="00D33A0D"/>
    <w:rsid w:val="00D56EBF"/>
    <w:rsid w:val="00D5715F"/>
    <w:rsid w:val="00D71B57"/>
    <w:rsid w:val="00D8646B"/>
    <w:rsid w:val="00D933A3"/>
    <w:rsid w:val="00D9670F"/>
    <w:rsid w:val="00D96A22"/>
    <w:rsid w:val="00DA634C"/>
    <w:rsid w:val="00DB62EC"/>
    <w:rsid w:val="00DB7C23"/>
    <w:rsid w:val="00E212BF"/>
    <w:rsid w:val="00E718BE"/>
    <w:rsid w:val="00E96EED"/>
    <w:rsid w:val="00EC3685"/>
    <w:rsid w:val="00F31926"/>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5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212B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c23356d4c4e64d8ca716f14ccae8742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ages/Project-2010-14-2-Phase-2-of-Balancing-Authority-Reliability-based-Control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llory.huggins@nerc.net?subject=Project%202010-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26B2526835CC459E85BE1D615C4F11" ma:contentTypeVersion="0" ma:contentTypeDescription="Create a new document." ma:contentTypeScope="" ma:versionID="bb2667789ee87b9f4ebf82ef56e3cf9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CFE00DE41B7D74AA5241BA897476775" ma:contentTypeVersion="26" ma:contentTypeDescription="Create a new document." ma:contentTypeScope="" ma:versionID="8a3d182c65653dfcf6762ef230ad25d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C2911-DE8E-40F4-B4D5-40C267E2F90A}"/>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B7197812-8F57-4B4F-8C1C-9EAE37C089D1}"/>
</file>

<file path=customXml/itemProps5.xml><?xml version="1.0" encoding="utf-8"?>
<ds:datastoreItem xmlns:ds="http://schemas.openxmlformats.org/officeDocument/2006/customXml" ds:itemID="{0B491BBC-4AD8-4A99-B304-E31E22B36BC0}"/>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2014-02-20T15:26:00Z</dcterms:created>
  <dcterms:modified xsi:type="dcterms:W3CDTF">2014-02-21T16:17:00Z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0x0101004CFE00DE41B7D74AA5241BA897476775</vt:lpwstr>
  </property>
  <property fmtid="{D5CDD505-2E9C-101B-9397-08002B2CF9AE}" pid="3" name="Document Category">
    <vt:lpwstr>Template</vt:lpwstr>
  </property>
  <property fmtid="{D5CDD505-2E9C-101B-9397-08002B2CF9AE}" pid="4" name="_dlc_DocIdItemGuid">
    <vt:lpwstr>f3e10751-e44d-4eda-a6ee-516f07f292b2</vt:lpwstr>
  </property>
  <property fmtid="{D5CDD505-2E9C-101B-9397-08002B2CF9AE}" pid="5" name="Order">
    <vt:r8>3000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