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75D" w:rsidRPr="008A54A4" w:rsidRDefault="00A92B1C" w:rsidP="00D933A3">
      <w:pPr>
        <w:pStyle w:val="DocumentTitle"/>
        <w:rPr>
          <w:szCs w:val="44"/>
        </w:rPr>
      </w:pPr>
      <w:r w:rsidRPr="008A54A4">
        <w:rPr>
          <w:szCs w:val="44"/>
        </w:rPr>
        <w:t>Unoff</w:t>
      </w:r>
      <w:r w:rsidR="0073546A" w:rsidRPr="008A54A4">
        <w:rPr>
          <w:szCs w:val="44"/>
        </w:rPr>
        <w:t>i</w:t>
      </w:r>
      <w:r w:rsidRPr="008A54A4">
        <w:rPr>
          <w:szCs w:val="44"/>
        </w:rPr>
        <w:t>cial Comment Form</w:t>
      </w:r>
    </w:p>
    <w:p w:rsidR="007D71FA" w:rsidRDefault="00AB4136" w:rsidP="00D933A3">
      <w:pPr>
        <w:pStyle w:val="DocumentSubtitle"/>
      </w:pPr>
      <w:bookmarkStart w:id="0" w:name="_Toc195946480"/>
      <w:r>
        <w:t>Project 2016-02 Modifications to CIP Standards</w:t>
      </w:r>
    </w:p>
    <w:p w:rsidR="007D71FA" w:rsidRPr="007D71FA" w:rsidRDefault="007D71FA" w:rsidP="007D71FA">
      <w:pPr>
        <w:autoSpaceDE w:val="0"/>
        <w:autoSpaceDN w:val="0"/>
        <w:adjustRightInd w:val="0"/>
        <w:rPr>
          <w:rFonts w:ascii="Tahoma" w:hAnsi="Tahoma"/>
          <w:color w:val="204C81"/>
          <w:sz w:val="32"/>
          <w:szCs w:val="20"/>
        </w:rPr>
      </w:pPr>
      <w:r w:rsidRPr="007D71FA">
        <w:rPr>
          <w:rFonts w:ascii="Tahoma" w:hAnsi="Tahoma"/>
          <w:color w:val="204C81"/>
          <w:sz w:val="32"/>
          <w:szCs w:val="20"/>
        </w:rPr>
        <w:t>CIP-003-7 – Cyber</w:t>
      </w:r>
      <w:r>
        <w:rPr>
          <w:rFonts w:ascii="Tahoma" w:hAnsi="Tahoma"/>
          <w:color w:val="204C81"/>
          <w:sz w:val="32"/>
          <w:szCs w:val="20"/>
        </w:rPr>
        <w:t xml:space="preserve"> </w:t>
      </w:r>
      <w:r w:rsidRPr="007D71FA">
        <w:rPr>
          <w:rFonts w:ascii="Tahoma" w:hAnsi="Tahoma"/>
          <w:color w:val="204C81"/>
          <w:sz w:val="32"/>
          <w:szCs w:val="20"/>
        </w:rPr>
        <w:t>Security – Security Management Controls</w:t>
      </w:r>
    </w:p>
    <w:p w:rsidR="00D933A3" w:rsidRPr="00D933A3" w:rsidRDefault="008A54A4" w:rsidP="007D71FA">
      <w:pPr>
        <w:pStyle w:val="DocumentSubtitle"/>
      </w:pPr>
      <w:r>
        <w:t>Standards Authorization Request (SAR)</w:t>
      </w:r>
    </w:p>
    <w:p w:rsidR="0055051B" w:rsidRDefault="0055051B"/>
    <w:p w:rsidR="0073546A" w:rsidRDefault="0073546A" w:rsidP="0073546A">
      <w:bookmarkStart w:id="1" w:name="_Toc195946481"/>
      <w:bookmarkEnd w:id="0"/>
      <w:r w:rsidRPr="008A54A4">
        <w:rPr>
          <w:b/>
          <w:color w:val="000000" w:themeColor="accent5"/>
        </w:rPr>
        <w:t>D</w:t>
      </w:r>
      <w:r w:rsidR="008A54A4" w:rsidRPr="008A54A4">
        <w:rPr>
          <w:b/>
          <w:color w:val="000000" w:themeColor="accent5"/>
        </w:rPr>
        <w:t>o not</w:t>
      </w:r>
      <w:r w:rsidRPr="008A54A4">
        <w:rPr>
          <w:color w:val="000000" w:themeColor="accent5"/>
        </w:rPr>
        <w:t xml:space="preserve"> </w:t>
      </w:r>
      <w:r w:rsidRPr="000B7836">
        <w:t>use this form</w:t>
      </w:r>
      <w:r>
        <w:t xml:space="preserve"> for submitting comments</w:t>
      </w:r>
      <w:r w:rsidRPr="000B7836">
        <w:t xml:space="preserve">. </w:t>
      </w:r>
      <w:r w:rsidR="00CB48D9" w:rsidRPr="0018520A">
        <w:t xml:space="preserve">Use the </w:t>
      </w:r>
      <w:hyperlink r:id="rId11" w:history="1">
        <w:r w:rsidR="00CB48D9">
          <w:rPr>
            <w:rStyle w:val="Hyperlink"/>
          </w:rPr>
          <w:t>Standards Balloting and Commenting System</w:t>
        </w:r>
      </w:hyperlink>
      <w:r w:rsidR="00CB48D9" w:rsidRPr="0018520A">
        <w:t xml:space="preserve"> to submit comments</w:t>
      </w:r>
      <w:r w:rsidR="00CB48D9">
        <w:t xml:space="preserve"> on the </w:t>
      </w:r>
      <w:r w:rsidR="008A54A4" w:rsidRPr="00CB48D9">
        <w:rPr>
          <w:b/>
        </w:rPr>
        <w:t>Project 2016-02 Modifications to CIP Standards</w:t>
      </w:r>
      <w:r w:rsidRPr="00CB48D9">
        <w:rPr>
          <w:b/>
        </w:rPr>
        <w:t xml:space="preserve"> </w:t>
      </w:r>
      <w:r w:rsidR="00CB48D9" w:rsidRPr="00CB48D9">
        <w:rPr>
          <w:b/>
        </w:rPr>
        <w:t xml:space="preserve">FERC Order </w:t>
      </w:r>
      <w:r w:rsidR="006D7C88">
        <w:rPr>
          <w:b/>
        </w:rPr>
        <w:t xml:space="preserve">No. </w:t>
      </w:r>
      <w:r w:rsidR="00CB48D9" w:rsidRPr="00CB48D9">
        <w:rPr>
          <w:b/>
        </w:rPr>
        <w:t>843</w:t>
      </w:r>
      <w:r w:rsidR="006D7C88">
        <w:rPr>
          <w:b/>
        </w:rPr>
        <w:t xml:space="preserve"> (Malicious Code Example)</w:t>
      </w:r>
      <w:r w:rsidR="00CB48D9" w:rsidRPr="00CB48D9">
        <w:rPr>
          <w:b/>
        </w:rPr>
        <w:t xml:space="preserve"> </w:t>
      </w:r>
      <w:r w:rsidR="00F275D3" w:rsidRPr="00CB48D9">
        <w:rPr>
          <w:b/>
        </w:rPr>
        <w:t>SAR</w:t>
      </w:r>
      <w:r w:rsidRPr="000B7836">
        <w:t xml:space="preserve">. </w:t>
      </w:r>
      <w:r w:rsidR="00CB48D9">
        <w:t>C</w:t>
      </w:r>
      <w:r w:rsidRPr="000B7836">
        <w:t>omment</w:t>
      </w:r>
      <w:r w:rsidR="00CB48D9">
        <w:t>s</w:t>
      </w:r>
      <w:r w:rsidRPr="000B7836">
        <w:t xml:space="preserve"> must be </w:t>
      </w:r>
      <w:r w:rsidR="008A54A4">
        <w:t>submitted</w:t>
      </w:r>
      <w:r w:rsidRPr="000B7836">
        <w:t xml:space="preserve"> by </w:t>
      </w:r>
      <w:r w:rsidR="00F275D3" w:rsidRPr="008A54A4">
        <w:rPr>
          <w:b/>
          <w:color w:val="000000" w:themeColor="accent5"/>
        </w:rPr>
        <w:t xml:space="preserve">8 p.m. Eastern, </w:t>
      </w:r>
      <w:r w:rsidR="007D71FA">
        <w:rPr>
          <w:b/>
          <w:color w:val="000000" w:themeColor="accent5"/>
        </w:rPr>
        <w:t>Friday, July 13, 2018</w:t>
      </w:r>
      <w:r w:rsidRPr="000B7836">
        <w:t xml:space="preserve">. </w:t>
      </w:r>
    </w:p>
    <w:p w:rsidR="0073546A" w:rsidRPr="000B7836" w:rsidRDefault="0073546A" w:rsidP="0073546A"/>
    <w:p w:rsidR="0039275D" w:rsidRDefault="00CB48D9" w:rsidP="0073546A">
      <w:r>
        <w:t xml:space="preserve">Additional information is available on the </w:t>
      </w:r>
      <w:hyperlink r:id="rId12" w:history="1">
        <w:r>
          <w:rPr>
            <w:rStyle w:val="Hyperlink"/>
          </w:rPr>
          <w:t>project page</w:t>
        </w:r>
      </w:hyperlink>
      <w:r>
        <w:t xml:space="preserve">. If you have questions, contact </w:t>
      </w:r>
      <w:hyperlink r:id="rId13" w:history="1">
        <w:r w:rsidRPr="00773937">
          <w:rPr>
            <w:rStyle w:val="Hyperlink"/>
          </w:rPr>
          <w:t>Jordan Mallory</w:t>
        </w:r>
      </w:hyperlink>
      <w:r>
        <w:t xml:space="preserve"> (via emails) or at 404-446-2589.</w:t>
      </w:r>
      <w:r w:rsidR="00734E6D">
        <w:t xml:space="preserve">  </w:t>
      </w:r>
      <w:r w:rsidR="0039275D" w:rsidRPr="00136931">
        <w:t xml:space="preserve"> </w:t>
      </w:r>
    </w:p>
    <w:p w:rsidR="002F2BFE" w:rsidRPr="00136931" w:rsidRDefault="002F2BFE" w:rsidP="00D933A3"/>
    <w:bookmarkEnd w:id="1"/>
    <w:p w:rsidR="00BE73CE" w:rsidRDefault="007C3AC2" w:rsidP="006C4657">
      <w:pPr>
        <w:pStyle w:val="Heading2"/>
        <w:rPr>
          <w:rFonts w:asciiTheme="minorHAnsi" w:hAnsiTheme="minorHAnsi"/>
        </w:rPr>
      </w:pPr>
      <w:r w:rsidRPr="007C3AC2">
        <w:rPr>
          <w:rFonts w:cs="Tahoma"/>
        </w:rPr>
        <w:t>Background Information</w:t>
      </w:r>
      <w:bookmarkStart w:id="2" w:name="_Toc195946482"/>
      <w:r w:rsidR="006C4657">
        <w:rPr>
          <w:rFonts w:cs="Tahoma"/>
        </w:rPr>
        <w:t xml:space="preserve"> </w:t>
      </w:r>
      <w:r w:rsidR="00BE73CE" w:rsidRPr="006C4657">
        <w:rPr>
          <w:rFonts w:asciiTheme="minorHAnsi" w:hAnsiTheme="minorHAnsi"/>
        </w:rPr>
        <w:t xml:space="preserve"> </w:t>
      </w:r>
    </w:p>
    <w:p w:rsidR="007D71FA" w:rsidRDefault="007D71FA" w:rsidP="007D71F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On April 19, 2018, FERC issued Order No. 843 approving Reliability Standard CIP-003-7 (Cyber Security – Security Management Controls) and directing NERC to address the risk of malicious code that could result from third-party transient electronic devices through standard modifications. Specifically, FERC directed NERC to “develop modifications to Reliability Standard CIP-003-7 to address our concern and ensure that responsible entities implement controls to mitigate the risk of malicious code that could result from third-party transient electronic devices.” (Order No. 843 at P 37).</w:t>
      </w:r>
    </w:p>
    <w:p w:rsidR="007D71FA" w:rsidRDefault="007D71FA" w:rsidP="007D71FA">
      <w:pPr>
        <w:autoSpaceDE w:val="0"/>
        <w:autoSpaceDN w:val="0"/>
        <w:adjustRightInd w:val="0"/>
        <w:rPr>
          <w:rFonts w:ascii="Calibri" w:hAnsi="Calibri" w:cs="Calibri"/>
        </w:rPr>
      </w:pPr>
    </w:p>
    <w:p w:rsidR="007D71FA" w:rsidRDefault="007D71FA" w:rsidP="007D71F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In addition, FERC provided an example of how the directive could be addressed: “NERC could satisfactorily address the identified concern, for example, by modifying Section 5 of Attachment 1 to CIP-003-7 to clarify that responsible entities must implement controls to mitigate the risk of malicious code that could result from the use of third-party transient electronic devices.” (Order No. 843 at P 37).</w:t>
      </w:r>
    </w:p>
    <w:p w:rsidR="007D71FA" w:rsidRDefault="007D71FA" w:rsidP="007D71FA">
      <w:pPr>
        <w:autoSpaceDE w:val="0"/>
        <w:autoSpaceDN w:val="0"/>
        <w:adjustRightInd w:val="0"/>
        <w:rPr>
          <w:rFonts w:ascii="Calibri" w:hAnsi="Calibri" w:cs="Calibri"/>
        </w:rPr>
      </w:pPr>
    </w:p>
    <w:p w:rsidR="007D71FA" w:rsidRDefault="007D71FA" w:rsidP="007D71FA">
      <w:pPr>
        <w:autoSpaceDE w:val="0"/>
        <w:autoSpaceDN w:val="0"/>
        <w:adjustRightInd w:val="0"/>
        <w:rPr>
          <w:rFonts w:ascii="Calibri" w:hAnsi="Calibri" w:cs="Calibri"/>
        </w:rPr>
      </w:pPr>
    </w:p>
    <w:bookmarkEnd w:id="2"/>
    <w:p w:rsidR="008A54A4" w:rsidRDefault="008A54A4">
      <w:pPr>
        <w:rPr>
          <w:rFonts w:ascii="Calibri" w:eastAsia="MS Mincho" w:hAnsi="Calibri"/>
          <w:color w:val="000000"/>
        </w:rPr>
      </w:pPr>
      <w:r>
        <w:rPr>
          <w:rFonts w:ascii="Calibri" w:eastAsia="MS Mincho" w:hAnsi="Calibri"/>
          <w:color w:val="000000"/>
        </w:rPr>
        <w:br w:type="page"/>
      </w:r>
    </w:p>
    <w:p w:rsidR="007E0CCB" w:rsidRDefault="007E0CCB">
      <w:pPr>
        <w:rPr>
          <w:rFonts w:ascii="Calibri" w:eastAsia="MS Mincho" w:hAnsi="Calibri"/>
          <w:color w:val="000000"/>
        </w:rPr>
      </w:pPr>
    </w:p>
    <w:p w:rsidR="0039275D" w:rsidRPr="008A54A4" w:rsidRDefault="007C3AC2" w:rsidP="00102A01">
      <w:pPr>
        <w:pStyle w:val="Heading2"/>
        <w:rPr>
          <w:rFonts w:cs="Tahoma"/>
          <w:szCs w:val="22"/>
        </w:rPr>
      </w:pPr>
      <w:r w:rsidRPr="008A54A4">
        <w:rPr>
          <w:rFonts w:cs="Tahoma"/>
          <w:szCs w:val="22"/>
        </w:rPr>
        <w:t>Questions</w:t>
      </w:r>
    </w:p>
    <w:p w:rsidR="00575783" w:rsidRPr="00734E6D" w:rsidRDefault="00575783" w:rsidP="00575783">
      <w:pPr>
        <w:rPr>
          <w:sz w:val="22"/>
          <w:szCs w:val="22"/>
        </w:rPr>
      </w:pPr>
    </w:p>
    <w:p w:rsidR="003855D4" w:rsidRPr="008A54A4" w:rsidRDefault="00CC4831" w:rsidP="003855D4">
      <w:pPr>
        <w:pStyle w:val="Bullet"/>
        <w:numPr>
          <w:ilvl w:val="0"/>
          <w:numId w:val="26"/>
        </w:numPr>
        <w:spacing w:before="0" w:after="120"/>
        <w:rPr>
          <w:rFonts w:asciiTheme="minorHAnsi" w:hAnsiTheme="minorHAnsi"/>
          <w:sz w:val="24"/>
          <w:szCs w:val="24"/>
        </w:rPr>
      </w:pPr>
      <w:r w:rsidRPr="008A54A4">
        <w:rPr>
          <w:rFonts w:asciiTheme="minorHAnsi" w:hAnsiTheme="minorHAnsi"/>
          <w:sz w:val="24"/>
          <w:szCs w:val="24"/>
        </w:rPr>
        <w:t>Do you agree with the scope and objectives of this SAR?  If not, please explain why you do not agree</w:t>
      </w:r>
      <w:r w:rsidR="00DD1516" w:rsidRPr="008A54A4">
        <w:rPr>
          <w:rFonts w:asciiTheme="minorHAnsi" w:hAnsiTheme="minorHAnsi"/>
          <w:sz w:val="24"/>
          <w:szCs w:val="24"/>
        </w:rPr>
        <w:t>,</w:t>
      </w:r>
      <w:r w:rsidRPr="008A54A4">
        <w:rPr>
          <w:rFonts w:asciiTheme="minorHAnsi" w:hAnsiTheme="minorHAnsi"/>
          <w:sz w:val="24"/>
          <w:szCs w:val="24"/>
        </w:rPr>
        <w:t xml:space="preserve"> and, if possible, provide specific language revisions that would make it acceptable to you.</w:t>
      </w:r>
      <w:r w:rsidR="003855D4" w:rsidRPr="008A54A4">
        <w:rPr>
          <w:rFonts w:asciiTheme="minorHAnsi" w:hAnsiTheme="minorHAnsi"/>
          <w:sz w:val="24"/>
          <w:szCs w:val="24"/>
        </w:rPr>
        <w:t xml:space="preserve"> </w:t>
      </w:r>
    </w:p>
    <w:p w:rsidR="003855D4" w:rsidRPr="008A54A4" w:rsidRDefault="003855D4" w:rsidP="007C54FC">
      <w:pPr>
        <w:spacing w:line="360" w:lineRule="auto"/>
        <w:ind w:left="360"/>
        <w:rPr>
          <w:rStyle w:val="BoxText"/>
          <w:rFonts w:asciiTheme="minorHAnsi" w:hAnsiTheme="minorHAnsi"/>
          <w:sz w:val="24"/>
        </w:rPr>
      </w:pPr>
      <w:r w:rsidRPr="008A54A4">
        <w:rPr>
          <w:rStyle w:val="BoxText"/>
          <w:rFonts w:asciiTheme="minorHAnsi" w:hAnsiTheme="minorHAnsi"/>
          <w:sz w:val="24"/>
        </w:rPr>
        <w:t xml:space="preserve">Yes: </w:t>
      </w:r>
      <w:r w:rsidR="00E16A5D" w:rsidRPr="008A54A4">
        <w:rPr>
          <w:rStyle w:val="BoxText"/>
          <w:rFonts w:asciiTheme="minorHAnsi" w:hAnsiTheme="minorHAnsi"/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8A54A4">
        <w:rPr>
          <w:rStyle w:val="BoxText"/>
          <w:rFonts w:asciiTheme="minorHAnsi" w:hAnsiTheme="minorHAnsi"/>
          <w:sz w:val="24"/>
        </w:rPr>
        <w:instrText xml:space="preserve"> FORMTEXT </w:instrText>
      </w:r>
      <w:r w:rsidR="00E16A5D" w:rsidRPr="008A54A4">
        <w:rPr>
          <w:rStyle w:val="BoxText"/>
          <w:rFonts w:asciiTheme="minorHAnsi" w:hAnsiTheme="minorHAnsi"/>
          <w:sz w:val="24"/>
        </w:rPr>
      </w:r>
      <w:r w:rsidR="00E16A5D" w:rsidRPr="008A54A4">
        <w:rPr>
          <w:rStyle w:val="BoxText"/>
          <w:rFonts w:asciiTheme="minorHAnsi" w:hAnsiTheme="minorHAnsi"/>
          <w:sz w:val="24"/>
        </w:rPr>
        <w:fldChar w:fldCharType="separate"/>
      </w:r>
      <w:r w:rsidRPr="008A54A4">
        <w:rPr>
          <w:rStyle w:val="BoxText"/>
          <w:rFonts w:asciiTheme="minorHAnsi" w:hAnsiTheme="minorHAnsi"/>
          <w:noProof/>
          <w:sz w:val="24"/>
        </w:rPr>
        <w:t> </w:t>
      </w:r>
      <w:r w:rsidRPr="008A54A4">
        <w:rPr>
          <w:rStyle w:val="BoxText"/>
          <w:rFonts w:asciiTheme="minorHAnsi" w:hAnsiTheme="minorHAnsi"/>
          <w:noProof/>
          <w:sz w:val="24"/>
        </w:rPr>
        <w:t> </w:t>
      </w:r>
      <w:r w:rsidRPr="008A54A4">
        <w:rPr>
          <w:rStyle w:val="BoxText"/>
          <w:rFonts w:asciiTheme="minorHAnsi" w:hAnsiTheme="minorHAnsi"/>
          <w:noProof/>
          <w:sz w:val="24"/>
        </w:rPr>
        <w:t> </w:t>
      </w:r>
      <w:r w:rsidRPr="008A54A4">
        <w:rPr>
          <w:rStyle w:val="BoxText"/>
          <w:rFonts w:asciiTheme="minorHAnsi" w:hAnsiTheme="minorHAnsi"/>
          <w:noProof/>
          <w:sz w:val="24"/>
        </w:rPr>
        <w:t> </w:t>
      </w:r>
      <w:r w:rsidRPr="008A54A4">
        <w:rPr>
          <w:rStyle w:val="BoxText"/>
          <w:rFonts w:asciiTheme="minorHAnsi" w:hAnsiTheme="minorHAnsi"/>
          <w:noProof/>
          <w:sz w:val="24"/>
        </w:rPr>
        <w:t> </w:t>
      </w:r>
      <w:r w:rsidR="00E16A5D" w:rsidRPr="008A54A4">
        <w:rPr>
          <w:rStyle w:val="BoxText"/>
          <w:rFonts w:asciiTheme="minorHAnsi" w:hAnsiTheme="minorHAnsi"/>
          <w:sz w:val="24"/>
        </w:rPr>
        <w:fldChar w:fldCharType="end"/>
      </w:r>
    </w:p>
    <w:p w:rsidR="003855D4" w:rsidRPr="008A54A4" w:rsidRDefault="003855D4" w:rsidP="007C54FC">
      <w:pPr>
        <w:spacing w:line="360" w:lineRule="auto"/>
        <w:ind w:left="360"/>
        <w:rPr>
          <w:rStyle w:val="BoxText"/>
          <w:rFonts w:asciiTheme="minorHAnsi" w:hAnsiTheme="minorHAnsi"/>
          <w:sz w:val="24"/>
        </w:rPr>
      </w:pPr>
      <w:r w:rsidRPr="008A54A4">
        <w:rPr>
          <w:rStyle w:val="BoxText"/>
          <w:rFonts w:asciiTheme="minorHAnsi" w:hAnsiTheme="minorHAnsi"/>
          <w:sz w:val="24"/>
        </w:rPr>
        <w:t xml:space="preserve">No:  </w:t>
      </w:r>
      <w:r w:rsidR="00E16A5D" w:rsidRPr="008A54A4">
        <w:rPr>
          <w:rStyle w:val="BoxText"/>
          <w:rFonts w:asciiTheme="minorHAnsi" w:hAnsiTheme="minorHAnsi"/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8A54A4">
        <w:rPr>
          <w:rStyle w:val="BoxText"/>
          <w:rFonts w:asciiTheme="minorHAnsi" w:hAnsiTheme="minorHAnsi"/>
          <w:sz w:val="24"/>
        </w:rPr>
        <w:instrText xml:space="preserve"> FORMTEXT </w:instrText>
      </w:r>
      <w:r w:rsidR="00E16A5D" w:rsidRPr="008A54A4">
        <w:rPr>
          <w:rStyle w:val="BoxText"/>
          <w:rFonts w:asciiTheme="minorHAnsi" w:hAnsiTheme="minorHAnsi"/>
          <w:sz w:val="24"/>
        </w:rPr>
      </w:r>
      <w:r w:rsidR="00E16A5D" w:rsidRPr="008A54A4">
        <w:rPr>
          <w:rStyle w:val="BoxText"/>
          <w:rFonts w:asciiTheme="minorHAnsi" w:hAnsiTheme="minorHAnsi"/>
          <w:sz w:val="24"/>
        </w:rPr>
        <w:fldChar w:fldCharType="separate"/>
      </w:r>
      <w:r w:rsidRPr="008A54A4">
        <w:rPr>
          <w:rStyle w:val="BoxText"/>
          <w:rFonts w:asciiTheme="minorHAnsi" w:hAnsiTheme="minorHAnsi"/>
          <w:noProof/>
          <w:sz w:val="24"/>
        </w:rPr>
        <w:t> </w:t>
      </w:r>
      <w:r w:rsidRPr="008A54A4">
        <w:rPr>
          <w:rStyle w:val="BoxText"/>
          <w:rFonts w:asciiTheme="minorHAnsi" w:hAnsiTheme="minorHAnsi"/>
          <w:noProof/>
          <w:sz w:val="24"/>
        </w:rPr>
        <w:t> </w:t>
      </w:r>
      <w:r w:rsidRPr="008A54A4">
        <w:rPr>
          <w:rStyle w:val="BoxText"/>
          <w:rFonts w:asciiTheme="minorHAnsi" w:hAnsiTheme="minorHAnsi"/>
          <w:noProof/>
          <w:sz w:val="24"/>
        </w:rPr>
        <w:t> </w:t>
      </w:r>
      <w:r w:rsidRPr="008A54A4">
        <w:rPr>
          <w:rStyle w:val="BoxText"/>
          <w:rFonts w:asciiTheme="minorHAnsi" w:hAnsiTheme="minorHAnsi"/>
          <w:noProof/>
          <w:sz w:val="24"/>
        </w:rPr>
        <w:t> </w:t>
      </w:r>
      <w:r w:rsidRPr="008A54A4">
        <w:rPr>
          <w:rStyle w:val="BoxText"/>
          <w:rFonts w:asciiTheme="minorHAnsi" w:hAnsiTheme="minorHAnsi"/>
          <w:noProof/>
          <w:sz w:val="24"/>
        </w:rPr>
        <w:t> </w:t>
      </w:r>
      <w:r w:rsidR="00E16A5D" w:rsidRPr="008A54A4">
        <w:rPr>
          <w:rStyle w:val="BoxText"/>
          <w:rFonts w:asciiTheme="minorHAnsi" w:hAnsiTheme="minorHAnsi"/>
          <w:sz w:val="24"/>
        </w:rPr>
        <w:fldChar w:fldCharType="end"/>
      </w:r>
    </w:p>
    <w:p w:rsidR="003855D4" w:rsidRPr="008A54A4" w:rsidRDefault="003855D4" w:rsidP="007C54FC">
      <w:pPr>
        <w:pStyle w:val="Bullet"/>
        <w:numPr>
          <w:ilvl w:val="0"/>
          <w:numId w:val="0"/>
        </w:numPr>
        <w:spacing w:before="0" w:after="120" w:line="360" w:lineRule="auto"/>
        <w:ind w:left="360"/>
        <w:rPr>
          <w:rStyle w:val="BoxText"/>
          <w:rFonts w:asciiTheme="minorHAnsi" w:hAnsiTheme="minorHAnsi"/>
          <w:sz w:val="24"/>
          <w:szCs w:val="24"/>
        </w:rPr>
      </w:pPr>
      <w:r w:rsidRPr="008A54A4">
        <w:rPr>
          <w:rStyle w:val="BoxText"/>
          <w:rFonts w:asciiTheme="minorHAnsi" w:hAnsiTheme="minorHAnsi" w:cs="Arial"/>
          <w:sz w:val="24"/>
          <w:szCs w:val="24"/>
        </w:rPr>
        <w:t>Comments:</w:t>
      </w:r>
      <w:r w:rsidRPr="008A54A4">
        <w:rPr>
          <w:rStyle w:val="BoxText"/>
          <w:rFonts w:asciiTheme="minorHAnsi" w:hAnsiTheme="minorHAnsi"/>
          <w:sz w:val="24"/>
          <w:szCs w:val="24"/>
        </w:rPr>
        <w:t xml:space="preserve"> </w:t>
      </w:r>
      <w:r w:rsidR="00E16A5D" w:rsidRPr="008A54A4">
        <w:rPr>
          <w:rStyle w:val="BoxText"/>
          <w:rFonts w:asciiTheme="minorHAnsi" w:hAnsiTheme="minorHAnsi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8A54A4">
        <w:rPr>
          <w:rStyle w:val="BoxText"/>
          <w:rFonts w:asciiTheme="minorHAnsi" w:hAnsiTheme="minorHAnsi"/>
          <w:sz w:val="24"/>
          <w:szCs w:val="24"/>
        </w:rPr>
        <w:instrText xml:space="preserve"> FORMTEXT </w:instrText>
      </w:r>
      <w:r w:rsidR="00E16A5D" w:rsidRPr="008A54A4">
        <w:rPr>
          <w:rStyle w:val="BoxText"/>
          <w:rFonts w:asciiTheme="minorHAnsi" w:hAnsiTheme="minorHAnsi"/>
          <w:sz w:val="24"/>
          <w:szCs w:val="24"/>
        </w:rPr>
      </w:r>
      <w:r w:rsidR="00E16A5D" w:rsidRPr="008A54A4">
        <w:rPr>
          <w:rStyle w:val="BoxText"/>
          <w:rFonts w:asciiTheme="minorHAnsi" w:hAnsiTheme="minorHAnsi"/>
          <w:sz w:val="24"/>
          <w:szCs w:val="24"/>
        </w:rPr>
        <w:fldChar w:fldCharType="separate"/>
      </w:r>
      <w:r w:rsidRPr="008A54A4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A54A4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A54A4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A54A4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A54A4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="00E16A5D" w:rsidRPr="008A54A4">
        <w:rPr>
          <w:rStyle w:val="BoxText"/>
          <w:rFonts w:asciiTheme="minorHAnsi" w:hAnsiTheme="minorHAnsi"/>
          <w:sz w:val="24"/>
          <w:szCs w:val="24"/>
        </w:rPr>
        <w:fldChar w:fldCharType="end"/>
      </w:r>
    </w:p>
    <w:p w:rsidR="00277538" w:rsidRPr="008A54A4" w:rsidRDefault="00277538" w:rsidP="007C54FC">
      <w:pPr>
        <w:pStyle w:val="ListParagraph"/>
        <w:numPr>
          <w:ilvl w:val="0"/>
          <w:numId w:val="26"/>
        </w:numPr>
        <w:spacing w:after="120"/>
        <w:rPr>
          <w:rFonts w:asciiTheme="minorHAnsi" w:hAnsiTheme="minorHAnsi"/>
          <w:sz w:val="24"/>
          <w:szCs w:val="24"/>
        </w:rPr>
      </w:pPr>
      <w:r w:rsidRPr="008A54A4">
        <w:rPr>
          <w:rFonts w:asciiTheme="minorHAnsi" w:hAnsiTheme="minorHAnsi"/>
          <w:sz w:val="24"/>
          <w:szCs w:val="24"/>
        </w:rPr>
        <w:t>Are you aware of any Canadian provincial or other regulatory requirements that may need to be considered during this project in order to develop a continen</w:t>
      </w:r>
      <w:r w:rsidR="00DD1516" w:rsidRPr="008A54A4">
        <w:rPr>
          <w:rFonts w:asciiTheme="minorHAnsi" w:hAnsiTheme="minorHAnsi"/>
          <w:sz w:val="24"/>
          <w:szCs w:val="24"/>
        </w:rPr>
        <w:t>t-wide approach to the standards</w:t>
      </w:r>
      <w:r w:rsidRPr="008A54A4">
        <w:rPr>
          <w:rFonts w:asciiTheme="minorHAnsi" w:hAnsiTheme="minorHAnsi"/>
          <w:sz w:val="24"/>
          <w:szCs w:val="24"/>
        </w:rPr>
        <w:t>?  If yes, please identify the jurisdiction and specific regulatory requirements.</w:t>
      </w:r>
    </w:p>
    <w:p w:rsidR="007C54FC" w:rsidRPr="008A54A4" w:rsidRDefault="007C54FC" w:rsidP="005F63F7">
      <w:pPr>
        <w:spacing w:line="360" w:lineRule="auto"/>
        <w:ind w:left="360"/>
        <w:rPr>
          <w:rStyle w:val="BoxText"/>
          <w:rFonts w:asciiTheme="minorHAnsi" w:hAnsiTheme="minorHAnsi"/>
          <w:sz w:val="24"/>
        </w:rPr>
      </w:pPr>
      <w:r w:rsidRPr="008A54A4">
        <w:rPr>
          <w:rStyle w:val="BoxText"/>
          <w:rFonts w:asciiTheme="minorHAnsi" w:hAnsiTheme="minorHAnsi"/>
          <w:sz w:val="24"/>
        </w:rPr>
        <w:t xml:space="preserve">Yes: </w:t>
      </w:r>
      <w:r w:rsidR="00E16A5D" w:rsidRPr="008A54A4">
        <w:rPr>
          <w:rStyle w:val="BoxText"/>
          <w:rFonts w:asciiTheme="minorHAnsi" w:hAnsiTheme="minorHAnsi"/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8A54A4">
        <w:rPr>
          <w:rStyle w:val="BoxText"/>
          <w:rFonts w:asciiTheme="minorHAnsi" w:hAnsiTheme="minorHAnsi"/>
          <w:sz w:val="24"/>
        </w:rPr>
        <w:instrText xml:space="preserve"> FORMTEXT </w:instrText>
      </w:r>
      <w:r w:rsidR="00E16A5D" w:rsidRPr="008A54A4">
        <w:rPr>
          <w:rStyle w:val="BoxText"/>
          <w:rFonts w:asciiTheme="minorHAnsi" w:hAnsiTheme="minorHAnsi"/>
          <w:sz w:val="24"/>
        </w:rPr>
      </w:r>
      <w:r w:rsidR="00E16A5D" w:rsidRPr="008A54A4">
        <w:rPr>
          <w:rStyle w:val="BoxText"/>
          <w:rFonts w:asciiTheme="minorHAnsi" w:hAnsiTheme="minorHAnsi"/>
          <w:sz w:val="24"/>
        </w:rPr>
        <w:fldChar w:fldCharType="separate"/>
      </w:r>
      <w:r w:rsidRPr="008A54A4">
        <w:rPr>
          <w:rStyle w:val="BoxText"/>
          <w:rFonts w:asciiTheme="minorHAnsi" w:hAnsiTheme="minorHAnsi"/>
          <w:noProof/>
          <w:sz w:val="24"/>
        </w:rPr>
        <w:t> </w:t>
      </w:r>
      <w:r w:rsidRPr="008A54A4">
        <w:rPr>
          <w:rStyle w:val="BoxText"/>
          <w:rFonts w:asciiTheme="minorHAnsi" w:hAnsiTheme="minorHAnsi"/>
          <w:noProof/>
          <w:sz w:val="24"/>
        </w:rPr>
        <w:t> </w:t>
      </w:r>
      <w:r w:rsidRPr="008A54A4">
        <w:rPr>
          <w:rStyle w:val="BoxText"/>
          <w:rFonts w:asciiTheme="minorHAnsi" w:hAnsiTheme="minorHAnsi"/>
          <w:noProof/>
          <w:sz w:val="24"/>
        </w:rPr>
        <w:t> </w:t>
      </w:r>
      <w:r w:rsidRPr="008A54A4">
        <w:rPr>
          <w:rStyle w:val="BoxText"/>
          <w:rFonts w:asciiTheme="minorHAnsi" w:hAnsiTheme="minorHAnsi"/>
          <w:noProof/>
          <w:sz w:val="24"/>
        </w:rPr>
        <w:t> </w:t>
      </w:r>
      <w:r w:rsidRPr="008A54A4">
        <w:rPr>
          <w:rStyle w:val="BoxText"/>
          <w:rFonts w:asciiTheme="minorHAnsi" w:hAnsiTheme="minorHAnsi"/>
          <w:noProof/>
          <w:sz w:val="24"/>
        </w:rPr>
        <w:t> </w:t>
      </w:r>
      <w:r w:rsidR="00E16A5D" w:rsidRPr="008A54A4">
        <w:rPr>
          <w:rStyle w:val="BoxText"/>
          <w:rFonts w:asciiTheme="minorHAnsi" w:hAnsiTheme="minorHAnsi"/>
          <w:sz w:val="24"/>
        </w:rPr>
        <w:fldChar w:fldCharType="end"/>
      </w:r>
    </w:p>
    <w:p w:rsidR="007C54FC" w:rsidRPr="008A54A4" w:rsidRDefault="007C54FC" w:rsidP="005F63F7">
      <w:pPr>
        <w:spacing w:line="360" w:lineRule="auto"/>
        <w:ind w:left="360"/>
        <w:rPr>
          <w:rStyle w:val="BoxText"/>
          <w:rFonts w:asciiTheme="minorHAnsi" w:hAnsiTheme="minorHAnsi"/>
          <w:sz w:val="24"/>
        </w:rPr>
      </w:pPr>
      <w:r w:rsidRPr="008A54A4">
        <w:rPr>
          <w:rStyle w:val="BoxText"/>
          <w:rFonts w:asciiTheme="minorHAnsi" w:hAnsiTheme="minorHAnsi"/>
          <w:sz w:val="24"/>
        </w:rPr>
        <w:t xml:space="preserve">No:  </w:t>
      </w:r>
      <w:r w:rsidR="00E16A5D" w:rsidRPr="008A54A4">
        <w:rPr>
          <w:rStyle w:val="BoxText"/>
          <w:rFonts w:asciiTheme="minorHAnsi" w:hAnsiTheme="minorHAnsi"/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8A54A4">
        <w:rPr>
          <w:rStyle w:val="BoxText"/>
          <w:rFonts w:asciiTheme="minorHAnsi" w:hAnsiTheme="minorHAnsi"/>
          <w:sz w:val="24"/>
        </w:rPr>
        <w:instrText xml:space="preserve"> FORMTEXT </w:instrText>
      </w:r>
      <w:r w:rsidR="00E16A5D" w:rsidRPr="008A54A4">
        <w:rPr>
          <w:rStyle w:val="BoxText"/>
          <w:rFonts w:asciiTheme="minorHAnsi" w:hAnsiTheme="minorHAnsi"/>
          <w:sz w:val="24"/>
        </w:rPr>
      </w:r>
      <w:r w:rsidR="00E16A5D" w:rsidRPr="008A54A4">
        <w:rPr>
          <w:rStyle w:val="BoxText"/>
          <w:rFonts w:asciiTheme="minorHAnsi" w:hAnsiTheme="minorHAnsi"/>
          <w:sz w:val="24"/>
        </w:rPr>
        <w:fldChar w:fldCharType="separate"/>
      </w:r>
      <w:r w:rsidRPr="008A54A4">
        <w:rPr>
          <w:rStyle w:val="BoxText"/>
          <w:rFonts w:asciiTheme="minorHAnsi" w:hAnsiTheme="minorHAnsi"/>
          <w:noProof/>
          <w:sz w:val="24"/>
        </w:rPr>
        <w:t> </w:t>
      </w:r>
      <w:r w:rsidRPr="008A54A4">
        <w:rPr>
          <w:rStyle w:val="BoxText"/>
          <w:rFonts w:asciiTheme="minorHAnsi" w:hAnsiTheme="minorHAnsi"/>
          <w:noProof/>
          <w:sz w:val="24"/>
        </w:rPr>
        <w:t> </w:t>
      </w:r>
      <w:r w:rsidRPr="008A54A4">
        <w:rPr>
          <w:rStyle w:val="BoxText"/>
          <w:rFonts w:asciiTheme="minorHAnsi" w:hAnsiTheme="minorHAnsi"/>
          <w:noProof/>
          <w:sz w:val="24"/>
        </w:rPr>
        <w:t> </w:t>
      </w:r>
      <w:r w:rsidRPr="008A54A4">
        <w:rPr>
          <w:rStyle w:val="BoxText"/>
          <w:rFonts w:asciiTheme="minorHAnsi" w:hAnsiTheme="minorHAnsi"/>
          <w:noProof/>
          <w:sz w:val="24"/>
        </w:rPr>
        <w:t> </w:t>
      </w:r>
      <w:r w:rsidRPr="008A54A4">
        <w:rPr>
          <w:rStyle w:val="BoxText"/>
          <w:rFonts w:asciiTheme="minorHAnsi" w:hAnsiTheme="minorHAnsi"/>
          <w:noProof/>
          <w:sz w:val="24"/>
        </w:rPr>
        <w:t> </w:t>
      </w:r>
      <w:r w:rsidR="00E16A5D" w:rsidRPr="008A54A4">
        <w:rPr>
          <w:rStyle w:val="BoxText"/>
          <w:rFonts w:asciiTheme="minorHAnsi" w:hAnsiTheme="minorHAnsi"/>
          <w:sz w:val="24"/>
        </w:rPr>
        <w:fldChar w:fldCharType="end"/>
      </w:r>
    </w:p>
    <w:p w:rsidR="00277538" w:rsidRPr="008A54A4" w:rsidRDefault="00277538" w:rsidP="005F63F7">
      <w:pPr>
        <w:spacing w:line="360" w:lineRule="auto"/>
        <w:ind w:left="360"/>
      </w:pPr>
      <w:r w:rsidRPr="008A54A4">
        <w:t xml:space="preserve">Comments: </w:t>
      </w:r>
      <w:r w:rsidR="00E16A5D" w:rsidRPr="008A54A4">
        <w:fldChar w:fldCharType="begin">
          <w:ffData>
            <w:name w:val="Text12"/>
            <w:enabled/>
            <w:calcOnExit w:val="0"/>
            <w:textInput/>
          </w:ffData>
        </w:fldChar>
      </w:r>
      <w:r w:rsidRPr="008A54A4">
        <w:instrText xml:space="preserve"> FORMTEXT </w:instrText>
      </w:r>
      <w:r w:rsidR="00E16A5D" w:rsidRPr="008A54A4">
        <w:fldChar w:fldCharType="separate"/>
      </w:r>
      <w:r w:rsidRPr="008A54A4">
        <w:t> </w:t>
      </w:r>
      <w:r w:rsidRPr="008A54A4">
        <w:t> </w:t>
      </w:r>
      <w:r w:rsidRPr="008A54A4">
        <w:t> </w:t>
      </w:r>
      <w:r w:rsidRPr="008A54A4">
        <w:t> </w:t>
      </w:r>
      <w:r w:rsidRPr="008A54A4">
        <w:t> </w:t>
      </w:r>
      <w:r w:rsidR="00E16A5D" w:rsidRPr="008A54A4">
        <w:fldChar w:fldCharType="end"/>
      </w:r>
    </w:p>
    <w:p w:rsidR="003855D4" w:rsidRPr="008A54A4" w:rsidRDefault="003855D4" w:rsidP="00187FEE">
      <w:pPr>
        <w:pStyle w:val="Bullet"/>
        <w:numPr>
          <w:ilvl w:val="0"/>
          <w:numId w:val="26"/>
        </w:numPr>
        <w:spacing w:before="0" w:after="120"/>
        <w:rPr>
          <w:rFonts w:asciiTheme="minorHAnsi" w:hAnsiTheme="minorHAnsi"/>
          <w:sz w:val="24"/>
          <w:szCs w:val="24"/>
        </w:rPr>
      </w:pPr>
      <w:r w:rsidRPr="008A54A4">
        <w:rPr>
          <w:rFonts w:asciiTheme="minorHAnsi" w:hAnsiTheme="minorHAnsi"/>
          <w:sz w:val="24"/>
          <w:szCs w:val="24"/>
        </w:rPr>
        <w:t xml:space="preserve">Are there any other concerns with this </w:t>
      </w:r>
      <w:r w:rsidR="00CC4831" w:rsidRPr="008A54A4">
        <w:rPr>
          <w:rFonts w:asciiTheme="minorHAnsi" w:hAnsiTheme="minorHAnsi"/>
          <w:sz w:val="24"/>
          <w:szCs w:val="24"/>
        </w:rPr>
        <w:t>SAR</w:t>
      </w:r>
      <w:r w:rsidRPr="008A54A4">
        <w:rPr>
          <w:rFonts w:asciiTheme="minorHAnsi" w:hAnsiTheme="minorHAnsi"/>
          <w:sz w:val="24"/>
          <w:szCs w:val="24"/>
        </w:rPr>
        <w:t xml:space="preserve"> that haven’t been covered in previous questions? </w:t>
      </w:r>
    </w:p>
    <w:p w:rsidR="003855D4" w:rsidRPr="008A54A4" w:rsidRDefault="003855D4" w:rsidP="005F63F7">
      <w:pPr>
        <w:spacing w:line="360" w:lineRule="auto"/>
        <w:ind w:left="360"/>
        <w:rPr>
          <w:rStyle w:val="BoxText"/>
          <w:rFonts w:asciiTheme="minorHAnsi" w:hAnsiTheme="minorHAnsi"/>
          <w:sz w:val="24"/>
        </w:rPr>
      </w:pPr>
      <w:r w:rsidRPr="008A54A4">
        <w:rPr>
          <w:rStyle w:val="BoxText"/>
          <w:rFonts w:asciiTheme="minorHAnsi" w:hAnsiTheme="minorHAnsi"/>
          <w:sz w:val="24"/>
        </w:rPr>
        <w:t xml:space="preserve">Yes: </w:t>
      </w:r>
      <w:r w:rsidR="00E16A5D" w:rsidRPr="008A54A4">
        <w:rPr>
          <w:rStyle w:val="BoxText"/>
          <w:rFonts w:asciiTheme="minorHAnsi" w:hAnsiTheme="minorHAnsi"/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8A54A4">
        <w:rPr>
          <w:rStyle w:val="BoxText"/>
          <w:rFonts w:asciiTheme="minorHAnsi" w:hAnsiTheme="minorHAnsi"/>
          <w:sz w:val="24"/>
        </w:rPr>
        <w:instrText xml:space="preserve"> FORMTEXT </w:instrText>
      </w:r>
      <w:r w:rsidR="00E16A5D" w:rsidRPr="008A54A4">
        <w:rPr>
          <w:rStyle w:val="BoxText"/>
          <w:rFonts w:asciiTheme="minorHAnsi" w:hAnsiTheme="minorHAnsi"/>
          <w:sz w:val="24"/>
        </w:rPr>
      </w:r>
      <w:r w:rsidR="00E16A5D" w:rsidRPr="008A54A4">
        <w:rPr>
          <w:rStyle w:val="BoxText"/>
          <w:rFonts w:asciiTheme="minorHAnsi" w:hAnsiTheme="minorHAnsi"/>
          <w:sz w:val="24"/>
        </w:rPr>
        <w:fldChar w:fldCharType="separate"/>
      </w:r>
      <w:r w:rsidRPr="008A54A4">
        <w:rPr>
          <w:rStyle w:val="BoxText"/>
          <w:rFonts w:asciiTheme="minorHAnsi" w:hAnsiTheme="minorHAnsi"/>
          <w:noProof/>
          <w:sz w:val="24"/>
        </w:rPr>
        <w:t> </w:t>
      </w:r>
      <w:r w:rsidRPr="008A54A4">
        <w:rPr>
          <w:rStyle w:val="BoxText"/>
          <w:rFonts w:asciiTheme="minorHAnsi" w:hAnsiTheme="minorHAnsi"/>
          <w:noProof/>
          <w:sz w:val="24"/>
        </w:rPr>
        <w:t> </w:t>
      </w:r>
      <w:r w:rsidRPr="008A54A4">
        <w:rPr>
          <w:rStyle w:val="BoxText"/>
          <w:rFonts w:asciiTheme="minorHAnsi" w:hAnsiTheme="minorHAnsi"/>
          <w:noProof/>
          <w:sz w:val="24"/>
        </w:rPr>
        <w:t> </w:t>
      </w:r>
      <w:r w:rsidRPr="008A54A4">
        <w:rPr>
          <w:rStyle w:val="BoxText"/>
          <w:rFonts w:asciiTheme="minorHAnsi" w:hAnsiTheme="minorHAnsi"/>
          <w:noProof/>
          <w:sz w:val="24"/>
        </w:rPr>
        <w:t> </w:t>
      </w:r>
      <w:r w:rsidRPr="008A54A4">
        <w:rPr>
          <w:rStyle w:val="BoxText"/>
          <w:rFonts w:asciiTheme="minorHAnsi" w:hAnsiTheme="minorHAnsi"/>
          <w:noProof/>
          <w:sz w:val="24"/>
        </w:rPr>
        <w:t> </w:t>
      </w:r>
      <w:r w:rsidR="00E16A5D" w:rsidRPr="008A54A4">
        <w:rPr>
          <w:rStyle w:val="BoxText"/>
          <w:rFonts w:asciiTheme="minorHAnsi" w:hAnsiTheme="minorHAnsi"/>
          <w:sz w:val="24"/>
        </w:rPr>
        <w:fldChar w:fldCharType="end"/>
      </w:r>
    </w:p>
    <w:p w:rsidR="003855D4" w:rsidRPr="008A54A4" w:rsidRDefault="003855D4" w:rsidP="005F63F7">
      <w:pPr>
        <w:spacing w:line="360" w:lineRule="auto"/>
        <w:ind w:left="360"/>
        <w:rPr>
          <w:rStyle w:val="BoxText"/>
          <w:rFonts w:asciiTheme="minorHAnsi" w:hAnsiTheme="minorHAnsi"/>
          <w:sz w:val="24"/>
        </w:rPr>
      </w:pPr>
      <w:r w:rsidRPr="008A54A4">
        <w:rPr>
          <w:rStyle w:val="BoxText"/>
          <w:rFonts w:asciiTheme="minorHAnsi" w:hAnsiTheme="minorHAnsi"/>
          <w:sz w:val="24"/>
        </w:rPr>
        <w:t xml:space="preserve">No:  </w:t>
      </w:r>
      <w:r w:rsidR="00E16A5D" w:rsidRPr="008A54A4">
        <w:rPr>
          <w:rStyle w:val="BoxText"/>
          <w:rFonts w:asciiTheme="minorHAnsi" w:hAnsiTheme="minorHAnsi"/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8A54A4">
        <w:rPr>
          <w:rStyle w:val="BoxText"/>
          <w:rFonts w:asciiTheme="minorHAnsi" w:hAnsiTheme="minorHAnsi"/>
          <w:sz w:val="24"/>
        </w:rPr>
        <w:instrText xml:space="preserve"> FORMTEXT </w:instrText>
      </w:r>
      <w:r w:rsidR="00E16A5D" w:rsidRPr="008A54A4">
        <w:rPr>
          <w:rStyle w:val="BoxText"/>
          <w:rFonts w:asciiTheme="minorHAnsi" w:hAnsiTheme="minorHAnsi"/>
          <w:sz w:val="24"/>
        </w:rPr>
      </w:r>
      <w:r w:rsidR="00E16A5D" w:rsidRPr="008A54A4">
        <w:rPr>
          <w:rStyle w:val="BoxText"/>
          <w:rFonts w:asciiTheme="minorHAnsi" w:hAnsiTheme="minorHAnsi"/>
          <w:sz w:val="24"/>
        </w:rPr>
        <w:fldChar w:fldCharType="separate"/>
      </w:r>
      <w:r w:rsidRPr="008A54A4">
        <w:rPr>
          <w:rStyle w:val="BoxText"/>
          <w:rFonts w:asciiTheme="minorHAnsi" w:hAnsiTheme="minorHAnsi"/>
          <w:noProof/>
          <w:sz w:val="24"/>
        </w:rPr>
        <w:t> </w:t>
      </w:r>
      <w:r w:rsidRPr="008A54A4">
        <w:rPr>
          <w:rStyle w:val="BoxText"/>
          <w:rFonts w:asciiTheme="minorHAnsi" w:hAnsiTheme="minorHAnsi"/>
          <w:noProof/>
          <w:sz w:val="24"/>
        </w:rPr>
        <w:t> </w:t>
      </w:r>
      <w:r w:rsidRPr="008A54A4">
        <w:rPr>
          <w:rStyle w:val="BoxText"/>
          <w:rFonts w:asciiTheme="minorHAnsi" w:hAnsiTheme="minorHAnsi"/>
          <w:noProof/>
          <w:sz w:val="24"/>
        </w:rPr>
        <w:t> </w:t>
      </w:r>
      <w:r w:rsidRPr="008A54A4">
        <w:rPr>
          <w:rStyle w:val="BoxText"/>
          <w:rFonts w:asciiTheme="minorHAnsi" w:hAnsiTheme="minorHAnsi"/>
          <w:noProof/>
          <w:sz w:val="24"/>
        </w:rPr>
        <w:t> </w:t>
      </w:r>
      <w:r w:rsidRPr="008A54A4">
        <w:rPr>
          <w:rStyle w:val="BoxText"/>
          <w:rFonts w:asciiTheme="minorHAnsi" w:hAnsiTheme="minorHAnsi"/>
          <w:noProof/>
          <w:sz w:val="24"/>
        </w:rPr>
        <w:t> </w:t>
      </w:r>
      <w:r w:rsidR="00E16A5D" w:rsidRPr="008A54A4">
        <w:rPr>
          <w:rStyle w:val="BoxText"/>
          <w:rFonts w:asciiTheme="minorHAnsi" w:hAnsiTheme="minorHAnsi"/>
          <w:sz w:val="24"/>
        </w:rPr>
        <w:fldChar w:fldCharType="end"/>
      </w:r>
    </w:p>
    <w:p w:rsidR="004F3349" w:rsidRPr="008A54A4" w:rsidRDefault="003855D4" w:rsidP="005F63F7">
      <w:pPr>
        <w:spacing w:line="360" w:lineRule="auto"/>
        <w:ind w:left="360"/>
        <w:rPr>
          <w:lang w:val="fr-FR"/>
        </w:rPr>
      </w:pPr>
      <w:r w:rsidRPr="008A54A4">
        <w:rPr>
          <w:rStyle w:val="BoxText"/>
          <w:rFonts w:asciiTheme="minorHAnsi" w:hAnsiTheme="minorHAnsi"/>
          <w:sz w:val="24"/>
        </w:rPr>
        <w:t xml:space="preserve">Comments: </w:t>
      </w:r>
      <w:r w:rsidR="00E16A5D" w:rsidRPr="008A54A4">
        <w:rPr>
          <w:rStyle w:val="BoxText"/>
          <w:rFonts w:asciiTheme="minorHAnsi" w:hAnsiTheme="minorHAnsi"/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" w:name="Text12"/>
      <w:r w:rsidRPr="008A54A4">
        <w:rPr>
          <w:rStyle w:val="BoxText"/>
          <w:rFonts w:asciiTheme="minorHAnsi" w:hAnsiTheme="minorHAnsi"/>
          <w:sz w:val="24"/>
        </w:rPr>
        <w:instrText xml:space="preserve"> FORMTEXT </w:instrText>
      </w:r>
      <w:r w:rsidR="00E16A5D" w:rsidRPr="008A54A4">
        <w:rPr>
          <w:rStyle w:val="BoxText"/>
          <w:rFonts w:asciiTheme="minorHAnsi" w:hAnsiTheme="minorHAnsi"/>
          <w:sz w:val="24"/>
        </w:rPr>
      </w:r>
      <w:r w:rsidR="00E16A5D" w:rsidRPr="008A54A4">
        <w:rPr>
          <w:rStyle w:val="BoxText"/>
          <w:rFonts w:asciiTheme="minorHAnsi" w:hAnsiTheme="minorHAnsi"/>
          <w:sz w:val="24"/>
        </w:rPr>
        <w:fldChar w:fldCharType="separate"/>
      </w:r>
      <w:r w:rsidRPr="008A54A4">
        <w:rPr>
          <w:rStyle w:val="BoxText"/>
          <w:rFonts w:asciiTheme="minorHAnsi" w:hAnsiTheme="minorHAnsi"/>
          <w:noProof/>
          <w:sz w:val="24"/>
        </w:rPr>
        <w:t> </w:t>
      </w:r>
      <w:r w:rsidRPr="008A54A4">
        <w:rPr>
          <w:rStyle w:val="BoxText"/>
          <w:rFonts w:asciiTheme="minorHAnsi" w:hAnsiTheme="minorHAnsi"/>
          <w:noProof/>
          <w:sz w:val="24"/>
        </w:rPr>
        <w:t> </w:t>
      </w:r>
      <w:r w:rsidRPr="008A54A4">
        <w:rPr>
          <w:rStyle w:val="BoxText"/>
          <w:rFonts w:asciiTheme="minorHAnsi" w:hAnsiTheme="minorHAnsi"/>
          <w:noProof/>
          <w:sz w:val="24"/>
        </w:rPr>
        <w:t> </w:t>
      </w:r>
      <w:r w:rsidRPr="008A54A4">
        <w:rPr>
          <w:rStyle w:val="BoxText"/>
          <w:rFonts w:asciiTheme="minorHAnsi" w:hAnsiTheme="minorHAnsi"/>
          <w:noProof/>
          <w:sz w:val="24"/>
        </w:rPr>
        <w:t> </w:t>
      </w:r>
      <w:r w:rsidRPr="008A54A4">
        <w:rPr>
          <w:rStyle w:val="BoxText"/>
          <w:rFonts w:asciiTheme="minorHAnsi" w:hAnsiTheme="minorHAnsi"/>
          <w:noProof/>
          <w:sz w:val="24"/>
        </w:rPr>
        <w:t> </w:t>
      </w:r>
      <w:r w:rsidR="00E16A5D" w:rsidRPr="008A54A4">
        <w:rPr>
          <w:rStyle w:val="BoxText"/>
          <w:rFonts w:asciiTheme="minorHAnsi" w:hAnsiTheme="minorHAnsi"/>
          <w:sz w:val="24"/>
        </w:rPr>
        <w:fldChar w:fldCharType="end"/>
      </w:r>
      <w:bookmarkEnd w:id="3"/>
      <w:r w:rsidRPr="008A54A4">
        <w:rPr>
          <w:rStyle w:val="BoxText"/>
          <w:rFonts w:asciiTheme="minorHAnsi" w:hAnsiTheme="minorHAnsi"/>
          <w:sz w:val="24"/>
        </w:rPr>
        <w:t xml:space="preserve"> </w:t>
      </w:r>
      <w:bookmarkStart w:id="4" w:name="_GoBack"/>
      <w:bookmarkEnd w:id="4"/>
    </w:p>
    <w:sectPr w:rsidR="004F3349" w:rsidRPr="008A54A4" w:rsidSect="00713195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1872" w:right="936" w:bottom="1440" w:left="936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E95" w:rsidRDefault="00C06E95">
      <w:r>
        <w:separator/>
      </w:r>
    </w:p>
  </w:endnote>
  <w:endnote w:type="continuationSeparator" w:id="0">
    <w:p w:rsidR="00C06E95" w:rsidRDefault="00C06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862" w:rsidRPr="00855BA8" w:rsidRDefault="00105862" w:rsidP="00575783">
    <w:pPr>
      <w:pStyle w:val="Footer"/>
      <w:tabs>
        <w:tab w:val="clear" w:pos="10354"/>
        <w:tab w:val="right" w:pos="10350"/>
      </w:tabs>
      <w:ind w:left="0" w:right="18"/>
    </w:pPr>
    <w:r>
      <w:t>Unofficial Comment Form</w:t>
    </w:r>
    <w:r w:rsidR="008A54A4">
      <w:t xml:space="preserve"> | Project 2016-02 Modifications to CIP Standards </w:t>
    </w:r>
    <w:r w:rsidR="008A54A4">
      <w:br/>
    </w:r>
    <w:r w:rsidR="00D2492C">
      <w:t xml:space="preserve">FERC Order No. 843 </w:t>
    </w:r>
    <w:r w:rsidR="008A54A4">
      <w:t>SA</w:t>
    </w:r>
    <w:r w:rsidR="00D2492C">
      <w:t>R</w:t>
    </w:r>
    <w:r w:rsidR="00CF66F0">
      <w:t xml:space="preserve"> | </w:t>
    </w:r>
    <w:r w:rsidR="007D71FA">
      <w:t>June</w:t>
    </w:r>
    <w:r w:rsidR="00D2492C">
      <w:t xml:space="preserve"> - July</w:t>
    </w:r>
    <w:r w:rsidR="007D71FA">
      <w:t>, 2018</w:t>
    </w:r>
    <w:r>
      <w:tab/>
    </w:r>
    <w:r>
      <w:fldChar w:fldCharType="begin"/>
    </w:r>
    <w:r>
      <w:instrText xml:space="preserve"> PAGE </w:instrText>
    </w:r>
    <w:r>
      <w:fldChar w:fldCharType="separate"/>
    </w:r>
    <w:r w:rsidR="00D2492C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862" w:rsidRDefault="00105862" w:rsidP="00855BA8">
    <w:r>
      <w:rPr>
        <w:noProof/>
      </w:rPr>
      <w:drawing>
        <wp:anchor distT="0" distB="0" distL="114300" distR="114300" simplePos="0" relativeHeight="25166591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9458960</wp:posOffset>
          </wp:positionV>
          <wp:extent cx="7772400" cy="603250"/>
          <wp:effectExtent l="0" t="0" r="0" b="0"/>
          <wp:wrapNone/>
          <wp:docPr id="4" name="Picture 4" descr="C:\Users\burlovichm.DAHQ\Desktop\NERC_Letterhead_page2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C:\Users\burlovichm.DAHQ\Desktop\NERC_Letterhead_page2_bott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E95" w:rsidRDefault="00C06E95">
      <w:r>
        <w:separator/>
      </w:r>
    </w:p>
  </w:footnote>
  <w:footnote w:type="continuationSeparator" w:id="0">
    <w:p w:rsidR="00C06E95" w:rsidRDefault="00C06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862" w:rsidRDefault="00105862">
    <w:r>
      <w:rPr>
        <w:noProof/>
      </w:rPr>
      <w:drawing>
        <wp:anchor distT="0" distB="0" distL="114300" distR="114300" simplePos="0" relativeHeight="251663870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999490"/>
          <wp:effectExtent l="19050" t="0" r="0" b="0"/>
          <wp:wrapNone/>
          <wp:docPr id="43" name="Picture 43" descr="C:\Users\burlovichm.DAHQ\Desktop\NERC_Letterhead_page2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burlovichm.DAHQ\Desktop\NERC_Letterhead_page2_to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99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862" w:rsidRDefault="00105862"/>
  <w:p w:rsidR="00105862" w:rsidRDefault="00105862">
    <w:r>
      <w:rPr>
        <w:noProof/>
      </w:rPr>
      <w:drawing>
        <wp:anchor distT="0" distB="0" distL="114300" distR="114300" simplePos="0" relativeHeight="251667966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228600</wp:posOffset>
          </wp:positionV>
          <wp:extent cx="7315200" cy="68395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RC_Letterhead_top_watermar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6839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780DC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A2D4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4B8B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3386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0B01F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D86E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5A1E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166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9E07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CEAA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5666C"/>
    <w:multiLevelType w:val="multilevel"/>
    <w:tmpl w:val="E410D42C"/>
    <w:numStyleLink w:val="NERCListBullets"/>
  </w:abstractNum>
  <w:abstractNum w:abstractNumId="11" w15:restartNumberingAfterBreak="0">
    <w:nsid w:val="04EB5DF9"/>
    <w:multiLevelType w:val="hybridMultilevel"/>
    <w:tmpl w:val="B1745EA4"/>
    <w:lvl w:ilvl="0" w:tplc="6C20A6C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CA21F0"/>
    <w:multiLevelType w:val="hybridMultilevel"/>
    <w:tmpl w:val="64DA8F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F4529A"/>
    <w:multiLevelType w:val="multilevel"/>
    <w:tmpl w:val="93524A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86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>
      <w:start w:val="186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ahoma" w:hAnsi="Tahoma" w:hint="default"/>
      </w:rPr>
    </w:lvl>
    <w:lvl w:ilvl="4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ahoma" w:hAnsi="Tahoma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7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Tahoma" w:hAnsi="Tahoma" w:hint="default"/>
      </w:rPr>
    </w:lvl>
    <w:lvl w:ilvl="8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Tahoma" w:hAnsi="Tahoma" w:hint="default"/>
      </w:rPr>
    </w:lvl>
  </w:abstractNum>
  <w:abstractNum w:abstractNumId="14" w15:restartNumberingAfterBreak="0">
    <w:nsid w:val="0D24625D"/>
    <w:multiLevelType w:val="hybridMultilevel"/>
    <w:tmpl w:val="B840FD1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9D07DDE"/>
    <w:multiLevelType w:val="multilevel"/>
    <w:tmpl w:val="E98C5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8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86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6" w15:restartNumberingAfterBreak="0">
    <w:nsid w:val="1BAA0A4F"/>
    <w:multiLevelType w:val="hybridMultilevel"/>
    <w:tmpl w:val="F3C46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DD33A2"/>
    <w:multiLevelType w:val="multilevel"/>
    <w:tmpl w:val="E410D42C"/>
    <w:numStyleLink w:val="NERCListBullets"/>
  </w:abstractNum>
  <w:abstractNum w:abstractNumId="18" w15:restartNumberingAfterBreak="0">
    <w:nsid w:val="2AD32C91"/>
    <w:multiLevelType w:val="multilevel"/>
    <w:tmpl w:val="142A023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A03D4A"/>
    <w:multiLevelType w:val="singleLevel"/>
    <w:tmpl w:val="E36EB64A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2E065AC9"/>
    <w:multiLevelType w:val="hybridMultilevel"/>
    <w:tmpl w:val="2E1C3E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2BB7B82"/>
    <w:multiLevelType w:val="hybridMultilevel"/>
    <w:tmpl w:val="1F0448F8"/>
    <w:lvl w:ilvl="0" w:tplc="225A29F6">
      <w:start w:val="200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913057"/>
    <w:multiLevelType w:val="hybridMultilevel"/>
    <w:tmpl w:val="8B6EA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227804"/>
    <w:multiLevelType w:val="hybridMultilevel"/>
    <w:tmpl w:val="2BA84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F123C3"/>
    <w:multiLevelType w:val="multilevel"/>
    <w:tmpl w:val="E410D42C"/>
    <w:styleLink w:val="NERCListBullets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pStyle w:val="ListBullet3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hint="default"/>
      </w:rPr>
    </w:lvl>
  </w:abstractNum>
  <w:abstractNum w:abstractNumId="25" w15:restartNumberingAfterBreak="0">
    <w:nsid w:val="54A6241C"/>
    <w:multiLevelType w:val="hybridMultilevel"/>
    <w:tmpl w:val="85A6B724"/>
    <w:lvl w:ilvl="0" w:tplc="62B2C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9825CC"/>
    <w:multiLevelType w:val="hybridMultilevel"/>
    <w:tmpl w:val="1DFE0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B53DA6"/>
    <w:multiLevelType w:val="hybridMultilevel"/>
    <w:tmpl w:val="F6641D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AA0231"/>
    <w:multiLevelType w:val="hybridMultilevel"/>
    <w:tmpl w:val="64ACA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E41850"/>
    <w:multiLevelType w:val="hybridMultilevel"/>
    <w:tmpl w:val="B602FE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6735E9A"/>
    <w:multiLevelType w:val="hybridMultilevel"/>
    <w:tmpl w:val="173A9286"/>
    <w:lvl w:ilvl="0" w:tplc="8A102B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4E2C40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5686D0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3C9D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7000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4580A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826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3C33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A29234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3F4B0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8720C50"/>
    <w:multiLevelType w:val="hybridMultilevel"/>
    <w:tmpl w:val="025E334A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29"/>
  </w:num>
  <w:num w:numId="4">
    <w:abstractNumId w:val="20"/>
  </w:num>
  <w:num w:numId="5">
    <w:abstractNumId w:val="3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1"/>
  </w:num>
  <w:num w:numId="17">
    <w:abstractNumId w:val="15"/>
  </w:num>
  <w:num w:numId="18">
    <w:abstractNumId w:val="18"/>
  </w:num>
  <w:num w:numId="19">
    <w:abstractNumId w:val="13"/>
  </w:num>
  <w:num w:numId="20">
    <w:abstractNumId w:val="24"/>
  </w:num>
  <w:num w:numId="21">
    <w:abstractNumId w:val="17"/>
  </w:num>
  <w:num w:numId="22">
    <w:abstractNumId w:val="10"/>
  </w:num>
  <w:num w:numId="23">
    <w:abstractNumId w:val="32"/>
  </w:num>
  <w:num w:numId="24">
    <w:abstractNumId w:val="12"/>
  </w:num>
  <w:num w:numId="25">
    <w:abstractNumId w:val="19"/>
  </w:num>
  <w:num w:numId="26">
    <w:abstractNumId w:val="31"/>
  </w:num>
  <w:num w:numId="27">
    <w:abstractNumId w:val="11"/>
  </w:num>
  <w:num w:numId="28">
    <w:abstractNumId w:val="26"/>
  </w:num>
  <w:num w:numId="29">
    <w:abstractNumId w:val="19"/>
  </w:num>
  <w:num w:numId="30">
    <w:abstractNumId w:val="27"/>
  </w:num>
  <w:num w:numId="31">
    <w:abstractNumId w:val="19"/>
  </w:num>
  <w:num w:numId="32">
    <w:abstractNumId w:val="22"/>
  </w:num>
  <w:num w:numId="33">
    <w:abstractNumId w:val="16"/>
  </w:num>
  <w:num w:numId="34">
    <w:abstractNumId w:val="28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409"/>
    <w:rsid w:val="000067C8"/>
    <w:rsid w:val="00011D42"/>
    <w:rsid w:val="000334DF"/>
    <w:rsid w:val="00037F6A"/>
    <w:rsid w:val="00054742"/>
    <w:rsid w:val="000646BE"/>
    <w:rsid w:val="000A70BC"/>
    <w:rsid w:val="000B3226"/>
    <w:rsid w:val="000B36CB"/>
    <w:rsid w:val="000B7A04"/>
    <w:rsid w:val="000D4F18"/>
    <w:rsid w:val="000D7162"/>
    <w:rsid w:val="000E3AB0"/>
    <w:rsid w:val="00102A01"/>
    <w:rsid w:val="00104317"/>
    <w:rsid w:val="00105862"/>
    <w:rsid w:val="001346AA"/>
    <w:rsid w:val="00136931"/>
    <w:rsid w:val="0014038A"/>
    <w:rsid w:val="001574EA"/>
    <w:rsid w:val="00185354"/>
    <w:rsid w:val="00187FEE"/>
    <w:rsid w:val="001A2721"/>
    <w:rsid w:val="001A471D"/>
    <w:rsid w:val="001A6FC8"/>
    <w:rsid w:val="001D47FD"/>
    <w:rsid w:val="00252F20"/>
    <w:rsid w:val="00254228"/>
    <w:rsid w:val="00260FBC"/>
    <w:rsid w:val="00264481"/>
    <w:rsid w:val="00277538"/>
    <w:rsid w:val="00283FB4"/>
    <w:rsid w:val="00287E3E"/>
    <w:rsid w:val="002A6BAD"/>
    <w:rsid w:val="002D74CE"/>
    <w:rsid w:val="002F2BFE"/>
    <w:rsid w:val="003134D1"/>
    <w:rsid w:val="003245A0"/>
    <w:rsid w:val="00344D64"/>
    <w:rsid w:val="00345088"/>
    <w:rsid w:val="0035016F"/>
    <w:rsid w:val="00366A96"/>
    <w:rsid w:val="003855D4"/>
    <w:rsid w:val="0038676B"/>
    <w:rsid w:val="0039275D"/>
    <w:rsid w:val="003E1C41"/>
    <w:rsid w:val="003F57E8"/>
    <w:rsid w:val="003F5E69"/>
    <w:rsid w:val="00431302"/>
    <w:rsid w:val="00434285"/>
    <w:rsid w:val="0045234B"/>
    <w:rsid w:val="00456B99"/>
    <w:rsid w:val="004631BF"/>
    <w:rsid w:val="004800C7"/>
    <w:rsid w:val="004859C6"/>
    <w:rsid w:val="004B7DE3"/>
    <w:rsid w:val="004C5858"/>
    <w:rsid w:val="004E1B24"/>
    <w:rsid w:val="004E7B5C"/>
    <w:rsid w:val="004F3349"/>
    <w:rsid w:val="005039D5"/>
    <w:rsid w:val="00510652"/>
    <w:rsid w:val="005316C6"/>
    <w:rsid w:val="005316F3"/>
    <w:rsid w:val="0055051B"/>
    <w:rsid w:val="00555F79"/>
    <w:rsid w:val="005729AC"/>
    <w:rsid w:val="00573832"/>
    <w:rsid w:val="00575783"/>
    <w:rsid w:val="005A0DA3"/>
    <w:rsid w:val="005A721A"/>
    <w:rsid w:val="005B7382"/>
    <w:rsid w:val="005D3F72"/>
    <w:rsid w:val="005E20EF"/>
    <w:rsid w:val="005F63F7"/>
    <w:rsid w:val="00615449"/>
    <w:rsid w:val="00652754"/>
    <w:rsid w:val="00676409"/>
    <w:rsid w:val="00692F16"/>
    <w:rsid w:val="00694CD1"/>
    <w:rsid w:val="006B3EC7"/>
    <w:rsid w:val="006C1F78"/>
    <w:rsid w:val="006C4657"/>
    <w:rsid w:val="006D7C88"/>
    <w:rsid w:val="006E67B7"/>
    <w:rsid w:val="006F4AD7"/>
    <w:rsid w:val="00702BEE"/>
    <w:rsid w:val="00705B5E"/>
    <w:rsid w:val="00713195"/>
    <w:rsid w:val="007254EA"/>
    <w:rsid w:val="00730419"/>
    <w:rsid w:val="00733724"/>
    <w:rsid w:val="00734E6D"/>
    <w:rsid w:val="0073546A"/>
    <w:rsid w:val="0074626C"/>
    <w:rsid w:val="0078342D"/>
    <w:rsid w:val="00791651"/>
    <w:rsid w:val="007924E4"/>
    <w:rsid w:val="007C3AC2"/>
    <w:rsid w:val="007C54FC"/>
    <w:rsid w:val="007D71FA"/>
    <w:rsid w:val="007E0CCB"/>
    <w:rsid w:val="007F377B"/>
    <w:rsid w:val="0083365D"/>
    <w:rsid w:val="00855BA8"/>
    <w:rsid w:val="00856441"/>
    <w:rsid w:val="008866E7"/>
    <w:rsid w:val="00894328"/>
    <w:rsid w:val="008A54A4"/>
    <w:rsid w:val="00905DC1"/>
    <w:rsid w:val="009B71DF"/>
    <w:rsid w:val="009C0944"/>
    <w:rsid w:val="009C74CA"/>
    <w:rsid w:val="00A35DA7"/>
    <w:rsid w:val="00A40534"/>
    <w:rsid w:val="00A545DD"/>
    <w:rsid w:val="00A617C8"/>
    <w:rsid w:val="00A6738A"/>
    <w:rsid w:val="00A92B1C"/>
    <w:rsid w:val="00AB0CD3"/>
    <w:rsid w:val="00AB4136"/>
    <w:rsid w:val="00AC0C35"/>
    <w:rsid w:val="00AD1865"/>
    <w:rsid w:val="00B146D4"/>
    <w:rsid w:val="00B375B5"/>
    <w:rsid w:val="00B651FE"/>
    <w:rsid w:val="00B66819"/>
    <w:rsid w:val="00B7649E"/>
    <w:rsid w:val="00BA34E0"/>
    <w:rsid w:val="00BA5939"/>
    <w:rsid w:val="00BE5580"/>
    <w:rsid w:val="00BE73CE"/>
    <w:rsid w:val="00BF4679"/>
    <w:rsid w:val="00C06E95"/>
    <w:rsid w:val="00C24464"/>
    <w:rsid w:val="00C31EA1"/>
    <w:rsid w:val="00C802A9"/>
    <w:rsid w:val="00C84D89"/>
    <w:rsid w:val="00CB48D9"/>
    <w:rsid w:val="00CC4831"/>
    <w:rsid w:val="00CC7BE7"/>
    <w:rsid w:val="00CF66F0"/>
    <w:rsid w:val="00CF6E4A"/>
    <w:rsid w:val="00D01D2D"/>
    <w:rsid w:val="00D0546D"/>
    <w:rsid w:val="00D17455"/>
    <w:rsid w:val="00D204B8"/>
    <w:rsid w:val="00D228D6"/>
    <w:rsid w:val="00D2492C"/>
    <w:rsid w:val="00D56EBF"/>
    <w:rsid w:val="00D5715F"/>
    <w:rsid w:val="00D61AA5"/>
    <w:rsid w:val="00D71B57"/>
    <w:rsid w:val="00D8646B"/>
    <w:rsid w:val="00D933A3"/>
    <w:rsid w:val="00D9670F"/>
    <w:rsid w:val="00D96A22"/>
    <w:rsid w:val="00DA19CF"/>
    <w:rsid w:val="00DA634C"/>
    <w:rsid w:val="00DB0DD3"/>
    <w:rsid w:val="00DB62EC"/>
    <w:rsid w:val="00DB6C5C"/>
    <w:rsid w:val="00DB7C23"/>
    <w:rsid w:val="00DD1516"/>
    <w:rsid w:val="00E13EC1"/>
    <w:rsid w:val="00E16A5D"/>
    <w:rsid w:val="00E96B90"/>
    <w:rsid w:val="00F2646F"/>
    <w:rsid w:val="00F275D3"/>
    <w:rsid w:val="00F31926"/>
    <w:rsid w:val="00F41968"/>
    <w:rsid w:val="00F83B65"/>
    <w:rsid w:val="00FB5404"/>
    <w:rsid w:val="00FC7B36"/>
    <w:rsid w:val="00FE18FA"/>
    <w:rsid w:val="00FF1E1F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BFE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BFE"/>
    <w:pPr>
      <w:outlineLvl w:val="0"/>
    </w:pPr>
    <w:rPr>
      <w:rFonts w:ascii="Tahoma" w:hAnsi="Tahoma"/>
      <w:b/>
      <w:bCs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BFE"/>
    <w:pPr>
      <w:outlineLvl w:val="1"/>
    </w:pPr>
    <w:rPr>
      <w:rFonts w:ascii="Tahoma" w:hAnsi="Tahoma"/>
      <w:b/>
      <w:bCs/>
      <w:sz w:val="22"/>
      <w:szCs w:val="20"/>
    </w:rPr>
  </w:style>
  <w:style w:type="paragraph" w:styleId="Heading3">
    <w:name w:val="heading 3"/>
    <w:basedOn w:val="Normal"/>
    <w:next w:val="Normal"/>
    <w:link w:val="Heading3Char"/>
    <w:qFormat/>
    <w:rsid w:val="002F2BFE"/>
    <w:pPr>
      <w:keepNext/>
      <w:outlineLvl w:val="2"/>
    </w:pPr>
    <w:rPr>
      <w:rFonts w:ascii="Tahoma" w:hAnsi="Tahoma" w:cs="Arial"/>
      <w:b/>
      <w:bCs/>
      <w:i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">
    <w:name w:val="Document Title"/>
    <w:basedOn w:val="Normal"/>
    <w:qFormat/>
    <w:rsid w:val="002F2BFE"/>
    <w:rPr>
      <w:rFonts w:ascii="Tahoma" w:hAnsi="Tahoma"/>
      <w:b/>
      <w:bCs/>
      <w:color w:val="204C81"/>
      <w:sz w:val="44"/>
      <w:szCs w:val="20"/>
    </w:rPr>
  </w:style>
  <w:style w:type="paragraph" w:customStyle="1" w:styleId="Default">
    <w:name w:val="Default"/>
    <w:rsid w:val="00D56EBF"/>
    <w:pPr>
      <w:autoSpaceDE w:val="0"/>
      <w:autoSpaceDN w:val="0"/>
      <w:adjustRightInd w:val="0"/>
    </w:pPr>
    <w:rPr>
      <w:rFonts w:asciiTheme="minorHAnsi" w:hAnsiTheme="minorHAnsi"/>
      <w:color w:val="000000"/>
      <w:sz w:val="24"/>
      <w:szCs w:val="24"/>
    </w:rPr>
  </w:style>
  <w:style w:type="paragraph" w:styleId="BalloonText">
    <w:name w:val="Balloon Text"/>
    <w:basedOn w:val="Normal"/>
    <w:semiHidden/>
    <w:rsid w:val="00A80227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744307"/>
    <w:rPr>
      <w:sz w:val="20"/>
      <w:szCs w:val="20"/>
    </w:rPr>
  </w:style>
  <w:style w:type="character" w:styleId="CommentReference">
    <w:name w:val="annotation reference"/>
    <w:basedOn w:val="DefaultParagraphFont"/>
    <w:semiHidden/>
    <w:rsid w:val="00744307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2F2BFE"/>
    <w:rPr>
      <w:rFonts w:ascii="Tahoma" w:hAnsi="Tahoma" w:cs="Arial"/>
      <w:b/>
      <w:bCs/>
      <w:i/>
      <w:sz w:val="22"/>
      <w:szCs w:val="26"/>
    </w:rPr>
  </w:style>
  <w:style w:type="table" w:styleId="TableGrid">
    <w:name w:val="Table Grid"/>
    <w:basedOn w:val="TableNormal"/>
    <w:rsid w:val="005A3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D9133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F2BFE"/>
    <w:rPr>
      <w:rFonts w:ascii="Tahoma" w:hAnsi="Tahoma"/>
      <w:b/>
      <w:b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F2BFE"/>
    <w:rPr>
      <w:rFonts w:ascii="Tahoma" w:hAnsi="Tahoma"/>
      <w:b/>
      <w:bCs/>
      <w:sz w:val="22"/>
    </w:rPr>
  </w:style>
  <w:style w:type="paragraph" w:customStyle="1" w:styleId="DocumentSubtitle">
    <w:name w:val="Document Subtitle"/>
    <w:basedOn w:val="Normal"/>
    <w:qFormat/>
    <w:rsid w:val="002F2BFE"/>
    <w:rPr>
      <w:rFonts w:ascii="Tahoma" w:hAnsi="Tahoma"/>
      <w:color w:val="204C81"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5106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65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5BA8"/>
    <w:pPr>
      <w:pBdr>
        <w:top w:val="single" w:sz="18" w:space="1" w:color="204C81"/>
      </w:pBdr>
      <w:tabs>
        <w:tab w:val="left" w:pos="0"/>
        <w:tab w:val="right" w:pos="10354"/>
      </w:tabs>
      <w:ind w:left="-547" w:right="-547"/>
    </w:pPr>
    <w:rPr>
      <w:b/>
      <w:color w:val="204C8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855BA8"/>
    <w:rPr>
      <w:rFonts w:asciiTheme="minorHAnsi" w:hAnsiTheme="minorHAnsi"/>
      <w:b/>
      <w:color w:val="204C81"/>
      <w:sz w:val="18"/>
      <w:szCs w:val="24"/>
    </w:rPr>
  </w:style>
  <w:style w:type="character" w:styleId="PageNumber">
    <w:name w:val="page number"/>
    <w:basedOn w:val="DefaultParagraphFont"/>
    <w:rsid w:val="00510652"/>
  </w:style>
  <w:style w:type="paragraph" w:styleId="ListBullet2">
    <w:name w:val="List Bullet 2"/>
    <w:basedOn w:val="Normal"/>
    <w:uiPriority w:val="99"/>
    <w:unhideWhenUsed/>
    <w:qFormat/>
    <w:rsid w:val="002F2BFE"/>
    <w:pPr>
      <w:numPr>
        <w:ilvl w:val="1"/>
        <w:numId w:val="22"/>
      </w:numPr>
      <w:spacing w:before="120"/>
    </w:pPr>
  </w:style>
  <w:style w:type="paragraph" w:styleId="FootnoteText">
    <w:name w:val="footnote text"/>
    <w:basedOn w:val="Normal"/>
    <w:link w:val="FootnoteTextChar"/>
    <w:unhideWhenUsed/>
    <w:rsid w:val="005B7382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7382"/>
    <w:rPr>
      <w:rFonts w:asciiTheme="minorHAnsi" w:hAnsiTheme="minorHAnsi"/>
      <w:sz w:val="18"/>
      <w:szCs w:val="24"/>
    </w:rPr>
  </w:style>
  <w:style w:type="numbering" w:customStyle="1" w:styleId="NERCListBullets">
    <w:name w:val="NERC List Bullets"/>
    <w:uiPriority w:val="99"/>
    <w:rsid w:val="00D56EBF"/>
    <w:pPr>
      <w:numPr>
        <w:numId w:val="20"/>
      </w:numPr>
    </w:pPr>
  </w:style>
  <w:style w:type="paragraph" w:styleId="ListBullet">
    <w:name w:val="List Bullet"/>
    <w:basedOn w:val="Normal"/>
    <w:uiPriority w:val="99"/>
    <w:unhideWhenUsed/>
    <w:qFormat/>
    <w:rsid w:val="002F2BFE"/>
    <w:pPr>
      <w:numPr>
        <w:numId w:val="22"/>
      </w:numPr>
      <w:spacing w:before="120"/>
    </w:pPr>
  </w:style>
  <w:style w:type="paragraph" w:styleId="ListBullet3">
    <w:name w:val="List Bullet 3"/>
    <w:basedOn w:val="Normal"/>
    <w:uiPriority w:val="99"/>
    <w:unhideWhenUsed/>
    <w:qFormat/>
    <w:rsid w:val="002F2BFE"/>
    <w:pPr>
      <w:numPr>
        <w:ilvl w:val="2"/>
        <w:numId w:val="22"/>
      </w:numPr>
      <w:spacing w:before="120"/>
    </w:pPr>
  </w:style>
  <w:style w:type="character" w:styleId="Hyperlink">
    <w:name w:val="Hyperlink"/>
    <w:basedOn w:val="DefaultParagraphFont"/>
    <w:rsid w:val="007F377B"/>
    <w:rPr>
      <w:color w:val="0000FF"/>
      <w:u w:val="single"/>
    </w:rPr>
  </w:style>
  <w:style w:type="character" w:customStyle="1" w:styleId="BoxText">
    <w:name w:val="Box Text"/>
    <w:basedOn w:val="DefaultParagraphFont"/>
    <w:rsid w:val="00D17455"/>
    <w:rPr>
      <w:rFonts w:ascii="Arial" w:hAnsi="Arial"/>
      <w:sz w:val="20"/>
    </w:rPr>
  </w:style>
  <w:style w:type="paragraph" w:customStyle="1" w:styleId="Bullet">
    <w:name w:val="Bullet"/>
    <w:basedOn w:val="Normal"/>
    <w:rsid w:val="003855D4"/>
    <w:pPr>
      <w:numPr>
        <w:numId w:val="25"/>
      </w:numPr>
      <w:spacing w:before="120"/>
    </w:pPr>
    <w:rPr>
      <w:rFonts w:ascii="Times New Roman" w:hAnsi="Times New Roman"/>
      <w:sz w:val="22"/>
      <w:szCs w:val="20"/>
    </w:rPr>
  </w:style>
  <w:style w:type="paragraph" w:styleId="ListParagraph">
    <w:name w:val="List Paragraph"/>
    <w:basedOn w:val="Normal"/>
    <w:uiPriority w:val="34"/>
    <w:qFormat/>
    <w:rsid w:val="003855D4"/>
    <w:pPr>
      <w:ind w:left="720"/>
    </w:pPr>
    <w:rPr>
      <w:rFonts w:ascii="Times New Roman" w:hAnsi="Times New Roman"/>
      <w:sz w:val="22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73CE"/>
    <w:pPr>
      <w:spacing w:before="120" w:after="600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BE73CE"/>
    <w:rPr>
      <w:rFonts w:asciiTheme="majorHAnsi" w:eastAsiaTheme="majorEastAsia" w:hAnsiTheme="majorHAnsi" w:cstheme="majorBidi"/>
      <w:i/>
      <w:iCs/>
      <w:spacing w:val="13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ordan.mallory@nerc.ne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erc.com/pa/Stand/Pages/Project%202016-02%20Modifications%20to%20CIP%20Standards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bs.nerc.net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NERC Palette">
      <a:dk1>
        <a:srgbClr val="FFFFFF"/>
      </a:dk1>
      <a:lt1>
        <a:srgbClr val="FFFFFF"/>
      </a:lt1>
      <a:dk2>
        <a:srgbClr val="FFFFFF"/>
      </a:dk2>
      <a:lt2>
        <a:srgbClr val="FFFFFF"/>
      </a:lt2>
      <a:accent1>
        <a:srgbClr val="204C81"/>
      </a:accent1>
      <a:accent2>
        <a:srgbClr val="5D85A9"/>
      </a:accent2>
      <a:accent3>
        <a:srgbClr val="AFCDE3"/>
      </a:accent3>
      <a:accent4>
        <a:srgbClr val="D5D5D5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475A8D9513CF4BBA602C0D3BFED338" ma:contentTypeVersion="54" ma:contentTypeDescription="Create a new document." ma:contentTypeScope="" ma:versionID="835ebbee5c7a97f53d3fa83aa58fd592">
  <xsd:schema xmlns:xsd="http://www.w3.org/2001/XMLSchema" xmlns:xs="http://www.w3.org/2001/XMLSchema" xmlns:p="http://schemas.microsoft.com/office/2006/metadata/properties" xmlns:ns2="d255dc3e-053e-4b62-8283-68abfc61cdbb" targetNamespace="http://schemas.microsoft.com/office/2006/metadata/properties" ma:root="true" ma:fieldsID="42001590bc9f4f0af61e05de8bf9bc04" ns2:_="">
    <xsd:import namespace="d255dc3e-053e-4b62-8283-68abfc61cdb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5dc3e-053e-4b62-8283-68abfc61cd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ADE751-F4AA-46F9-8BA7-3253CC58378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DB7C158-BFB9-4710-8018-AFF1995DE6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5dc3e-053e-4b62-8283-68abfc61c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227E5B-E7C4-4AD3-97EE-96884A07A9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415C50-154F-4ADE-AD9C-92CE9B9B8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NERC Document_Portrait (Unofficial Comment Form)</vt:lpstr>
    </vt:vector>
  </TitlesOfParts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NERC Document_Portrait (Unofficial Comment Form)</dc:title>
  <dc:creator/>
  <cp:lastModifiedBy/>
  <cp:revision>1</cp:revision>
  <dcterms:created xsi:type="dcterms:W3CDTF">2018-06-08T17:22:00Z</dcterms:created>
  <dcterms:modified xsi:type="dcterms:W3CDTF">2018-06-13T17:53:00Z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0x010100EA475A8D9513CF4BBA602C0D3BFED338</vt:lpwstr>
  </property>
  <property fmtid="{D5CDD505-2E9C-101B-9397-08002B2CF9AE}" pid="3" name="Document Category">
    <vt:lpwstr>Template</vt:lpwstr>
  </property>
  <property fmtid="{D5CDD505-2E9C-101B-9397-08002B2CF9AE}" pid="4" name="_dlc_DocIdItemGuid">
    <vt:lpwstr>548115cf-be22-4be3-b159-ccd23c139e83</vt:lpwstr>
  </property>
  <property fmtid="{D5CDD505-2E9C-101B-9397-08002B2CF9AE}" pid="5" name="Order">
    <vt:r8>100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</Properties>
</file>