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071C89CE" w:rsidR="002F2BFE" w:rsidRDefault="00663F4B" w:rsidP="00A10A28">
      <w:pPr>
        <w:pStyle w:val="DocumentSubtitle"/>
        <w:rPr>
          <w:szCs w:val="32"/>
        </w:rPr>
      </w:pPr>
      <w:bookmarkStart w:id="0" w:name="_Toc195946480"/>
      <w:r>
        <w:rPr>
          <w:szCs w:val="32"/>
        </w:rPr>
        <w:t>Project 202</w:t>
      </w:r>
      <w:r w:rsidR="001B2E01">
        <w:rPr>
          <w:szCs w:val="32"/>
        </w:rPr>
        <w:t>3-</w:t>
      </w:r>
      <w:r w:rsidR="00A10A28">
        <w:rPr>
          <w:szCs w:val="32"/>
        </w:rPr>
        <w:t xml:space="preserve">04 Modifications to CIP-003 </w:t>
      </w:r>
    </w:p>
    <w:p w14:paraId="6CDF47A6" w14:textId="77777777" w:rsidR="00A10A28" w:rsidRDefault="00A10A28" w:rsidP="00A10A28">
      <w:pPr>
        <w:pStyle w:val="DocumentSubtitle"/>
      </w:pPr>
    </w:p>
    <w:p w14:paraId="3881DA24" w14:textId="77CEEA69" w:rsidR="002E72E9" w:rsidRDefault="002E72E9" w:rsidP="002E72E9">
      <w:pPr>
        <w:rPr>
          <w:rFonts w:cs="Arial"/>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E26680">
          <w:rPr>
            <w:rStyle w:val="Hyperlink"/>
          </w:rPr>
          <w:t>Standards Balloting and Commenting System (SBS)</w:t>
        </w:r>
      </w:hyperlink>
      <w:r>
        <w:rPr>
          <w:rFonts w:cstheme="minorHAnsi"/>
        </w:rPr>
        <w:t xml:space="preserve"> to submit comments on</w:t>
      </w:r>
      <w:r>
        <w:rPr>
          <w:rFonts w:cs="Arial"/>
        </w:rPr>
        <w:t xml:space="preserve"> </w:t>
      </w:r>
      <w:r w:rsidRPr="001E271A">
        <w:rPr>
          <w:rFonts w:cs="Arial"/>
          <w:b/>
        </w:rPr>
        <w:t>Project</w:t>
      </w:r>
      <w:r>
        <w:rPr>
          <w:rFonts w:cs="Arial"/>
          <w:b/>
        </w:rPr>
        <w:t xml:space="preserve"> 2023-0</w:t>
      </w:r>
      <w:r w:rsidR="00A10A28">
        <w:rPr>
          <w:rFonts w:cs="Arial"/>
          <w:b/>
        </w:rPr>
        <w:t>4 Modifications to CIP-003</w:t>
      </w:r>
      <w:r>
        <w:rPr>
          <w:rFonts w:cs="Arial"/>
          <w:b/>
        </w:rPr>
        <w:t xml:space="preserve"> </w:t>
      </w:r>
      <w:r w:rsidRPr="00861F21">
        <w:rPr>
          <w:rFonts w:cs="Arial"/>
          <w:b/>
        </w:rPr>
        <w:t>Standard Authorization Request (SAR)</w:t>
      </w:r>
      <w:r w:rsidRPr="004908F2">
        <w:rPr>
          <w:rFonts w:cs="Arial"/>
        </w:rPr>
        <w:t xml:space="preserve"> </w:t>
      </w:r>
      <w:r w:rsidRPr="00861F21">
        <w:rPr>
          <w:rFonts w:cs="Arial"/>
        </w:rPr>
        <w:t xml:space="preserve">by </w:t>
      </w:r>
      <w:r w:rsidRPr="00861F21">
        <w:rPr>
          <w:rStyle w:val="Strong"/>
          <w:rFonts w:ascii="Calibri" w:hAnsi="Calibri" w:cs="Arial"/>
        </w:rPr>
        <w:t xml:space="preserve">8 p.m. Eastern, </w:t>
      </w:r>
      <w:r w:rsidR="00801095">
        <w:rPr>
          <w:rStyle w:val="Strong"/>
          <w:rFonts w:ascii="Calibri" w:hAnsi="Calibri" w:cs="Arial"/>
        </w:rPr>
        <w:t>Monday</w:t>
      </w:r>
      <w:r w:rsidRPr="00861F21">
        <w:rPr>
          <w:rStyle w:val="Strong"/>
          <w:rFonts w:ascii="Calibri" w:hAnsi="Calibri" w:cs="Arial"/>
        </w:rPr>
        <w:t xml:space="preserve">, </w:t>
      </w:r>
      <w:proofErr w:type="gramStart"/>
      <w:r w:rsidR="00A10A28">
        <w:rPr>
          <w:rStyle w:val="Strong"/>
          <w:rFonts w:ascii="Calibri" w:hAnsi="Calibri" w:cs="Arial"/>
        </w:rPr>
        <w:t>May</w:t>
      </w:r>
      <w:proofErr w:type="gramEnd"/>
      <w:r w:rsidR="00A10A28">
        <w:rPr>
          <w:rStyle w:val="Strong"/>
          <w:rFonts w:ascii="Calibri" w:hAnsi="Calibri" w:cs="Arial"/>
        </w:rPr>
        <w:t xml:space="preserve"> </w:t>
      </w:r>
      <w:r w:rsidR="00801095">
        <w:rPr>
          <w:rStyle w:val="Strong"/>
          <w:rFonts w:ascii="Calibri" w:hAnsi="Calibri" w:cs="Arial"/>
        </w:rPr>
        <w:t>15</w:t>
      </w:r>
      <w:r w:rsidRPr="00861F21">
        <w:rPr>
          <w:rStyle w:val="Strong"/>
          <w:rFonts w:ascii="Calibri" w:hAnsi="Calibri" w:cs="Arial"/>
        </w:rPr>
        <w:t>, 2023</w:t>
      </w:r>
      <w:r w:rsidRPr="00861F21">
        <w:rPr>
          <w:rFonts w:cs="Arial"/>
          <w:b/>
        </w:rPr>
        <w:t>.</w:t>
      </w:r>
      <w:r w:rsidRPr="004908F2">
        <w:rPr>
          <w:rFonts w:cs="Arial"/>
        </w:rPr>
        <w:t xml:space="preserve"> </w:t>
      </w:r>
    </w:p>
    <w:p w14:paraId="6BBF02BA" w14:textId="77777777" w:rsidR="002E72E9" w:rsidRDefault="002E72E9" w:rsidP="002E72E9"/>
    <w:p w14:paraId="689A6321" w14:textId="77287ADE" w:rsidR="002E72E9" w:rsidRPr="00816016" w:rsidRDefault="002E72E9" w:rsidP="002E72E9">
      <w:pPr>
        <w:rPr>
          <w:rFonts w:cs="Arial"/>
        </w:rPr>
      </w:pPr>
      <w:r>
        <w:t xml:space="preserve">Additional information is available on the </w:t>
      </w:r>
      <w:hyperlink r:id="rId14" w:history="1">
        <w:r w:rsidRPr="005C35A0">
          <w:rPr>
            <w:rStyle w:val="Hyperlink"/>
          </w:rPr>
          <w:t>project page</w:t>
        </w:r>
      </w:hyperlink>
      <w:r w:rsidRPr="000D6EA8">
        <w:rPr>
          <w:rStyle w:val="Hyperlink"/>
          <w:u w:val="none"/>
        </w:rPr>
        <w:t>.</w:t>
      </w:r>
      <w:r>
        <w:t xml:space="preserve"> </w:t>
      </w:r>
      <w:r w:rsidRPr="00786AD7">
        <w:t>If you have questions</w:t>
      </w:r>
      <w:r>
        <w:t xml:space="preserve">, </w:t>
      </w:r>
      <w:r w:rsidRPr="00C74DBC">
        <w:t>contact</w:t>
      </w:r>
      <w:r>
        <w:t xml:space="preserve"> Senior Standards Developer, </w:t>
      </w:r>
      <w:hyperlink r:id="rId15" w:history="1">
        <w:r w:rsidRPr="001E271A">
          <w:rPr>
            <w:rStyle w:val="Hyperlink"/>
          </w:rPr>
          <w:t>Chris Larson</w:t>
        </w:r>
      </w:hyperlink>
      <w:bookmarkStart w:id="2" w:name="_GoBack"/>
      <w:bookmarkEnd w:id="2"/>
      <w:r w:rsidRPr="00F86A52">
        <w:t xml:space="preserve"> (via email)</w:t>
      </w:r>
      <w:r>
        <w:t>,</w:t>
      </w:r>
      <w:r w:rsidRPr="00F86A52">
        <w:t xml:space="preserve"> or at </w:t>
      </w:r>
      <w:r>
        <w:t>4</w:t>
      </w:r>
      <w:r w:rsidR="00BA09A0">
        <w:t>70</w:t>
      </w:r>
      <w:r>
        <w:t>-</w:t>
      </w:r>
      <w:r w:rsidR="00BA09A0">
        <w:t>599</w:t>
      </w:r>
      <w:r>
        <w:t>-</w:t>
      </w:r>
      <w:r w:rsidR="00BA09A0">
        <w:t>3851</w:t>
      </w:r>
      <w:r>
        <w:t>.</w:t>
      </w:r>
    </w:p>
    <w:p w14:paraId="57E7200B" w14:textId="77777777" w:rsidR="002E72E9" w:rsidRDefault="002E72E9" w:rsidP="0073546A">
      <w:pPr>
        <w:rPr>
          <w:rFonts w:cstheme="minorHAnsi"/>
          <w:b/>
        </w:rPr>
      </w:pPr>
    </w:p>
    <w:bookmarkEnd w:id="1"/>
    <w:p w14:paraId="5A406826" w14:textId="7113560A" w:rsidR="0039275D" w:rsidRDefault="0073546A" w:rsidP="00102A01">
      <w:pPr>
        <w:pStyle w:val="Heading2"/>
        <w:rPr>
          <w:rFonts w:cs="Tahoma"/>
        </w:rPr>
      </w:pPr>
      <w:r w:rsidRPr="00747D75">
        <w:rPr>
          <w:rFonts w:cs="Tahoma"/>
        </w:rPr>
        <w:t>Background Information</w:t>
      </w:r>
    </w:p>
    <w:p w14:paraId="55842D75" w14:textId="300AA78F" w:rsidR="00A10A28" w:rsidRDefault="00237A61" w:rsidP="00237A61">
      <w:pPr>
        <w:shd w:val="clear" w:color="auto" w:fill="FFFFFF"/>
        <w:rPr>
          <w:color w:val="000000"/>
        </w:rPr>
      </w:pPr>
      <w:r w:rsidRPr="00E9708B">
        <w:rPr>
          <w:color w:val="000000"/>
        </w:rPr>
        <w:t>The proposed project will address the issue</w:t>
      </w:r>
      <w:r w:rsidR="00A10A28">
        <w:rPr>
          <w:color w:val="000000"/>
        </w:rPr>
        <w:t xml:space="preserve">s identified by the </w:t>
      </w:r>
      <w:hyperlink r:id="rId16" w:history="1">
        <w:r w:rsidR="00A10A28" w:rsidRPr="0063421F">
          <w:rPr>
            <w:rStyle w:val="Hyperlink"/>
          </w:rPr>
          <w:t>Low Impact Criteria Review Team (LICRT) report</w:t>
        </w:r>
      </w:hyperlink>
      <w:r w:rsidR="00A10A28">
        <w:rPr>
          <w:color w:val="000000"/>
        </w:rPr>
        <w:t>, which</w:t>
      </w:r>
      <w:r w:rsidR="00A10A28" w:rsidRPr="00A10A28">
        <w:rPr>
          <w:color w:val="000000"/>
        </w:rPr>
        <w:t xml:space="preserve"> recognized that low impact </w:t>
      </w:r>
      <w:r w:rsidR="00857D6D">
        <w:rPr>
          <w:color w:val="000000"/>
        </w:rPr>
        <w:t>Bulk Electric System (</w:t>
      </w:r>
      <w:r w:rsidR="00A10A28" w:rsidRPr="00A10A28">
        <w:rPr>
          <w:color w:val="000000"/>
        </w:rPr>
        <w:t>BES</w:t>
      </w:r>
      <w:r w:rsidR="00857D6D">
        <w:rPr>
          <w:color w:val="000000"/>
        </w:rPr>
        <w:t>)</w:t>
      </w:r>
      <w:r w:rsidR="00A10A28" w:rsidRPr="00A10A28">
        <w:rPr>
          <w:color w:val="000000"/>
        </w:rPr>
        <w:t xml:space="preserve"> Cyber Systems may introduce BES reliability risks of a higher impact where distributed low impact BES Cyber Systems are used for a coordinated attack. The</w:t>
      </w:r>
      <w:r w:rsidR="00A10A28">
        <w:rPr>
          <w:color w:val="000000"/>
        </w:rPr>
        <w:t xml:space="preserve"> LICRT</w:t>
      </w:r>
      <w:r w:rsidR="00A10A28" w:rsidRPr="00A10A28">
        <w:rPr>
          <w:color w:val="000000"/>
        </w:rPr>
        <w:t xml:space="preserve"> recommended enhancing the existing low impact category </w:t>
      </w:r>
      <w:proofErr w:type="gramStart"/>
      <w:r w:rsidR="00A10A28" w:rsidRPr="00A10A28">
        <w:rPr>
          <w:color w:val="000000"/>
        </w:rPr>
        <w:t>to further mitigate</w:t>
      </w:r>
      <w:proofErr w:type="gramEnd"/>
      <w:r w:rsidR="00A10A28" w:rsidRPr="00A10A28">
        <w:rPr>
          <w:color w:val="000000"/>
        </w:rPr>
        <w:t xml:space="preserve"> the coordinated attack risk. </w:t>
      </w:r>
      <w:r w:rsidR="0063421F">
        <w:rPr>
          <w:color w:val="000000"/>
        </w:rPr>
        <w:t>More specifically, the</w:t>
      </w:r>
      <w:r w:rsidR="00A10A28" w:rsidRPr="00A10A28">
        <w:rPr>
          <w:color w:val="000000"/>
        </w:rPr>
        <w:t xml:space="preserve"> proposed project will </w:t>
      </w:r>
      <w:r w:rsidR="00A10A28">
        <w:rPr>
          <w:color w:val="000000"/>
        </w:rPr>
        <w:t>m</w:t>
      </w:r>
      <w:r w:rsidR="00A10A28" w:rsidRPr="00A10A28">
        <w:rPr>
          <w:color w:val="000000"/>
        </w:rPr>
        <w:t xml:space="preserve">odify CIP-003-9 to add controls to authenticate remote users, protect the authentication information in transit, and detect malicious communications </w:t>
      </w:r>
      <w:r w:rsidR="0063421F">
        <w:rPr>
          <w:color w:val="000000"/>
        </w:rPr>
        <w:t xml:space="preserve">for </w:t>
      </w:r>
      <w:r w:rsidR="00A10A28" w:rsidRPr="00A10A28">
        <w:rPr>
          <w:color w:val="000000"/>
        </w:rPr>
        <w:t xml:space="preserve">assets containing low impact BES Cyber Systems with external routable connectivity. </w:t>
      </w:r>
    </w:p>
    <w:p w14:paraId="71984DB3" w14:textId="77777777" w:rsidR="00237A61" w:rsidRDefault="00237A61" w:rsidP="007B6B52"/>
    <w:p w14:paraId="6F3C8259" w14:textId="3B5BFF0B" w:rsidR="0039275D" w:rsidRPr="00663F4B" w:rsidRDefault="0073546A" w:rsidP="00663F4B">
      <w:pPr>
        <w:rPr>
          <w:rFonts w:ascii="Tahoma" w:hAnsi="Tahoma" w:cs="Tahoma"/>
          <w:b/>
          <w:bCs/>
          <w:sz w:val="22"/>
          <w:szCs w:val="20"/>
        </w:rPr>
      </w:pPr>
      <w:r w:rsidRPr="00663F4B">
        <w:rPr>
          <w:rFonts w:cs="Tahoma"/>
          <w:b/>
        </w:rPr>
        <w:t>Question</w:t>
      </w:r>
      <w:r w:rsidR="00747D75" w:rsidRPr="00663F4B">
        <w:rPr>
          <w:rFonts w:cs="Tahoma"/>
          <w:b/>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d scope as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B3ABF">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B3ABF">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7FE3C3A" w14:textId="2EF9C44D" w:rsidR="00844251" w:rsidRDefault="00844251" w:rsidP="00237A61">
      <w:pPr>
        <w:pStyle w:val="ListParagraph"/>
        <w:keepNext/>
        <w:contextualSpacing w:val="0"/>
        <w:rPr>
          <w:rFonts w:asciiTheme="minorHAnsi" w:hAnsiTheme="minorHAnsi"/>
        </w:rPr>
      </w:pPr>
    </w:p>
    <w:p w14:paraId="1E2ABA22" w14:textId="0B1D2417" w:rsidR="005C2CA7" w:rsidRPr="00663F4B" w:rsidRDefault="00663F4B" w:rsidP="00C24ABE">
      <w:pPr>
        <w:pStyle w:val="ListParagraph"/>
        <w:keepNext/>
        <w:numPr>
          <w:ilvl w:val="0"/>
          <w:numId w:val="33"/>
        </w:numPr>
        <w:contextualSpacing w:val="0"/>
        <w:rPr>
          <w:rFonts w:asciiTheme="minorHAnsi" w:hAnsiTheme="minorHAnsi"/>
        </w:rPr>
      </w:pPr>
      <w:r w:rsidRPr="00663F4B">
        <w:rPr>
          <w:rFonts w:ascii="Calibri" w:hAnsi="Calibri"/>
        </w:rPr>
        <w:t xml:space="preserve">Provide any </w:t>
      </w:r>
      <w:r w:rsidR="008E6D1C">
        <w:rPr>
          <w:rFonts w:ascii="Calibri" w:hAnsi="Calibri"/>
        </w:rPr>
        <w:t>additional comments for the SAR</w:t>
      </w:r>
      <w:r w:rsidRPr="00663F4B">
        <w:rPr>
          <w:rFonts w:ascii="Calibri" w:hAnsi="Calibri"/>
        </w:rPr>
        <w:t xml:space="preserve"> drafting team to consider</w:t>
      </w:r>
      <w:proofErr w:type="gramStart"/>
      <w:r w:rsidRPr="00663F4B">
        <w:rPr>
          <w:rFonts w:ascii="Calibri" w:hAnsi="Calibri"/>
        </w:rPr>
        <w:t>,</w:t>
      </w:r>
      <w:proofErr w:type="gramEnd"/>
      <w:r w:rsidRPr="00663F4B">
        <w:rPr>
          <w:rFonts w:ascii="Calibri" w:hAnsi="Calibri"/>
        </w:rPr>
        <w:t xml:space="preserve"> if desired</w:t>
      </w:r>
      <w:r w:rsidR="00F21635">
        <w:rPr>
          <w:rFonts w:ascii="Calibri" w:hAnsi="Calibri"/>
        </w:rPr>
        <w:t>.</w:t>
      </w:r>
    </w:p>
    <w:p w14:paraId="711BF59F" w14:textId="29B0BF06" w:rsidR="00FE7421" w:rsidRDefault="000D1A77" w:rsidP="00861F21">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sectPr w:rsidR="00FE7421"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73E28C79"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w:t>
    </w:r>
    <w:r w:rsidR="00237A61">
      <w:t>3-0</w:t>
    </w:r>
    <w:r w:rsidR="0063421F">
      <w:t>4 Modifications to CIP-003</w:t>
    </w:r>
    <w:r w:rsidRPr="00833311">
      <w:t xml:space="preserve"> | </w:t>
    </w:r>
    <w:r w:rsidR="0063421F">
      <w:t>April</w:t>
    </w:r>
    <w:r w:rsidR="00237A61">
      <w:t xml:space="preserve"> 2023</w:t>
    </w:r>
    <w:r w:rsidR="00221129">
      <w:tab/>
    </w:r>
    <w:r w:rsidR="00F96776">
      <w:fldChar w:fldCharType="begin"/>
    </w:r>
    <w:r w:rsidR="00F96776">
      <w:instrText xml:space="preserve"> PAGE </w:instrText>
    </w:r>
    <w:r w:rsidR="00F96776">
      <w:fldChar w:fldCharType="separate"/>
    </w:r>
    <w:r w:rsidR="0063421F">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604FB"/>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B2E01"/>
    <w:rsid w:val="001C2144"/>
    <w:rsid w:val="001D47FD"/>
    <w:rsid w:val="001E6782"/>
    <w:rsid w:val="001E7AF6"/>
    <w:rsid w:val="001F6F01"/>
    <w:rsid w:val="002038BA"/>
    <w:rsid w:val="00212C02"/>
    <w:rsid w:val="00221129"/>
    <w:rsid w:val="00237A61"/>
    <w:rsid w:val="00262A2F"/>
    <w:rsid w:val="00262F32"/>
    <w:rsid w:val="00283FB4"/>
    <w:rsid w:val="002B58D5"/>
    <w:rsid w:val="002C11E1"/>
    <w:rsid w:val="002C6E45"/>
    <w:rsid w:val="002D0397"/>
    <w:rsid w:val="002D48A8"/>
    <w:rsid w:val="002E72E9"/>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661F"/>
    <w:rsid w:val="003F78BD"/>
    <w:rsid w:val="0040795F"/>
    <w:rsid w:val="00411B23"/>
    <w:rsid w:val="004204D3"/>
    <w:rsid w:val="004204FE"/>
    <w:rsid w:val="0042088D"/>
    <w:rsid w:val="00431890"/>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35A0"/>
    <w:rsid w:val="005D3F72"/>
    <w:rsid w:val="005E48E6"/>
    <w:rsid w:val="005E6F5D"/>
    <w:rsid w:val="005F574F"/>
    <w:rsid w:val="0060138D"/>
    <w:rsid w:val="00610B5B"/>
    <w:rsid w:val="00626C73"/>
    <w:rsid w:val="00631174"/>
    <w:rsid w:val="0063421F"/>
    <w:rsid w:val="00652754"/>
    <w:rsid w:val="00663F4B"/>
    <w:rsid w:val="00664A85"/>
    <w:rsid w:val="00672A4B"/>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01AD"/>
    <w:rsid w:val="00784EFD"/>
    <w:rsid w:val="00791651"/>
    <w:rsid w:val="007A332A"/>
    <w:rsid w:val="007A5C7E"/>
    <w:rsid w:val="007B3ABF"/>
    <w:rsid w:val="007B6B52"/>
    <w:rsid w:val="007C12E8"/>
    <w:rsid w:val="007C1AEF"/>
    <w:rsid w:val="007C3728"/>
    <w:rsid w:val="007E0028"/>
    <w:rsid w:val="00801095"/>
    <w:rsid w:val="00844209"/>
    <w:rsid w:val="00844251"/>
    <w:rsid w:val="008542FC"/>
    <w:rsid w:val="00855BA8"/>
    <w:rsid w:val="00857D6D"/>
    <w:rsid w:val="00861E94"/>
    <w:rsid w:val="00861F21"/>
    <w:rsid w:val="00866E63"/>
    <w:rsid w:val="008770BA"/>
    <w:rsid w:val="00885A47"/>
    <w:rsid w:val="008866E7"/>
    <w:rsid w:val="00893106"/>
    <w:rsid w:val="008B039E"/>
    <w:rsid w:val="008C1A0A"/>
    <w:rsid w:val="008C2858"/>
    <w:rsid w:val="008D3FCD"/>
    <w:rsid w:val="008D532D"/>
    <w:rsid w:val="008E6D1C"/>
    <w:rsid w:val="00905A97"/>
    <w:rsid w:val="00905DC1"/>
    <w:rsid w:val="00914DCD"/>
    <w:rsid w:val="0091530F"/>
    <w:rsid w:val="009218CA"/>
    <w:rsid w:val="00951068"/>
    <w:rsid w:val="00964CB8"/>
    <w:rsid w:val="00973784"/>
    <w:rsid w:val="00974257"/>
    <w:rsid w:val="009838D6"/>
    <w:rsid w:val="00990DAF"/>
    <w:rsid w:val="009A3624"/>
    <w:rsid w:val="009A4DFE"/>
    <w:rsid w:val="009C211C"/>
    <w:rsid w:val="009C37D1"/>
    <w:rsid w:val="009C777F"/>
    <w:rsid w:val="009D3EF0"/>
    <w:rsid w:val="00A10A28"/>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09A0"/>
    <w:rsid w:val="00BA34E0"/>
    <w:rsid w:val="00BA506B"/>
    <w:rsid w:val="00BD77DE"/>
    <w:rsid w:val="00BE5580"/>
    <w:rsid w:val="00C06FBE"/>
    <w:rsid w:val="00C13E1C"/>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B59"/>
    <w:rsid w:val="00CF6E4A"/>
    <w:rsid w:val="00CF78A7"/>
    <w:rsid w:val="00D225E0"/>
    <w:rsid w:val="00D228D6"/>
    <w:rsid w:val="00D24289"/>
    <w:rsid w:val="00D31B2F"/>
    <w:rsid w:val="00D33514"/>
    <w:rsid w:val="00D35D48"/>
    <w:rsid w:val="00D56EBF"/>
    <w:rsid w:val="00D5715F"/>
    <w:rsid w:val="00D71B57"/>
    <w:rsid w:val="00D730C8"/>
    <w:rsid w:val="00D763B3"/>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 w:type="character" w:styleId="Strong">
    <w:name w:val="Strong"/>
    <w:basedOn w:val="DefaultParagraphFont"/>
    <w:uiPriority w:val="22"/>
    <w:qFormat/>
    <w:rsid w:val="002E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pa/comp/SupplyChainRiskMitigationProgramDL/NERC_LICRT_White_Paper_clea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3-04-Modifications-to-CI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V5FEZNQ3RRSY-729300196-3432</_dlc_DocId>
    <_dlc_DocIdUrl xmlns="cbf880be-c7c2-4487-81cc-39803b2f2238">
      <Url>http://departments.internal.nerc.com/StandardsDev/_layouts/15/DocIdRedir.aspx?ID=V5FEZNQ3RRSY-729300196-3432</Url>
      <Description>V5FEZNQ3RRSY-729300196-3432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0AD38-E678-4CBC-9D71-1B8AB1CED63F}"/>
</file>

<file path=customXml/itemProps2.xml><?xml version="1.0" encoding="utf-8"?>
<ds:datastoreItem xmlns:ds="http://schemas.openxmlformats.org/officeDocument/2006/customXml" ds:itemID="{3AADE751-F4AA-46F9-8BA7-3253CC583788}">
  <ds:schemaRefs>
    <ds:schemaRef ds:uri="be72bb46-7b96-43f6-b3d2-cb56bca42853"/>
    <ds:schemaRef ds:uri="http://schemas.microsoft.com/sharepoint/v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e1050e7-7faf-40ec-88f1-5bdab33a6ff5"/>
    <ds:schemaRef ds:uri="http://schemas.microsoft.com/office/2006/metadata/properties"/>
    <ds:schemaRef ds:uri="http://schemas.microsoft.com/sharepoint/v4"/>
    <ds:schemaRef ds:uri="http://www.w3.org/XML/1998/namespace"/>
    <ds:schemaRef ds:uri="http://purl.org/dc/terms/"/>
  </ds:schemaRefs>
</ds:datastoreItem>
</file>

<file path=customXml/itemProps3.xml><?xml version="1.0" encoding="utf-8"?>
<ds:datastoreItem xmlns:ds="http://schemas.openxmlformats.org/officeDocument/2006/customXml" ds:itemID="{F401F356-AFB4-4403-97AD-B6A62D20B635}"/>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976EC6BC-FE5C-40CF-8236-05DD9949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1690</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2023-03-27T23:54:00Z</dcterms:created>
  <dcterms:modified xsi:type="dcterms:W3CDTF">2023-03-31T10:28:00Z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Document Category">
    <vt:lpwstr>Template</vt:lpwstr>
  </property>
  <property fmtid="{D5CDD505-2E9C-101B-9397-08002B2CF9AE}" pid="4" name="_dlc_DocIdItemGuid">
    <vt:lpwstr>777c5748-a619-458a-8c05-a7bb20995b03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13911;#2023-04|b258b6c7-42c4-4cc8-9fbe-fc9ed0109123</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