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0E" w:rsidRPr="00687867" w:rsidRDefault="009F520E" w:rsidP="009F520E">
      <w:pPr>
        <w:pStyle w:val="DocumentTitle"/>
        <w:spacing w:before="0"/>
        <w:ind w:left="-90" w:firstLine="90"/>
        <w:rPr>
          <w:sz w:val="44"/>
          <w:szCs w:val="44"/>
        </w:rPr>
      </w:pPr>
      <w:r>
        <w:rPr>
          <w:sz w:val="44"/>
          <w:szCs w:val="44"/>
        </w:rPr>
        <w:t>Unofficial Comment Form</w:t>
      </w:r>
    </w:p>
    <w:p w:rsidR="009F520E" w:rsidRDefault="009F520E" w:rsidP="009F520E">
      <w:pPr>
        <w:pStyle w:val="DocumentSubtitle"/>
        <w:spacing w:after="0"/>
        <w:ind w:left="-90" w:firstLine="90"/>
        <w:rPr>
          <w:sz w:val="24"/>
          <w:szCs w:val="24"/>
        </w:rPr>
      </w:pPr>
      <w:r>
        <w:rPr>
          <w:sz w:val="24"/>
          <w:szCs w:val="24"/>
        </w:rPr>
        <w:t>Request for Comments Regarding the Draft of CIP Cyber Security Standards Version 5</w:t>
      </w:r>
    </w:p>
    <w:p w:rsidR="009F520E" w:rsidRPr="00687867" w:rsidRDefault="009F520E" w:rsidP="009F520E">
      <w:pPr>
        <w:pStyle w:val="DocumentSubtitle"/>
        <w:spacing w:after="0"/>
        <w:ind w:left="-90" w:firstLine="90"/>
        <w:rPr>
          <w:sz w:val="24"/>
          <w:szCs w:val="24"/>
        </w:rPr>
      </w:pPr>
    </w:p>
    <w:p w:rsidR="002D4347" w:rsidRPr="006A482A" w:rsidRDefault="002D4347" w:rsidP="002D4347">
      <w:pPr>
        <w:rPr>
          <w:rFonts w:ascii="Tahoma" w:hAnsi="Tahoma" w:cs="Tahoma"/>
          <w:color w:val="204C81"/>
        </w:rPr>
      </w:pPr>
      <w:r w:rsidRPr="006A482A">
        <w:rPr>
          <w:rFonts w:ascii="Tahoma" w:hAnsi="Tahoma" w:cs="Tahoma"/>
          <w:color w:val="204C81"/>
        </w:rPr>
        <w:t xml:space="preserve">Comment </w:t>
      </w:r>
      <w:r w:rsidR="00A12086">
        <w:rPr>
          <w:rFonts w:ascii="Tahoma" w:hAnsi="Tahoma" w:cs="Tahoma"/>
          <w:color w:val="204C81"/>
        </w:rPr>
        <w:t>Form</w:t>
      </w:r>
      <w:r w:rsidRPr="006A482A">
        <w:rPr>
          <w:rFonts w:ascii="Tahoma" w:hAnsi="Tahoma" w:cs="Tahoma"/>
          <w:color w:val="204C81"/>
        </w:rPr>
        <w:t xml:space="preserve"> B </w:t>
      </w:r>
    </w:p>
    <w:p w:rsidR="002D4347" w:rsidRPr="006A482A" w:rsidRDefault="002D4347" w:rsidP="002D4347">
      <w:pPr>
        <w:rPr>
          <w:rFonts w:ascii="Tahoma" w:hAnsi="Tahoma" w:cs="Tahoma"/>
          <w:color w:val="204C81"/>
        </w:rPr>
      </w:pPr>
      <w:r w:rsidRPr="006A482A">
        <w:rPr>
          <w:rFonts w:ascii="Tahoma" w:hAnsi="Tahoma" w:cs="Tahoma"/>
          <w:color w:val="204C81"/>
        </w:rPr>
        <w:t xml:space="preserve">CIP-004, CIP-005, CIP-006 and CIP-007 </w:t>
      </w:r>
    </w:p>
    <w:p w:rsidR="009F520E" w:rsidRPr="00687867" w:rsidRDefault="009F520E" w:rsidP="009F520E">
      <w:pPr>
        <w:pStyle w:val="Heading"/>
        <w:spacing w:before="0" w:after="0"/>
        <w:ind w:left="-90" w:firstLine="720"/>
        <w:rPr>
          <w:sz w:val="24"/>
          <w:szCs w:val="24"/>
        </w:rPr>
      </w:pPr>
    </w:p>
    <w:p w:rsidR="009F520E" w:rsidRPr="00F77C50" w:rsidRDefault="009F520E" w:rsidP="009F520E">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CC07BC">
          <w:rPr>
            <w:rStyle w:val="Hyperlink"/>
            <w:rFonts w:asciiTheme="minorHAnsi" w:hAnsiTheme="minorHAnsi"/>
          </w:rPr>
          <w:t>electronic comment form</w:t>
        </w:r>
      </w:hyperlink>
      <w:r w:rsidRPr="00CC07BC">
        <w:rPr>
          <w:rFonts w:asciiTheme="minorHAnsi" w:hAnsiTheme="minorHAnsi"/>
        </w:rPr>
        <w:t xml:space="preserve"> to submit comments on the </w:t>
      </w:r>
      <w:r w:rsidR="00A12086" w:rsidRPr="00CC07BC">
        <w:rPr>
          <w:rFonts w:asciiTheme="minorHAnsi" w:hAnsiTheme="minorHAnsi"/>
          <w:color w:val="000000" w:themeColor="text1"/>
        </w:rPr>
        <w:t>second</w:t>
      </w:r>
      <w:r w:rsidRPr="00CC07BC">
        <w:rPr>
          <w:rFonts w:asciiTheme="minorHAnsi" w:hAnsiTheme="minorHAnsi"/>
          <w:color w:val="000000" w:themeColor="text1"/>
        </w:rPr>
        <w:t xml:space="preserve"> formal posting of Project 2008-06 – CSO</w:t>
      </w:r>
      <w:r w:rsidRPr="00F77C50">
        <w:rPr>
          <w:rFonts w:asciiTheme="minorHAnsi" w:hAnsiTheme="minorHAnsi"/>
          <w:color w:val="000000" w:themeColor="text1"/>
        </w:rPr>
        <w:t xml:space="preserve">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070A11">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9F520E" w:rsidRPr="00F77C50" w:rsidRDefault="009F520E" w:rsidP="009F520E">
      <w:pPr>
        <w:rPr>
          <w:rFonts w:asciiTheme="minorHAnsi" w:hAnsiTheme="minorHAnsi"/>
        </w:rPr>
      </w:pPr>
    </w:p>
    <w:p w:rsidR="009F520E" w:rsidRPr="00F77C50" w:rsidRDefault="005D0029" w:rsidP="009F520E">
      <w:pPr>
        <w:rPr>
          <w:rStyle w:val="Hyperlink"/>
          <w:rFonts w:asciiTheme="minorHAnsi" w:hAnsiTheme="minorHAnsi"/>
        </w:rPr>
      </w:pPr>
      <w:hyperlink r:id="rId9" w:history="1">
        <w:r w:rsidR="009F520E" w:rsidRPr="00F77C50">
          <w:rPr>
            <w:rStyle w:val="Hyperlink"/>
            <w:rFonts w:asciiTheme="minorHAnsi" w:hAnsiTheme="minorHAnsi"/>
          </w:rPr>
          <w:t>2008-06 Project Page</w:t>
        </w:r>
      </w:hyperlink>
      <w:r w:rsidR="009F520E" w:rsidRPr="00F77C50">
        <w:rPr>
          <w:rStyle w:val="Hyperlink"/>
          <w:rFonts w:asciiTheme="minorHAnsi" w:hAnsiTheme="minorHAnsi"/>
        </w:rPr>
        <w:t xml:space="preserve"> </w:t>
      </w:r>
    </w:p>
    <w:p w:rsidR="009F520E" w:rsidRPr="00F77C50" w:rsidRDefault="009F520E" w:rsidP="009F520E">
      <w:pPr>
        <w:jc w:val="center"/>
        <w:rPr>
          <w:rFonts w:asciiTheme="minorHAnsi" w:hAnsiTheme="minorHAnsi"/>
        </w:rPr>
      </w:pPr>
    </w:p>
    <w:p w:rsidR="009F520E" w:rsidRPr="00F77C50" w:rsidRDefault="009F520E" w:rsidP="009F520E">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9F520E" w:rsidRPr="00687867" w:rsidRDefault="009F520E" w:rsidP="009F520E">
      <w:pPr>
        <w:pStyle w:val="Heading"/>
        <w:spacing w:before="0" w:after="0"/>
        <w:ind w:left="-90"/>
        <w:rPr>
          <w:sz w:val="24"/>
          <w:szCs w:val="24"/>
        </w:rPr>
      </w:pPr>
    </w:p>
    <w:p w:rsidR="009F520E" w:rsidRPr="00C73962" w:rsidRDefault="009F520E" w:rsidP="009F520E">
      <w:pPr>
        <w:pStyle w:val="Heading"/>
        <w:spacing w:before="0" w:after="0"/>
        <w:ind w:left="-90" w:firstLine="90"/>
        <w:rPr>
          <w:rFonts w:cs="Tahoma"/>
          <w:sz w:val="22"/>
          <w:szCs w:val="22"/>
        </w:rPr>
      </w:pPr>
      <w:r w:rsidRPr="00C73962">
        <w:rPr>
          <w:rFonts w:cs="Tahoma"/>
          <w:sz w:val="22"/>
          <w:szCs w:val="22"/>
        </w:rPr>
        <w:t>Background</w:t>
      </w:r>
    </w:p>
    <w:p w:rsidR="00561C4E" w:rsidRDefault="00561C4E" w:rsidP="0056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561C4E" w:rsidRPr="00B92FD7" w:rsidRDefault="00561C4E" w:rsidP="00561C4E">
      <w:pPr>
        <w:rPr>
          <w:rFonts w:asciiTheme="minorHAnsi" w:hAnsiTheme="minorHAnsi"/>
        </w:rPr>
      </w:pPr>
    </w:p>
    <w:p w:rsidR="00561C4E" w:rsidRPr="00C73962" w:rsidRDefault="00561C4E" w:rsidP="00561C4E">
      <w:pPr>
        <w:rPr>
          <w:rFonts w:ascii="Tahoma" w:hAnsi="Tahoma" w:cs="Tahoma"/>
          <w:b/>
          <w:sz w:val="22"/>
          <w:szCs w:val="22"/>
        </w:rPr>
      </w:pPr>
      <w:r w:rsidRPr="00C73962">
        <w:rPr>
          <w:rFonts w:ascii="Tahoma" w:hAnsi="Tahoma" w:cs="Tahoma"/>
          <w:b/>
          <w:sz w:val="22"/>
          <w:szCs w:val="22"/>
        </w:rPr>
        <w:t>Instructions:</w:t>
      </w:r>
    </w:p>
    <w:p w:rsidR="00561C4E" w:rsidRPr="00B92FD7" w:rsidRDefault="00561C4E" w:rsidP="00561C4E">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561C4E" w:rsidRPr="00B92FD7" w:rsidRDefault="00561C4E" w:rsidP="00561C4E">
      <w:pPr>
        <w:rPr>
          <w:rFonts w:asciiTheme="minorHAnsi" w:hAnsiTheme="minorHAnsi"/>
        </w:rPr>
      </w:pPr>
    </w:p>
    <w:p w:rsidR="00561C4E" w:rsidRPr="00B92FD7" w:rsidRDefault="00561C4E" w:rsidP="00561C4E">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561C4E" w:rsidRDefault="00561C4E" w:rsidP="00561C4E">
      <w:pPr>
        <w:rPr>
          <w:rFonts w:asciiTheme="minorHAnsi" w:hAnsiTheme="minorHAnsi"/>
          <w:color w:val="000000"/>
        </w:rPr>
      </w:pPr>
    </w:p>
    <w:p w:rsidR="00561C4E" w:rsidRPr="00B92FD7" w:rsidRDefault="00561C4E" w:rsidP="00561C4E">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561C4E" w:rsidRPr="00B92FD7" w:rsidRDefault="00561C4E" w:rsidP="00561C4E">
      <w:pPr>
        <w:rPr>
          <w:rFonts w:asciiTheme="minorHAnsi" w:hAnsiTheme="minorHAnsi"/>
        </w:rPr>
      </w:pPr>
    </w:p>
    <w:p w:rsidR="00561C4E" w:rsidRPr="00C73962" w:rsidRDefault="00561C4E" w:rsidP="00561C4E">
      <w:pPr>
        <w:rPr>
          <w:rFonts w:ascii="Tahoma" w:hAnsi="Tahoma" w:cs="Tahoma"/>
          <w:b/>
          <w:sz w:val="22"/>
          <w:szCs w:val="22"/>
        </w:rPr>
      </w:pPr>
      <w:r w:rsidRPr="00C73962">
        <w:rPr>
          <w:rFonts w:ascii="Tahoma" w:hAnsi="Tahoma" w:cs="Tahoma"/>
          <w:b/>
          <w:sz w:val="22"/>
          <w:szCs w:val="22"/>
        </w:rPr>
        <w:lastRenderedPageBreak/>
        <w:t xml:space="preserve">VERY IMPORTANT: </w:t>
      </w:r>
    </w:p>
    <w:p w:rsidR="00561C4E" w:rsidRPr="00B92FD7" w:rsidRDefault="00561C4E" w:rsidP="00561C4E">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9F520E">
      <w:pPr>
        <w:rPr>
          <w:rStyle w:val="BodyCopy"/>
          <w:rFonts w:ascii="Times New Roman" w:hAnsi="Times New Roman"/>
        </w:rPr>
      </w:pPr>
    </w:p>
    <w:p w:rsidR="002D4347" w:rsidRDefault="002D4347" w:rsidP="002D4347">
      <w:pPr>
        <w:rPr>
          <w:rFonts w:ascii="Tahoma" w:hAnsi="Tahoma" w:cs="Tahoma"/>
          <w:b/>
          <w:sz w:val="22"/>
          <w:szCs w:val="22"/>
        </w:rPr>
      </w:pPr>
      <w:r w:rsidRPr="00C73962">
        <w:rPr>
          <w:rFonts w:ascii="Tahoma" w:hAnsi="Tahoma" w:cs="Tahoma"/>
          <w:b/>
          <w:sz w:val="22"/>
          <w:szCs w:val="22"/>
        </w:rPr>
        <w:t>B.  CIP-004, CIP-005, CIP-006 and CIP-007 Questions:</w:t>
      </w:r>
    </w:p>
    <w:p w:rsidR="00C73962" w:rsidRDefault="00C73962" w:rsidP="002D4347">
      <w:pPr>
        <w:rPr>
          <w:rFonts w:ascii="Tahoma" w:hAnsi="Tahoma" w:cs="Tahoma"/>
          <w:b/>
          <w:sz w:val="22"/>
          <w:szCs w:val="22"/>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1. CIP-004-5 R1 states “Each Responsible Entity shall implement one or more documented processes that collectively include each of the applicable items in </w:t>
      </w:r>
      <w:r w:rsidRPr="00C73962">
        <w:rPr>
          <w:rFonts w:asciiTheme="minorHAnsi" w:hAnsiTheme="minorHAnsi"/>
          <w:i/>
        </w:rPr>
        <w:t>CIP-004-5 Table R1 – Security Awareness Program</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2. CIP-004-5 R2 states “</w:t>
      </w:r>
      <w:r w:rsidRPr="00C73962">
        <w:rPr>
          <w:rFonts w:asciiTheme="minorHAnsi" w:hAnsiTheme="minorHAnsi"/>
          <w:szCs w:val="22"/>
        </w:rPr>
        <w:t>Each Responsible Entity shall have a role-based cyber security training program to attain and retain authorized electronic access or authorized unescorted physical access to BES Cyber Systems that includes each of the applicable items in</w:t>
      </w:r>
      <w:r w:rsidRPr="00C73962">
        <w:rPr>
          <w:rFonts w:asciiTheme="minorHAnsi" w:hAnsiTheme="minorHAnsi"/>
          <w:i/>
          <w:szCs w:val="22"/>
        </w:rPr>
        <w:t xml:space="preserve"> CIP-004-5 Table R2 – Cyber Security Training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3. CIP-004-5 R3 states “</w:t>
      </w:r>
      <w:r w:rsidRPr="00C73962">
        <w:rPr>
          <w:rFonts w:asciiTheme="minorHAnsi" w:hAnsiTheme="minorHAnsi"/>
          <w:szCs w:val="22"/>
        </w:rPr>
        <w:t xml:space="preserve">Each Responsible Entity shall implement its documented role-based cyber security training program to attain and retain authorized electronic or unescorted physical access to BES Cyber Systems that includes each of the applicable items in </w:t>
      </w:r>
      <w:r w:rsidRPr="00C73962">
        <w:rPr>
          <w:rFonts w:asciiTheme="minorHAnsi" w:hAnsiTheme="minorHAnsi"/>
          <w:i/>
          <w:szCs w:val="22"/>
        </w:rPr>
        <w:t>CIP-004-5 Table R3 -</w:t>
      </w:r>
      <w:r w:rsidRPr="00C73962">
        <w:rPr>
          <w:rFonts w:asciiTheme="minorHAnsi" w:hAnsiTheme="minorHAnsi"/>
          <w:szCs w:val="22"/>
        </w:rPr>
        <w:t xml:space="preserve"> </w:t>
      </w:r>
      <w:r w:rsidRPr="00C73962">
        <w:rPr>
          <w:rFonts w:asciiTheme="minorHAnsi" w:hAnsiTheme="minorHAnsi"/>
          <w:i/>
          <w:szCs w:val="22"/>
        </w:rPr>
        <w:t>Cyber Security Training.</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4. CIP-004-5 R4 states “</w:t>
      </w:r>
      <w:r w:rsidRPr="00C73962">
        <w:rPr>
          <w:rFonts w:asciiTheme="minorHAnsi" w:hAnsiTheme="minorHAnsi"/>
          <w:szCs w:val="22"/>
        </w:rPr>
        <w:t>Each Responsible Entity shall have one or more documented personnel risk assessment programs to attain and retain authorized electronic or authorized unescorted physical access</w:t>
      </w:r>
      <w:r w:rsidRPr="00C73962">
        <w:rPr>
          <w:rFonts w:asciiTheme="minorHAnsi" w:hAnsiTheme="minorHAnsi"/>
        </w:rPr>
        <w:t xml:space="preserve"> to </w:t>
      </w:r>
      <w:r w:rsidRPr="00C73962">
        <w:rPr>
          <w:rFonts w:asciiTheme="minorHAnsi" w:hAnsiTheme="minorHAnsi" w:cs="Arial"/>
        </w:rPr>
        <w:t>BES Cyber Systems</w:t>
      </w:r>
      <w:r w:rsidRPr="00C73962">
        <w:rPr>
          <w:rFonts w:asciiTheme="minorHAnsi" w:hAnsiTheme="minorHAnsi"/>
        </w:rPr>
        <w:t xml:space="preserve"> </w:t>
      </w:r>
      <w:r w:rsidRPr="00C73962">
        <w:rPr>
          <w:rFonts w:asciiTheme="minorHAnsi" w:hAnsiTheme="minorHAnsi"/>
          <w:sz w:val="22"/>
          <w:szCs w:val="22"/>
        </w:rPr>
        <w:t>th</w:t>
      </w:r>
      <w:r w:rsidRPr="00C73962">
        <w:rPr>
          <w:rFonts w:asciiTheme="minorHAnsi" w:hAnsiTheme="minorHAnsi"/>
          <w:szCs w:val="22"/>
        </w:rPr>
        <w:t xml:space="preserve">at collectively includes each of the applicable items in </w:t>
      </w:r>
      <w:r w:rsidRPr="00C73962">
        <w:rPr>
          <w:rFonts w:asciiTheme="minorHAnsi" w:hAnsiTheme="minorHAnsi"/>
          <w:i/>
          <w:szCs w:val="22"/>
        </w:rPr>
        <w:t xml:space="preserve">CIP-004-5 Table </w:t>
      </w:r>
      <w:r w:rsidRPr="00C73962">
        <w:rPr>
          <w:rFonts w:asciiTheme="minorHAnsi" w:hAnsiTheme="minorHAnsi"/>
          <w:i/>
          <w:szCs w:val="22"/>
        </w:rPr>
        <w:lastRenderedPageBreak/>
        <w:t>R4 – Personnel Risk Assessment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R4?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5. CIP-004-5 R5 states “Each Responsible Entity shall implement one or more documented processes </w:t>
      </w:r>
      <w:r w:rsidRPr="00C73962">
        <w:rPr>
          <w:rFonts w:asciiTheme="minorHAnsi" w:hAnsiTheme="minorHAnsi"/>
          <w:szCs w:val="22"/>
        </w:rPr>
        <w:t xml:space="preserve">to attain and retain authorized electronic or authorized unescorted physical access to </w:t>
      </w:r>
      <w:r w:rsidRPr="00C73962">
        <w:rPr>
          <w:rFonts w:asciiTheme="minorHAnsi" w:hAnsiTheme="minorHAnsi" w:cs="Arial"/>
        </w:rPr>
        <w:t xml:space="preserve">BES Cyber Systems </w:t>
      </w:r>
      <w:r w:rsidRPr="00C73962">
        <w:rPr>
          <w:rFonts w:asciiTheme="minorHAnsi" w:hAnsiTheme="minorHAnsi"/>
        </w:rPr>
        <w:t xml:space="preserve">that collectively include each of the applicable elements in </w:t>
      </w:r>
      <w:r w:rsidRPr="00C73962">
        <w:rPr>
          <w:rFonts w:asciiTheme="minorHAnsi" w:hAnsiTheme="minorHAnsi"/>
          <w:i/>
        </w:rPr>
        <w:t xml:space="preserve">CIP-004-5 Table R5 </w:t>
      </w:r>
      <w:r w:rsidRPr="00C73962">
        <w:rPr>
          <w:rFonts w:asciiTheme="minorHAnsi" w:hAnsiTheme="minorHAnsi"/>
        </w:rPr>
        <w:t xml:space="preserve">– </w:t>
      </w:r>
      <w:r w:rsidRPr="00C73962">
        <w:rPr>
          <w:rFonts w:asciiTheme="minorHAnsi" w:hAnsiTheme="minorHAnsi"/>
          <w:i/>
        </w:rPr>
        <w:t>Personnel Risk Assessment.</w:t>
      </w:r>
      <w:r w:rsidRPr="00C73962">
        <w:rPr>
          <w:rFonts w:asciiTheme="minorHAnsi" w:hAnsiTheme="minorHAnsi"/>
        </w:rPr>
        <w:t xml:space="preserve">” The requirement then proceeds to define the requirement parts in the table. Do you agree with the proposed Requirement R5?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6. CIP-004-5 R6 states “Each Responsible Entity shall implement one or more documented access management programs that collectively include each of the applicable elements in </w:t>
      </w:r>
      <w:r w:rsidRPr="00C73962">
        <w:rPr>
          <w:rFonts w:asciiTheme="minorHAnsi" w:hAnsiTheme="minorHAnsi"/>
          <w:i/>
        </w:rPr>
        <w:t xml:space="preserve">CIP-004-5 Table R6 </w:t>
      </w:r>
      <w:r w:rsidRPr="00C73962">
        <w:rPr>
          <w:rFonts w:asciiTheme="minorHAnsi" w:hAnsiTheme="minorHAnsi"/>
        </w:rPr>
        <w:t xml:space="preserve">– </w:t>
      </w:r>
      <w:r w:rsidRPr="00C73962">
        <w:rPr>
          <w:rFonts w:asciiTheme="minorHAnsi" w:hAnsiTheme="minorHAnsi"/>
          <w:i/>
        </w:rPr>
        <w:t>Access Management Program.</w:t>
      </w:r>
      <w:r w:rsidRPr="00C73962">
        <w:rPr>
          <w:rFonts w:asciiTheme="minorHAnsi" w:hAnsiTheme="minorHAnsi"/>
        </w:rPr>
        <w:t xml:space="preserve">” The requirement then proceeds to define the requirement parts in the table. Do you agree with the proposed Requirement R6?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7. CIP-004-5 R7 states “Each Responsible Entity shall implement one or more documented access revocation programs that collectively include each of the applicable items in</w:t>
      </w:r>
      <w:r w:rsidRPr="00C73962">
        <w:rPr>
          <w:rFonts w:asciiTheme="minorHAnsi" w:hAnsiTheme="minorHAnsi"/>
          <w:szCs w:val="22"/>
        </w:rPr>
        <w:t xml:space="preserve"> </w:t>
      </w:r>
      <w:r w:rsidRPr="00C73962">
        <w:rPr>
          <w:rFonts w:asciiTheme="minorHAnsi" w:hAnsiTheme="minorHAnsi"/>
          <w:i/>
          <w:szCs w:val="22"/>
        </w:rPr>
        <w:t>CIP-004-5</w:t>
      </w:r>
      <w:r w:rsidRPr="00C73962">
        <w:rPr>
          <w:rFonts w:asciiTheme="minorHAnsi" w:hAnsiTheme="minorHAnsi"/>
          <w:szCs w:val="22"/>
        </w:rPr>
        <w:t xml:space="preserve"> </w:t>
      </w:r>
      <w:r w:rsidRPr="00C73962">
        <w:rPr>
          <w:rFonts w:asciiTheme="minorHAnsi" w:hAnsiTheme="minorHAnsi"/>
          <w:i/>
          <w:szCs w:val="22"/>
        </w:rPr>
        <w:t>Table R7 – Access Revocation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R7?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8. CIP-004-5, </w:t>
      </w:r>
      <w:r w:rsidRPr="00C73962">
        <w:rPr>
          <w:rFonts w:asciiTheme="minorHAnsi" w:hAnsiTheme="minorHAnsi"/>
          <w:b/>
        </w:rPr>
        <w:t>Requirement R1, R2, R3, R4 or R5</w:t>
      </w:r>
      <w:r w:rsidRPr="00C73962">
        <w:rPr>
          <w:rFonts w:asciiTheme="minorHAnsi" w:hAnsiTheme="minorHAnsi"/>
        </w:rPr>
        <w:t xml:space="preserve"> (NOTE: Requirements 6 and 7 are covered by next question):  If you disagree with the changes made to CIP-004-5, Requirements R1, R2, R3, R4, or R5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lastRenderedPageBreak/>
        <w:t xml:space="preserve">9. CIP-004-5, </w:t>
      </w:r>
      <w:r w:rsidRPr="00C73962">
        <w:rPr>
          <w:rFonts w:asciiTheme="minorHAnsi" w:hAnsiTheme="minorHAnsi"/>
          <w:b/>
        </w:rPr>
        <w:t>Requirement R6 or R7</w:t>
      </w:r>
      <w:r w:rsidRPr="00C73962">
        <w:rPr>
          <w:rFonts w:asciiTheme="minorHAnsi" w:hAnsiTheme="minorHAnsi"/>
        </w:rPr>
        <w:t xml:space="preserve">:  If you disagree with the changes made to CIP-004-5, Requirements R6 or R7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ind w:left="36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10. CIP-005-5 R1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CIP-005-5 Table R1 – Electronic Security Perimeter</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11. </w:t>
      </w:r>
      <w:r w:rsidRPr="00C73962">
        <w:rPr>
          <w:rFonts w:asciiTheme="minorHAnsi" w:hAnsiTheme="minorHAnsi"/>
        </w:rPr>
        <w:t>CIP-005-5 R2 states “</w:t>
      </w:r>
      <w:r w:rsidRPr="00C73962">
        <w:rPr>
          <w:rFonts w:asciiTheme="minorHAnsi" w:hAnsiTheme="minorHAnsi"/>
          <w:szCs w:val="22"/>
        </w:rPr>
        <w:t xml:space="preserve">Each Responsible Entity allowing Interactive Remote Access to BES Cyber Systems shall implement one or more documented processes that collectively include the applicable items, where technically feasible, in </w:t>
      </w:r>
      <w:r w:rsidRPr="00C73962">
        <w:rPr>
          <w:rFonts w:asciiTheme="minorHAnsi" w:hAnsiTheme="minorHAnsi"/>
          <w:i/>
          <w:szCs w:val="22"/>
        </w:rPr>
        <w:t>CIP-005-5 Table R2 – Interactive Remote Access Management</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12. </w:t>
      </w:r>
      <w:r w:rsidRPr="00C73962">
        <w:rPr>
          <w:rFonts w:asciiTheme="minorHAnsi" w:hAnsiTheme="minorHAnsi"/>
        </w:rPr>
        <w:t xml:space="preserve">CIP-005-5, </w:t>
      </w:r>
      <w:r w:rsidRPr="00C73962">
        <w:rPr>
          <w:rFonts w:asciiTheme="minorHAnsi" w:hAnsiTheme="minorHAnsi"/>
          <w:b/>
        </w:rPr>
        <w:t>Requirement R1</w:t>
      </w:r>
      <w:r w:rsidRPr="00C73962">
        <w:rPr>
          <w:rFonts w:asciiTheme="minorHAnsi" w:hAnsiTheme="minorHAnsi"/>
        </w:rPr>
        <w:t xml:space="preserve"> (NOTE: Requirement 2 is covered by the next question): If you disagree with the changes made to CIP-005-5, Requirement R1 since the last formal comment period, what, specifically, do you disagree with?  Please provide specific suggestions or proposals for any alternative language.</w:t>
      </w:r>
    </w:p>
    <w:p w:rsidR="00C73962" w:rsidRPr="00C73962" w:rsidRDefault="00C73962" w:rsidP="00C73962">
      <w:pPr>
        <w:pStyle w:val="ListParagraph"/>
        <w:spacing w:after="120"/>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13. </w:t>
      </w:r>
      <w:r w:rsidRPr="00C73962">
        <w:rPr>
          <w:rFonts w:asciiTheme="minorHAnsi" w:hAnsiTheme="minorHAnsi"/>
        </w:rPr>
        <w:t xml:space="preserve">CIP-005-5, </w:t>
      </w:r>
      <w:r w:rsidRPr="00C73962">
        <w:rPr>
          <w:rFonts w:asciiTheme="minorHAnsi" w:hAnsiTheme="minorHAnsi"/>
          <w:b/>
        </w:rPr>
        <w:t>Requirement R2</w:t>
      </w:r>
      <w:r w:rsidRPr="00C73962">
        <w:rPr>
          <w:rFonts w:asciiTheme="minorHAnsi" w:hAnsiTheme="minorHAnsi"/>
        </w:rPr>
        <w:t xml:space="preserve">:  If you disagree with the changes made to CIP-005-5, Requirement R2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14. </w:t>
      </w:r>
      <w:r w:rsidRPr="00C73962">
        <w:rPr>
          <w:rFonts w:asciiTheme="minorHAnsi" w:hAnsiTheme="minorHAnsi"/>
        </w:rPr>
        <w:t xml:space="preserve">CIP-006-5 R1 states “Each Responsible Entity shall implement one or more documented physical security plans </w:t>
      </w:r>
      <w:r w:rsidRPr="00C73962">
        <w:rPr>
          <w:rFonts w:ascii="Calibri" w:hAnsi="Calibri" w:cs="Calibri"/>
        </w:rPr>
        <w:t>for its BES Cyber Assets, BES Cyber Systems,</w:t>
      </w:r>
      <w:r w:rsidRPr="00C73962">
        <w:rPr>
          <w:rFonts w:asciiTheme="minorHAnsi" w:hAnsiTheme="minorHAnsi"/>
        </w:rPr>
        <w:t xml:space="preserve"> Electronic Access Control or Monitoring Systems, </w:t>
      </w:r>
      <w:r w:rsidRPr="00C73962">
        <w:rPr>
          <w:rFonts w:asciiTheme="minorHAnsi" w:hAnsiTheme="minorHAnsi" w:cs="Arial"/>
        </w:rPr>
        <w:t xml:space="preserve">Physical Access Control Systems and Protected Cyber Assets </w:t>
      </w:r>
      <w:r w:rsidRPr="00C73962">
        <w:rPr>
          <w:rFonts w:asciiTheme="minorHAnsi" w:hAnsiTheme="minorHAnsi"/>
        </w:rPr>
        <w:t xml:space="preserve">that collectively include all of </w:t>
      </w:r>
      <w:r w:rsidRPr="00C73962">
        <w:rPr>
          <w:rFonts w:asciiTheme="minorHAnsi" w:hAnsiTheme="minorHAnsi"/>
        </w:rPr>
        <w:lastRenderedPageBreak/>
        <w:t xml:space="preserve">the applicable items in </w:t>
      </w:r>
      <w:r w:rsidRPr="00C73962">
        <w:rPr>
          <w:rFonts w:asciiTheme="minorHAnsi" w:hAnsiTheme="minorHAnsi"/>
          <w:i/>
        </w:rPr>
        <w:t>CIP-006-5 Table R1 – Physical Security Plan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15. </w:t>
      </w:r>
      <w:r w:rsidRPr="00C73962">
        <w:rPr>
          <w:rFonts w:asciiTheme="minorHAnsi" w:hAnsiTheme="minorHAnsi"/>
        </w:rPr>
        <w:t xml:space="preserve">CIP-006-5 R2 states “Each Responsible Entity shall implement one or more documented visitor control programs that include each of the applicable items in </w:t>
      </w:r>
      <w:r w:rsidRPr="00C73962">
        <w:rPr>
          <w:rFonts w:asciiTheme="minorHAnsi" w:hAnsiTheme="minorHAnsi"/>
          <w:i/>
        </w:rPr>
        <w:t>CIP-006-5 Table R2 – Visitor Control Program</w:t>
      </w:r>
      <w:r w:rsidRPr="00C73962">
        <w:rPr>
          <w:rFonts w:asciiTheme="minorHAnsi" w:hAnsiTheme="minorHAnsi"/>
          <w: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16. </w:t>
      </w:r>
      <w:r w:rsidRPr="00C73962">
        <w:rPr>
          <w:rFonts w:asciiTheme="minorHAnsi" w:hAnsiTheme="minorHAnsi"/>
        </w:rPr>
        <w:t xml:space="preserve">CIP-006-5 R3 states “Each Responsible Entity shall implement one or more documented Physical Access Control System maintenance and testing programs that collectively include each of the applicable items in </w:t>
      </w:r>
      <w:r w:rsidRPr="00C73962">
        <w:rPr>
          <w:rFonts w:asciiTheme="minorHAnsi" w:hAnsiTheme="minorHAnsi"/>
          <w:i/>
        </w:rPr>
        <w:t>CIP-006-5 Table R3 – Maintenance and Testing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17. </w:t>
      </w:r>
      <w:r w:rsidRPr="00C73962">
        <w:rPr>
          <w:rFonts w:asciiTheme="minorHAnsi" w:hAnsiTheme="minorHAnsi"/>
        </w:rPr>
        <w:t xml:space="preserve">CIP-006-5:  If you disagree with the changes made to CIP-006-5 since the last formal comment period, what, specifically, do you disagree with?  Please provide specific suggestions or proposals for any alternative language. </w:t>
      </w:r>
    </w:p>
    <w:p w:rsidR="00C73962" w:rsidRPr="00C73962" w:rsidRDefault="00C73962" w:rsidP="00C73962">
      <w:pPr>
        <w:pStyle w:val="ListParagraph"/>
        <w:ind w:left="423"/>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18. </w:t>
      </w:r>
      <w:r w:rsidRPr="00C73962">
        <w:rPr>
          <w:rFonts w:asciiTheme="minorHAnsi" w:hAnsiTheme="minorHAnsi"/>
        </w:rPr>
        <w:t>CIP-007-5 R1 states “</w:t>
      </w:r>
      <w:r w:rsidRPr="00C73962">
        <w:rPr>
          <w:rFonts w:asciiTheme="minorHAnsi" w:hAnsiTheme="minorHAnsi"/>
          <w:noProof/>
        </w:rPr>
        <w:t xml:space="preserve">Each Responsible Entity shall implement one or more documented processes that collectively include each of the applicable items in </w:t>
      </w:r>
      <w:r w:rsidRPr="00C73962">
        <w:rPr>
          <w:rFonts w:asciiTheme="minorHAnsi" w:hAnsiTheme="minorHAnsi"/>
          <w:i/>
          <w:noProof/>
        </w:rPr>
        <w:t>CIP-007-5 Table R1 – Ports and Services</w:t>
      </w:r>
      <w:r w:rsidRPr="00C73962">
        <w:rPr>
          <w:rFonts w:asciiTheme="minorHAnsi" w:hAnsiTheme="minorHAnsi"/>
          <w:noProof/>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19. </w:t>
      </w:r>
      <w:r w:rsidRPr="00C73962">
        <w:rPr>
          <w:rFonts w:asciiTheme="minorHAnsi" w:hAnsiTheme="minorHAnsi"/>
        </w:rPr>
        <w:t xml:space="preserve">CIP-007-5 R2 states “Each Responsible Entity shall implement one or more documented processes that collectively include each of the applicable items in </w:t>
      </w:r>
      <w:r w:rsidRPr="00C73962">
        <w:rPr>
          <w:rFonts w:asciiTheme="minorHAnsi" w:eastAsia="ヒラギノ角ゴ Pro W3" w:hAnsiTheme="minorHAnsi"/>
          <w:i/>
        </w:rPr>
        <w:t xml:space="preserve">CIP-007-5 Table R2 – Security Patch </w:t>
      </w:r>
      <w:r w:rsidRPr="00C73962">
        <w:rPr>
          <w:rFonts w:asciiTheme="minorHAnsi" w:eastAsia="ヒラギノ角ゴ Pro W3" w:hAnsiTheme="minorHAnsi"/>
          <w:i/>
        </w:rPr>
        <w:lastRenderedPageBreak/>
        <w:t>Management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20. </w:t>
      </w:r>
      <w:r w:rsidRPr="00C73962">
        <w:rPr>
          <w:rFonts w:asciiTheme="minorHAnsi" w:hAnsiTheme="minorHAnsi"/>
        </w:rPr>
        <w:t>CIP-007-5 R3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CIP-007-5 Table R3 – Malicious Code Prevention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21. </w:t>
      </w:r>
      <w:r w:rsidRPr="00C73962">
        <w:rPr>
          <w:rFonts w:asciiTheme="minorHAnsi" w:hAnsiTheme="minorHAnsi"/>
        </w:rPr>
        <w:t>CIP-007-5 R4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CIP-007-5 Table R4 – Security Event Monitoring</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R4?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22. </w:t>
      </w:r>
      <w:r w:rsidRPr="00C73962">
        <w:rPr>
          <w:rFonts w:asciiTheme="minorHAnsi" w:hAnsiTheme="minorHAnsi"/>
        </w:rPr>
        <w:t xml:space="preserve">CIP-007-5 R5 states “Each Responsible Entity shall implement one or more documented processes that collectively include each of the applicable items in </w:t>
      </w:r>
      <w:r w:rsidRPr="00C73962">
        <w:rPr>
          <w:rFonts w:asciiTheme="minorHAnsi" w:hAnsiTheme="minorHAnsi"/>
          <w:i/>
        </w:rPr>
        <w:t>CIP-007-5 Table R5 – System Access Controls</w:t>
      </w:r>
      <w:r w:rsidRPr="00C73962">
        <w:rPr>
          <w:rFonts w:asciiTheme="minorHAnsi" w:hAnsiTheme="minorHAnsi"/>
        </w:rPr>
        <w:t xml:space="preserve">.” The requirement then proceeds to define the requirement parts in the table. Do you agree with the proposed Requirement R5?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23.</w:t>
      </w:r>
      <w:r w:rsidRPr="00C73962">
        <w:rPr>
          <w:rFonts w:asciiTheme="minorHAnsi" w:hAnsiTheme="minorHAnsi"/>
        </w:rPr>
        <w:t xml:space="preserve">CIP-007-5, </w:t>
      </w:r>
      <w:r w:rsidRPr="00C73962">
        <w:rPr>
          <w:rFonts w:asciiTheme="minorHAnsi" w:hAnsiTheme="minorHAnsi"/>
          <w:b/>
        </w:rPr>
        <w:t>Requirement R1, R2, R3, or R4</w:t>
      </w:r>
      <w:r w:rsidRPr="00C73962">
        <w:rPr>
          <w:rFonts w:asciiTheme="minorHAnsi" w:hAnsiTheme="minorHAnsi"/>
        </w:rPr>
        <w:t xml:space="preserve"> (NOTE: Requirement 5 is covered by the next question):  If you disagree with the changes made to CIP-007-5, Requirement R1, R2, R3, or R4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lastRenderedPageBreak/>
        <w:t xml:space="preserve">24. </w:t>
      </w:r>
      <w:r w:rsidRPr="00C73962">
        <w:rPr>
          <w:rFonts w:asciiTheme="minorHAnsi" w:hAnsiTheme="minorHAnsi"/>
        </w:rPr>
        <w:t xml:space="preserve">CIP-007-5, </w:t>
      </w:r>
      <w:r w:rsidRPr="00C73962">
        <w:rPr>
          <w:rFonts w:asciiTheme="minorHAnsi" w:hAnsiTheme="minorHAnsi"/>
          <w:b/>
        </w:rPr>
        <w:t>Requirement R5</w:t>
      </w:r>
      <w:r w:rsidRPr="00C73962">
        <w:rPr>
          <w:rFonts w:asciiTheme="minorHAnsi" w:hAnsiTheme="minorHAnsi"/>
        </w:rPr>
        <w:t xml:space="preserve">:  If you disagree with the changes made to CIP-007-5, Requirement R5 since the last formal comment period, what, specifically, do you disagree with?  Please provide specific suggestions or proposals for any alternative language.  </w:t>
      </w:r>
    </w:p>
    <w:p w:rsidR="00C73962" w:rsidRPr="00B92FD7"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2D4347">
      <w:pPr>
        <w:rPr>
          <w:rFonts w:ascii="Tahoma" w:hAnsi="Tahoma" w:cs="Tahoma"/>
          <w:b/>
          <w:sz w:val="22"/>
          <w:szCs w:val="22"/>
        </w:rPr>
      </w:pPr>
    </w:p>
    <w:sectPr w:rsidR="00C73962" w:rsidRPr="00C73962"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5D0029" w:rsidP="00D228D6">
    <w:pPr>
      <w:rPr>
        <w:rFonts w:ascii="Tahoma" w:hAnsi="Tahoma"/>
        <w:b/>
        <w:color w:val="1B4C80"/>
        <w:sz w:val="18"/>
        <w:szCs w:val="18"/>
      </w:rPr>
    </w:pPr>
    <w:r w:rsidRPr="005D0029">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5D0029"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70A11">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1734A">
      <w:rPr>
        <w:rFonts w:ascii="Tahoma" w:hAnsi="Tahoma"/>
        <w:b/>
        <w:color w:val="1B4C80"/>
        <w:sz w:val="18"/>
        <w:szCs w:val="18"/>
      </w:rPr>
      <w:t>Unofficial Comment Form – B</w:t>
    </w:r>
  </w:p>
  <w:p w:rsidR="0051734A" w:rsidRPr="007254EA" w:rsidRDefault="0051734A" w:rsidP="00D228D6">
    <w:pPr>
      <w:rPr>
        <w:rFonts w:ascii="Verdana" w:hAnsi="Verdana"/>
        <w:sz w:val="18"/>
        <w:szCs w:val="18"/>
      </w:rPr>
    </w:pPr>
    <w:r>
      <w:rPr>
        <w:rFonts w:ascii="Tahoma" w:hAnsi="Tahoma"/>
        <w:b/>
        <w:color w:val="1B4C80"/>
        <w:sz w:val="18"/>
        <w:szCs w:val="18"/>
      </w:rPr>
      <w:t>CIP-004, CIP-005, CIP-006 and CIP-007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70A11"/>
    <w:rsid w:val="000A70BC"/>
    <w:rsid w:val="000B36CB"/>
    <w:rsid w:val="000B7A04"/>
    <w:rsid w:val="000D7162"/>
    <w:rsid w:val="000E3AB0"/>
    <w:rsid w:val="00136931"/>
    <w:rsid w:val="001574EA"/>
    <w:rsid w:val="00283FB4"/>
    <w:rsid w:val="002C4D7E"/>
    <w:rsid w:val="002D4347"/>
    <w:rsid w:val="00366A96"/>
    <w:rsid w:val="0039275D"/>
    <w:rsid w:val="003E1C41"/>
    <w:rsid w:val="004631BF"/>
    <w:rsid w:val="004800C7"/>
    <w:rsid w:val="004B7DE3"/>
    <w:rsid w:val="004E7B5C"/>
    <w:rsid w:val="00510652"/>
    <w:rsid w:val="0051734A"/>
    <w:rsid w:val="005316C6"/>
    <w:rsid w:val="005316F3"/>
    <w:rsid w:val="00561C4E"/>
    <w:rsid w:val="00573832"/>
    <w:rsid w:val="005A721A"/>
    <w:rsid w:val="005D0029"/>
    <w:rsid w:val="005D3F72"/>
    <w:rsid w:val="006164A5"/>
    <w:rsid w:val="00652754"/>
    <w:rsid w:val="00694CD1"/>
    <w:rsid w:val="006A482A"/>
    <w:rsid w:val="006B3EC7"/>
    <w:rsid w:val="006C1F78"/>
    <w:rsid w:val="007254EA"/>
    <w:rsid w:val="0074626C"/>
    <w:rsid w:val="00791651"/>
    <w:rsid w:val="009F520E"/>
    <w:rsid w:val="00A12086"/>
    <w:rsid w:val="00A35DA7"/>
    <w:rsid w:val="00A6738A"/>
    <w:rsid w:val="00A81D53"/>
    <w:rsid w:val="00B375B5"/>
    <w:rsid w:val="00B56B4A"/>
    <w:rsid w:val="00BA34E0"/>
    <w:rsid w:val="00BE5580"/>
    <w:rsid w:val="00C5626E"/>
    <w:rsid w:val="00C73962"/>
    <w:rsid w:val="00CC07BC"/>
    <w:rsid w:val="00CC7BE7"/>
    <w:rsid w:val="00D2067D"/>
    <w:rsid w:val="00D228D6"/>
    <w:rsid w:val="00DA634C"/>
    <w:rsid w:val="00DB62EC"/>
    <w:rsid w:val="00DF5FE6"/>
    <w:rsid w:val="00E11DE8"/>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9F520E"/>
    <w:rPr>
      <w:color w:val="0000FF"/>
      <w:u w:val="single"/>
    </w:rPr>
  </w:style>
  <w:style w:type="paragraph" w:styleId="ListParagraph">
    <w:name w:val="List Paragraph"/>
    <w:basedOn w:val="Normal"/>
    <w:uiPriority w:val="34"/>
    <w:qFormat/>
    <w:rsid w:val="00561C4E"/>
    <w:pPr>
      <w:ind w:left="720"/>
    </w:pPr>
  </w:style>
  <w:style w:type="character" w:customStyle="1" w:styleId="BoxText">
    <w:name w:val="Box Text"/>
    <w:locked/>
    <w:rsid w:val="002D4347"/>
    <w:rPr>
      <w:rFonts w:ascii="Arial" w:hAnsi="Arial"/>
      <w:sz w:val="20"/>
    </w:rPr>
  </w:style>
  <w:style w:type="paragraph" w:customStyle="1" w:styleId="Requirement">
    <w:name w:val="Requirement"/>
    <w:basedOn w:val="List2"/>
    <w:locked/>
    <w:rsid w:val="002D4347"/>
    <w:pPr>
      <w:numPr>
        <w:numId w:val="19"/>
      </w:numPr>
      <w:tabs>
        <w:tab w:val="clear" w:pos="936"/>
        <w:tab w:val="num" w:pos="360"/>
      </w:tabs>
      <w:spacing w:after="120"/>
      <w:ind w:left="720" w:hanging="360"/>
      <w:contextualSpacing w:val="0"/>
    </w:pPr>
  </w:style>
  <w:style w:type="paragraph" w:styleId="List2">
    <w:name w:val="List 2"/>
    <w:basedOn w:val="Normal"/>
    <w:uiPriority w:val="99"/>
    <w:semiHidden/>
    <w:unhideWhenUsed/>
    <w:rsid w:val="002D4347"/>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093956d3bea4d82a546771fc104df40"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45CBC-A120-4798-A26A-C58BF55D8C77}"/>
</file>

<file path=customXml/itemProps2.xml><?xml version="1.0" encoding="utf-8"?>
<ds:datastoreItem xmlns:ds="http://schemas.openxmlformats.org/officeDocument/2006/customXml" ds:itemID="{A6E11EC0-B336-4FD2-BC2A-3F4375EDBFAE}"/>
</file>

<file path=customXml/itemProps3.xml><?xml version="1.0" encoding="utf-8"?>
<ds:datastoreItem xmlns:ds="http://schemas.openxmlformats.org/officeDocument/2006/customXml" ds:itemID="{E56B8611-1A8C-43C9-8796-E3AAF8E84F32}"/>
</file>

<file path=customXml/itemProps4.xml><?xml version="1.0" encoding="utf-8"?>
<ds:datastoreItem xmlns:ds="http://schemas.openxmlformats.org/officeDocument/2006/customXml" ds:itemID="{D730CFA1-19A6-4A60-B920-CBEA115A47CA}"/>
</file>

<file path=customXml/itemProps5.xml><?xml version="1.0" encoding="utf-8"?>
<ds:datastoreItem xmlns:ds="http://schemas.openxmlformats.org/officeDocument/2006/customXml" ds:itemID="{0E3BFA11-CFB7-43B1-95BD-321C8D494570}"/>
</file>

<file path=docProps/app.xml><?xml version="1.0" encoding="utf-8"?>
<Properties xmlns="http://schemas.openxmlformats.org/officeDocument/2006/extended-properties" xmlns:vt="http://schemas.openxmlformats.org/officeDocument/2006/docPropsVTypes">
  <Template>Normal.dotm</Template>
  <TotalTime>13</TotalTime>
  <Pages>8</Pages>
  <Words>2224</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13</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0a632802-1acd-4f08-ab9a-955d79d51948</vt:lpwstr>
  </property>
  <property fmtid="{D5CDD505-2E9C-101B-9397-08002B2CF9AE}" pid="9" name="NERC Program Area">
    <vt:lpwstr/>
  </property>
</Properties>
</file>