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81EDF" w14:textId="77777777" w:rsidR="00105862" w:rsidRDefault="00105862" w:rsidP="00D933A3">
      <w:pPr>
        <w:pStyle w:val="DocumentTitle"/>
      </w:pPr>
    </w:p>
    <w:p w14:paraId="1AF51426" w14:textId="77777777" w:rsidR="0039275D" w:rsidRPr="00687867" w:rsidRDefault="00A92B1C" w:rsidP="00D933A3">
      <w:pPr>
        <w:pStyle w:val="DocumentTitle"/>
      </w:pPr>
      <w:r>
        <w:t>Unoff</w:t>
      </w:r>
      <w:r w:rsidR="0073546A">
        <w:t>i</w:t>
      </w:r>
      <w:r>
        <w:t>cial Comment Form</w:t>
      </w:r>
    </w:p>
    <w:p w14:paraId="4712C60E" w14:textId="6A532DF4" w:rsidR="00D933A3" w:rsidRPr="00D933A3" w:rsidRDefault="00943B3C" w:rsidP="00D933A3">
      <w:pPr>
        <w:pStyle w:val="DocumentSubtitle"/>
      </w:pPr>
      <w:bookmarkStart w:id="0" w:name="_Toc195946480"/>
      <w:r>
        <w:t>Project 2012-13</w:t>
      </w:r>
      <w:r w:rsidRPr="00943B3C">
        <w:t xml:space="preserve"> </w:t>
      </w:r>
      <w:r>
        <w:t>Nuclear Plant Interface Coordination</w:t>
      </w:r>
      <w:r>
        <w:br/>
        <w:t>Standard Authorization Request</w:t>
      </w:r>
    </w:p>
    <w:p w14:paraId="3644CF2B" w14:textId="77777777" w:rsidR="0055051B" w:rsidRDefault="0055051B"/>
    <w:p w14:paraId="08CC746C" w14:textId="4F563A85" w:rsidR="0073546A" w:rsidRDefault="0073546A" w:rsidP="0073546A">
      <w:bookmarkStart w:id="1" w:name="_Toc195946481"/>
      <w:bookmarkEnd w:id="0"/>
      <w:r w:rsidRPr="000B7836">
        <w:t xml:space="preserve">Please </w:t>
      </w:r>
      <w:r w:rsidRPr="0073546A">
        <w:rPr>
          <w:b/>
          <w:color w:val="FF0000"/>
        </w:rPr>
        <w:t>DO NOT</w:t>
      </w:r>
      <w:r w:rsidRPr="000B7836">
        <w:t xml:space="preserve"> use this form</w:t>
      </w:r>
      <w:r>
        <w:t xml:space="preserve"> for submitting comments</w:t>
      </w:r>
      <w:r w:rsidRPr="000B7836">
        <w:t xml:space="preserve">.  Please use the </w:t>
      </w:r>
      <w:hyperlink r:id="rId12" w:history="1">
        <w:r w:rsidRPr="00943B3C">
          <w:rPr>
            <w:rStyle w:val="Hyperlink"/>
          </w:rPr>
          <w:t xml:space="preserve">electronic </w:t>
        </w:r>
        <w:r w:rsidR="00E13EC1" w:rsidRPr="00943B3C">
          <w:rPr>
            <w:rStyle w:val="Hyperlink"/>
          </w:rPr>
          <w:t>form</w:t>
        </w:r>
      </w:hyperlink>
      <w:r w:rsidR="00E13EC1" w:rsidRPr="00943B3C">
        <w:t xml:space="preserve"> </w:t>
      </w:r>
      <w:r w:rsidRPr="00943B3C">
        <w:t>t</w:t>
      </w:r>
      <w:r w:rsidRPr="000B7836">
        <w:t xml:space="preserve">o submit comments on the </w:t>
      </w:r>
      <w:r w:rsidR="00F275D3">
        <w:t>Standard Authorization Request (SAR)</w:t>
      </w:r>
      <w:r w:rsidRPr="000B7836">
        <w:t xml:space="preserve">.  The electronic comment form must be completed by </w:t>
      </w:r>
      <w:r w:rsidR="00542957" w:rsidRPr="00943B3C">
        <w:rPr>
          <w:b/>
          <w:color w:val="FF0000"/>
        </w:rPr>
        <w:t>8 p.m. Eastern</w:t>
      </w:r>
      <w:r w:rsidR="00CD233D">
        <w:rPr>
          <w:b/>
          <w:color w:val="FF0000"/>
        </w:rPr>
        <w:t xml:space="preserve"> on</w:t>
      </w:r>
      <w:r w:rsidR="00542957" w:rsidRPr="00943B3C">
        <w:rPr>
          <w:b/>
          <w:color w:val="FF0000"/>
        </w:rPr>
        <w:t xml:space="preserve"> </w:t>
      </w:r>
      <w:r w:rsidR="00943B3C">
        <w:rPr>
          <w:b/>
          <w:color w:val="FF0000"/>
        </w:rPr>
        <w:t>Thursday</w:t>
      </w:r>
      <w:r w:rsidR="00F275D3" w:rsidRPr="00943B3C">
        <w:rPr>
          <w:b/>
          <w:color w:val="FF0000"/>
        </w:rPr>
        <w:t xml:space="preserve">, </w:t>
      </w:r>
      <w:r w:rsidR="00542957" w:rsidRPr="00943B3C">
        <w:rPr>
          <w:b/>
          <w:color w:val="FF0000"/>
        </w:rPr>
        <w:t>March</w:t>
      </w:r>
      <w:r w:rsidR="004C5858" w:rsidRPr="00943B3C">
        <w:rPr>
          <w:b/>
          <w:color w:val="FF0000"/>
        </w:rPr>
        <w:t xml:space="preserve"> 1</w:t>
      </w:r>
      <w:r w:rsidR="00943B3C">
        <w:rPr>
          <w:b/>
          <w:color w:val="FF0000"/>
        </w:rPr>
        <w:t>3</w:t>
      </w:r>
      <w:r w:rsidR="00E13EC1" w:rsidRPr="00943B3C">
        <w:rPr>
          <w:b/>
          <w:color w:val="FF0000"/>
        </w:rPr>
        <w:t>, 201</w:t>
      </w:r>
      <w:r w:rsidR="004C5858" w:rsidRPr="00943B3C">
        <w:rPr>
          <w:b/>
          <w:color w:val="FF0000"/>
        </w:rPr>
        <w:t>4</w:t>
      </w:r>
      <w:bookmarkStart w:id="2" w:name="_GoBack"/>
      <w:bookmarkEnd w:id="2"/>
      <w:r w:rsidRPr="000B7836">
        <w:t xml:space="preserve">. </w:t>
      </w:r>
    </w:p>
    <w:p w14:paraId="269B17DF" w14:textId="77777777" w:rsidR="0073546A" w:rsidRPr="000B7836" w:rsidRDefault="0073546A" w:rsidP="0073546A"/>
    <w:p w14:paraId="26EF882D" w14:textId="149100FB" w:rsidR="0039275D" w:rsidRDefault="00E13EC1" w:rsidP="0073546A">
      <w:r>
        <w:t xml:space="preserve">All documents and information about this project are available on the </w:t>
      </w:r>
      <w:hyperlink r:id="rId13" w:history="1">
        <w:r w:rsidRPr="00F275D3">
          <w:rPr>
            <w:rStyle w:val="Hyperlink"/>
          </w:rPr>
          <w:t>project page</w:t>
        </w:r>
      </w:hyperlink>
      <w:r>
        <w:t xml:space="preserve">.  </w:t>
      </w:r>
      <w:r w:rsidR="0073546A" w:rsidRPr="000B7836">
        <w:t xml:space="preserve">If you have questions please contact </w:t>
      </w:r>
      <w:hyperlink r:id="rId14" w:history="1">
        <w:r w:rsidR="00542957" w:rsidRPr="00943B3C">
          <w:rPr>
            <w:rStyle w:val="Hyperlink"/>
          </w:rPr>
          <w:t>Stephen Eldridge</w:t>
        </w:r>
      </w:hyperlink>
      <w:r w:rsidR="00943B3C">
        <w:t xml:space="preserve"> </w:t>
      </w:r>
      <w:r w:rsidR="004C5858">
        <w:t xml:space="preserve">or </w:t>
      </w:r>
      <w:hyperlink r:id="rId15" w:history="1"/>
      <w:r w:rsidR="004C5858">
        <w:rPr>
          <w:rFonts w:ascii="Verdana" w:hAnsi="Verdana"/>
          <w:sz w:val="20"/>
        </w:rPr>
        <w:t>b</w:t>
      </w:r>
      <w:r w:rsidR="00542957">
        <w:t>y telephone at 404-446-9686.</w:t>
      </w:r>
      <w:r w:rsidR="004C5858">
        <w:t xml:space="preserve"> </w:t>
      </w:r>
    </w:p>
    <w:p w14:paraId="4E47E8BC" w14:textId="77777777" w:rsidR="002F2BFE" w:rsidRPr="00136931" w:rsidRDefault="002F2BFE" w:rsidP="00D933A3"/>
    <w:bookmarkEnd w:id="1"/>
    <w:p w14:paraId="37B84B97" w14:textId="77777777" w:rsidR="00BE73CE" w:rsidRDefault="007C3AC2" w:rsidP="006C4657">
      <w:pPr>
        <w:pStyle w:val="Heading2"/>
        <w:rPr>
          <w:rFonts w:asciiTheme="minorHAnsi" w:hAnsiTheme="minorHAnsi"/>
        </w:rPr>
      </w:pPr>
      <w:r w:rsidRPr="007C3AC2">
        <w:rPr>
          <w:rFonts w:cs="Tahoma"/>
        </w:rPr>
        <w:t>Background Information</w:t>
      </w:r>
      <w:bookmarkStart w:id="3" w:name="_Toc195946482"/>
      <w:r w:rsidR="006C4657">
        <w:rPr>
          <w:rFonts w:cs="Tahoma"/>
        </w:rPr>
        <w:t xml:space="preserve"> </w:t>
      </w:r>
      <w:r w:rsidR="00BE73CE" w:rsidRPr="006C4657">
        <w:rPr>
          <w:rFonts w:asciiTheme="minorHAnsi" w:hAnsiTheme="minorHAnsi"/>
        </w:rPr>
        <w:t xml:space="preserve"> </w:t>
      </w:r>
    </w:p>
    <w:p w14:paraId="7CFCAD11" w14:textId="77777777" w:rsidR="00542957" w:rsidRDefault="00542957" w:rsidP="004C5858">
      <w:pPr>
        <w:autoSpaceDE w:val="0"/>
        <w:autoSpaceDN w:val="0"/>
        <w:adjustRightInd w:val="0"/>
        <w:rPr>
          <w:rFonts w:ascii="Calibri" w:eastAsia="MS Mincho" w:hAnsi="Calibri"/>
        </w:rPr>
      </w:pPr>
      <w:r>
        <w:rPr>
          <w:rFonts w:ascii="Calibri" w:eastAsia="MS Mincho" w:hAnsi="Calibri"/>
        </w:rPr>
        <w:t>The Standards Committee assigned seven subject matter experts to review the standard NUC-001-2.1 as part of NERC’s obligation to conduct periodic reviews of its standards. The Five-Year Review Team concluded that NUC-001-2.1 remains necessary for reliability by requiring coordination between Nuclear Plant Generator Operators and Transmission Entities to ensure nuclear plant safe operation and shutdown. The standard, however, requires revision to provide greater clarity and to sharpen industry focus on tasks that have a more direct impact on reliability.</w:t>
      </w:r>
    </w:p>
    <w:p w14:paraId="04887365" w14:textId="77777777" w:rsidR="00542957" w:rsidRDefault="00542957" w:rsidP="00542957">
      <w:pPr>
        <w:pStyle w:val="Default"/>
        <w:rPr>
          <w:rFonts w:ascii="Calibri" w:hAnsi="Calibri"/>
        </w:rPr>
      </w:pPr>
    </w:p>
    <w:p w14:paraId="01BF93E1" w14:textId="77777777" w:rsidR="00181227" w:rsidRDefault="00542957" w:rsidP="00542957">
      <w:pPr>
        <w:pStyle w:val="Default"/>
        <w:rPr>
          <w:rFonts w:ascii="Calibri" w:hAnsi="Calibri"/>
        </w:rPr>
      </w:pPr>
      <w:r w:rsidRPr="0003485A">
        <w:rPr>
          <w:rFonts w:ascii="Calibri" w:hAnsi="Calibri"/>
        </w:rPr>
        <w:t xml:space="preserve">The </w:t>
      </w:r>
      <w:r>
        <w:rPr>
          <w:rFonts w:ascii="Calibri" w:hAnsi="Calibri"/>
        </w:rPr>
        <w:t xml:space="preserve">NUC </w:t>
      </w:r>
      <w:r w:rsidRPr="0003485A">
        <w:rPr>
          <w:rFonts w:ascii="Calibri" w:hAnsi="Calibri"/>
        </w:rPr>
        <w:t xml:space="preserve">FYRT’s draft recommendation was posted for a 45-day comment period from July 26, 2013 through September 9, 2013. </w:t>
      </w:r>
      <w:r w:rsidR="00181227" w:rsidRPr="00181227">
        <w:rPr>
          <w:rFonts w:ascii="Calibri" w:hAnsi="Calibri"/>
        </w:rPr>
        <w:t xml:space="preserve">The NUC FYRT’s recommendations as well as the associated documents are available on the </w:t>
      </w:r>
      <w:hyperlink r:id="rId16" w:history="1">
        <w:r w:rsidR="00181227" w:rsidRPr="00181227">
          <w:rPr>
            <w:rStyle w:val="Hyperlink"/>
            <w:rFonts w:ascii="Calibri" w:hAnsi="Calibri"/>
          </w:rPr>
          <w:t>NUC FYRT Project Page</w:t>
        </w:r>
      </w:hyperlink>
      <w:r w:rsidR="00181227" w:rsidRPr="00181227">
        <w:rPr>
          <w:rFonts w:ascii="Calibri" w:hAnsi="Calibri"/>
        </w:rPr>
        <w:t xml:space="preserve">.  </w:t>
      </w:r>
      <w:r w:rsidRPr="0003485A">
        <w:rPr>
          <w:rFonts w:ascii="Calibri" w:hAnsi="Calibri"/>
        </w:rPr>
        <w:t xml:space="preserve"> </w:t>
      </w:r>
    </w:p>
    <w:p w14:paraId="2D98DC55" w14:textId="77777777" w:rsidR="00181227" w:rsidRDefault="00181227" w:rsidP="00542957">
      <w:pPr>
        <w:pStyle w:val="Default"/>
        <w:rPr>
          <w:rFonts w:ascii="Calibri" w:hAnsi="Calibri"/>
        </w:rPr>
      </w:pPr>
    </w:p>
    <w:p w14:paraId="5C496832" w14:textId="77777777" w:rsidR="00542957" w:rsidRPr="0003485A" w:rsidRDefault="00542957" w:rsidP="00542957">
      <w:pPr>
        <w:pStyle w:val="Default"/>
        <w:rPr>
          <w:rFonts w:ascii="Calibri" w:hAnsi="Calibri"/>
        </w:rPr>
      </w:pPr>
      <w:r w:rsidRPr="0003485A">
        <w:rPr>
          <w:rFonts w:ascii="Calibri" w:hAnsi="Calibri"/>
        </w:rPr>
        <w:t xml:space="preserve">Stakeholders provided feedback on the draft recommendation and associated documents, including a proposed redlined standard and a draft SAR.  Comments were generally supportive of the </w:t>
      </w:r>
      <w:r>
        <w:rPr>
          <w:rFonts w:ascii="Calibri" w:hAnsi="Calibri"/>
        </w:rPr>
        <w:t xml:space="preserve">NUC </w:t>
      </w:r>
      <w:r w:rsidRPr="0003485A">
        <w:rPr>
          <w:rFonts w:ascii="Calibri" w:hAnsi="Calibri"/>
        </w:rPr>
        <w:t xml:space="preserve">FYRT’s recommendation and proposed implementation.  However, the </w:t>
      </w:r>
      <w:r>
        <w:rPr>
          <w:rFonts w:ascii="Calibri" w:hAnsi="Calibri"/>
        </w:rPr>
        <w:t xml:space="preserve">NUC </w:t>
      </w:r>
      <w:r w:rsidRPr="0003485A">
        <w:rPr>
          <w:rFonts w:ascii="Calibri" w:hAnsi="Calibri"/>
        </w:rPr>
        <w:t xml:space="preserve">FYRT carefully reviewed each comment, and after further discussion with </w:t>
      </w:r>
      <w:r>
        <w:rPr>
          <w:rFonts w:ascii="Calibri" w:hAnsi="Calibri"/>
        </w:rPr>
        <w:t xml:space="preserve">NUC </w:t>
      </w:r>
      <w:r w:rsidRPr="0003485A">
        <w:rPr>
          <w:rFonts w:ascii="Calibri" w:hAnsi="Calibri"/>
        </w:rPr>
        <w:t xml:space="preserve">FYRT members and </w:t>
      </w:r>
      <w:r>
        <w:rPr>
          <w:rFonts w:ascii="Calibri" w:hAnsi="Calibri"/>
        </w:rPr>
        <w:t xml:space="preserve">industry </w:t>
      </w:r>
      <w:r w:rsidRPr="0003485A">
        <w:rPr>
          <w:rFonts w:ascii="Calibri" w:hAnsi="Calibri"/>
        </w:rPr>
        <w:t xml:space="preserve">observers the final recommendation to revise the standard and the accompanying documents were updated to adopt many of the </w:t>
      </w:r>
      <w:r>
        <w:rPr>
          <w:rFonts w:ascii="Calibri" w:hAnsi="Calibri"/>
        </w:rPr>
        <w:t>commenter</w:t>
      </w:r>
      <w:r w:rsidRPr="0003485A">
        <w:rPr>
          <w:rFonts w:ascii="Calibri" w:hAnsi="Calibri"/>
        </w:rPr>
        <w:t xml:space="preserve">s’ suggestions.  </w:t>
      </w:r>
    </w:p>
    <w:p w14:paraId="072F234E" w14:textId="77777777" w:rsidR="00542957" w:rsidRPr="0003485A" w:rsidRDefault="00542957" w:rsidP="00542957">
      <w:pPr>
        <w:pStyle w:val="Default"/>
        <w:rPr>
          <w:rFonts w:ascii="Calibri" w:hAnsi="Calibri"/>
        </w:rPr>
      </w:pPr>
    </w:p>
    <w:p w14:paraId="366A1258" w14:textId="77777777" w:rsidR="00D04C43" w:rsidRDefault="00D04C43" w:rsidP="00542957">
      <w:pPr>
        <w:pStyle w:val="Default"/>
        <w:rPr>
          <w:rFonts w:ascii="Calibri" w:hAnsi="Calibri"/>
        </w:rPr>
      </w:pPr>
      <w:r>
        <w:rPr>
          <w:rFonts w:ascii="Calibri" w:hAnsi="Calibri"/>
        </w:rPr>
        <w:t>On October 17</w:t>
      </w:r>
      <w:r w:rsidRPr="00D04C43">
        <w:rPr>
          <w:rFonts w:ascii="Calibri" w:hAnsi="Calibri"/>
          <w:vertAlign w:val="superscript"/>
        </w:rPr>
        <w:t>th</w:t>
      </w:r>
      <w:r>
        <w:rPr>
          <w:rFonts w:ascii="Calibri" w:hAnsi="Calibri"/>
        </w:rPr>
        <w:t xml:space="preserve">, 2013 the NERC Standards Committee took the following actions in regard to the FYRT’s recommendations:  </w:t>
      </w:r>
    </w:p>
    <w:p w14:paraId="1E4E9DDA" w14:textId="77777777" w:rsidR="00542957" w:rsidRPr="00D04C43" w:rsidRDefault="00542957" w:rsidP="004C5858">
      <w:pPr>
        <w:autoSpaceDE w:val="0"/>
        <w:autoSpaceDN w:val="0"/>
        <w:adjustRightInd w:val="0"/>
        <w:rPr>
          <w:rFonts w:ascii="Calibri" w:eastAsia="MS Mincho" w:hAnsi="Calibri"/>
          <w:sz w:val="28"/>
        </w:rPr>
      </w:pPr>
    </w:p>
    <w:p w14:paraId="490A6C8B" w14:textId="77777777" w:rsidR="004C5858" w:rsidRPr="00D04C43" w:rsidRDefault="00D04C43" w:rsidP="004C5858">
      <w:pPr>
        <w:pStyle w:val="ListParagraph"/>
        <w:numPr>
          <w:ilvl w:val="0"/>
          <w:numId w:val="33"/>
        </w:numPr>
        <w:autoSpaceDE w:val="0"/>
        <w:autoSpaceDN w:val="0"/>
        <w:adjustRightInd w:val="0"/>
        <w:spacing w:after="120"/>
        <w:rPr>
          <w:rFonts w:ascii="Calibri" w:hAnsi="Calibri" w:cs="Calibri"/>
          <w:sz w:val="24"/>
        </w:rPr>
      </w:pPr>
      <w:r w:rsidRPr="00D04C43">
        <w:rPr>
          <w:rFonts w:ascii="Calibri" w:hAnsi="Calibri" w:cs="Calibri"/>
          <w:sz w:val="24"/>
        </w:rPr>
        <w:t>Accepted the work of the NUC FYRT</w:t>
      </w:r>
      <w:r w:rsidR="004C5858" w:rsidRPr="00D04C43">
        <w:rPr>
          <w:rFonts w:ascii="Calibri" w:hAnsi="Calibri" w:cs="Calibri"/>
          <w:sz w:val="24"/>
        </w:rPr>
        <w:t>.</w:t>
      </w:r>
    </w:p>
    <w:p w14:paraId="2FF2DAC0" w14:textId="77777777" w:rsidR="004C5858" w:rsidRPr="00D04C43" w:rsidRDefault="00D04C43" w:rsidP="008024AC">
      <w:pPr>
        <w:pStyle w:val="ListParagraph"/>
        <w:numPr>
          <w:ilvl w:val="0"/>
          <w:numId w:val="33"/>
        </w:numPr>
        <w:autoSpaceDE w:val="0"/>
        <w:autoSpaceDN w:val="0"/>
        <w:adjustRightInd w:val="0"/>
        <w:spacing w:after="120"/>
        <w:rPr>
          <w:rFonts w:ascii="Calibri" w:hAnsi="Calibri" w:cs="Calibri"/>
          <w:sz w:val="24"/>
        </w:rPr>
      </w:pPr>
      <w:r w:rsidRPr="00D04C43">
        <w:rPr>
          <w:rFonts w:ascii="Calibri" w:hAnsi="Calibri" w:cs="Calibri"/>
          <w:sz w:val="24"/>
        </w:rPr>
        <w:t>Accepted the proposed Standard Authorization Request for standard development and authorized posting for informal comment; and</w:t>
      </w:r>
    </w:p>
    <w:p w14:paraId="12BED1D1" w14:textId="77777777" w:rsidR="00D61AA5" w:rsidRPr="00D04C43" w:rsidRDefault="00D04C43" w:rsidP="00D04C43">
      <w:pPr>
        <w:pStyle w:val="ListParagraph"/>
        <w:numPr>
          <w:ilvl w:val="0"/>
          <w:numId w:val="33"/>
        </w:numPr>
        <w:autoSpaceDE w:val="0"/>
        <w:autoSpaceDN w:val="0"/>
        <w:adjustRightInd w:val="0"/>
        <w:rPr>
          <w:rFonts w:ascii="Calibri" w:hAnsi="Calibri" w:cs="Calibri"/>
          <w:sz w:val="24"/>
        </w:rPr>
      </w:pPr>
      <w:r w:rsidRPr="00D04C43">
        <w:rPr>
          <w:rFonts w:ascii="Calibri" w:hAnsi="Calibri" w:cs="Calibri"/>
          <w:sz w:val="24"/>
        </w:rPr>
        <w:t>Appointed the existing NUC FYRT members as the standard drafting team to implement the recommendation in a formal standard development project. </w:t>
      </w:r>
    </w:p>
    <w:p w14:paraId="3D83FF24" w14:textId="77777777" w:rsidR="00D61AA5" w:rsidRPr="00734E6D" w:rsidRDefault="00D61AA5" w:rsidP="004C5858">
      <w:pPr>
        <w:pStyle w:val="FootnoteText"/>
        <w:tabs>
          <w:tab w:val="left" w:pos="90"/>
          <w:tab w:val="left" w:pos="10170"/>
        </w:tabs>
        <w:rPr>
          <w:sz w:val="22"/>
          <w:szCs w:val="22"/>
        </w:rPr>
      </w:pPr>
    </w:p>
    <w:p w14:paraId="0BDFD51C" w14:textId="2A033417" w:rsidR="00BA5939" w:rsidRPr="00CC4831" w:rsidRDefault="007C3AC2">
      <w:pPr>
        <w:rPr>
          <w:b/>
          <w:bCs/>
        </w:rPr>
      </w:pPr>
      <w:r w:rsidRPr="00CC4831">
        <w:t>You do not have to answer all questions.  Enter comments in simple text format.  Bullets, numbers, and special formatting will not be retained.</w:t>
      </w:r>
      <w:bookmarkEnd w:id="3"/>
      <w:r w:rsidR="00943B3C">
        <w:br/>
      </w:r>
    </w:p>
    <w:p w14:paraId="24FF3C29" w14:textId="77777777" w:rsidR="0039275D" w:rsidRPr="00943B3C" w:rsidRDefault="007C3AC2" w:rsidP="00102A01">
      <w:pPr>
        <w:pStyle w:val="Heading2"/>
        <w:rPr>
          <w:rFonts w:cs="Tahoma"/>
          <w:szCs w:val="22"/>
        </w:rPr>
      </w:pPr>
      <w:r w:rsidRPr="00943B3C">
        <w:rPr>
          <w:rFonts w:cs="Tahoma"/>
          <w:szCs w:val="22"/>
        </w:rPr>
        <w:t>Questions</w:t>
      </w:r>
    </w:p>
    <w:p w14:paraId="6EB3B214" w14:textId="77777777" w:rsidR="00575783" w:rsidRPr="00734E6D" w:rsidRDefault="00575783" w:rsidP="00575783">
      <w:pPr>
        <w:rPr>
          <w:sz w:val="22"/>
          <w:szCs w:val="22"/>
        </w:rPr>
      </w:pPr>
    </w:p>
    <w:p w14:paraId="7EC3AA83" w14:textId="77777777" w:rsidR="003855D4" w:rsidRPr="00943B3C" w:rsidRDefault="00CC4831" w:rsidP="003855D4">
      <w:pPr>
        <w:pStyle w:val="Bullet"/>
        <w:numPr>
          <w:ilvl w:val="0"/>
          <w:numId w:val="26"/>
        </w:numPr>
        <w:spacing w:before="0" w:after="120"/>
        <w:rPr>
          <w:rFonts w:asciiTheme="minorHAnsi" w:hAnsiTheme="minorHAnsi"/>
          <w:sz w:val="24"/>
          <w:szCs w:val="24"/>
        </w:rPr>
      </w:pPr>
      <w:r w:rsidRPr="00943B3C">
        <w:rPr>
          <w:rFonts w:asciiTheme="minorHAnsi" w:hAnsiTheme="minorHAnsi"/>
          <w:sz w:val="24"/>
          <w:szCs w:val="24"/>
        </w:rPr>
        <w:t>Do you agree with the scope and objectives of this SAR?  If not, please explain why you do not agree</w:t>
      </w:r>
      <w:r w:rsidR="00DD1516" w:rsidRPr="00943B3C">
        <w:rPr>
          <w:rFonts w:asciiTheme="minorHAnsi" w:hAnsiTheme="minorHAnsi"/>
          <w:sz w:val="24"/>
          <w:szCs w:val="24"/>
        </w:rPr>
        <w:t>,</w:t>
      </w:r>
      <w:r w:rsidRPr="00943B3C">
        <w:rPr>
          <w:rFonts w:asciiTheme="minorHAnsi" w:hAnsiTheme="minorHAnsi"/>
          <w:sz w:val="24"/>
          <w:szCs w:val="24"/>
        </w:rPr>
        <w:t xml:space="preserve"> and, if possible, provide specific language revisions that would make it acceptable to you.</w:t>
      </w:r>
      <w:r w:rsidR="003855D4" w:rsidRPr="00943B3C">
        <w:rPr>
          <w:rFonts w:asciiTheme="minorHAnsi" w:hAnsiTheme="minorHAnsi"/>
          <w:sz w:val="24"/>
          <w:szCs w:val="24"/>
        </w:rPr>
        <w:t xml:space="preserve"> </w:t>
      </w:r>
    </w:p>
    <w:p w14:paraId="33717088" w14:textId="77777777" w:rsidR="003855D4" w:rsidRPr="00943B3C" w:rsidRDefault="003855D4" w:rsidP="007C54FC">
      <w:pPr>
        <w:spacing w:line="360" w:lineRule="auto"/>
        <w:ind w:left="360"/>
        <w:rPr>
          <w:rStyle w:val="BoxText"/>
          <w:rFonts w:asciiTheme="minorHAnsi" w:hAnsiTheme="minorHAnsi"/>
          <w:sz w:val="24"/>
        </w:rPr>
      </w:pPr>
      <w:r w:rsidRPr="00943B3C">
        <w:rPr>
          <w:rStyle w:val="BoxText"/>
          <w:rFonts w:asciiTheme="minorHAnsi" w:hAnsiTheme="minorHAnsi"/>
          <w:sz w:val="24"/>
        </w:rPr>
        <w:t xml:space="preserve">Yes: </w:t>
      </w:r>
      <w:r w:rsidR="00E16A5D" w:rsidRPr="00943B3C">
        <w:rPr>
          <w:rStyle w:val="BoxText"/>
          <w:rFonts w:asciiTheme="minorHAnsi" w:hAnsiTheme="minorHAnsi"/>
          <w:sz w:val="24"/>
        </w:rPr>
        <w:fldChar w:fldCharType="begin">
          <w:ffData>
            <w:name w:val="Text12"/>
            <w:enabled/>
            <w:calcOnExit w:val="0"/>
            <w:textInput/>
          </w:ffData>
        </w:fldChar>
      </w:r>
      <w:r w:rsidRPr="00943B3C">
        <w:rPr>
          <w:rStyle w:val="BoxText"/>
          <w:rFonts w:asciiTheme="minorHAnsi" w:hAnsiTheme="minorHAnsi"/>
          <w:sz w:val="24"/>
        </w:rPr>
        <w:instrText xml:space="preserve"> FORMTEXT </w:instrText>
      </w:r>
      <w:r w:rsidR="00E16A5D" w:rsidRPr="00943B3C">
        <w:rPr>
          <w:rStyle w:val="BoxText"/>
          <w:rFonts w:asciiTheme="minorHAnsi" w:hAnsiTheme="minorHAnsi"/>
          <w:sz w:val="24"/>
        </w:rPr>
      </w:r>
      <w:r w:rsidR="00E16A5D" w:rsidRPr="00943B3C">
        <w:rPr>
          <w:rStyle w:val="BoxText"/>
          <w:rFonts w:asciiTheme="minorHAnsi" w:hAnsiTheme="minorHAnsi"/>
          <w:sz w:val="24"/>
        </w:rPr>
        <w:fldChar w:fldCharType="separate"/>
      </w:r>
      <w:r w:rsidRPr="00943B3C">
        <w:rPr>
          <w:rStyle w:val="BoxText"/>
          <w:rFonts w:asciiTheme="minorHAnsi" w:hAnsiTheme="minorHAnsi"/>
          <w:noProof/>
          <w:sz w:val="24"/>
        </w:rPr>
        <w:t> </w:t>
      </w:r>
      <w:r w:rsidRPr="00943B3C">
        <w:rPr>
          <w:rStyle w:val="BoxText"/>
          <w:rFonts w:asciiTheme="minorHAnsi" w:hAnsiTheme="minorHAnsi"/>
          <w:noProof/>
          <w:sz w:val="24"/>
        </w:rPr>
        <w:t> </w:t>
      </w:r>
      <w:r w:rsidRPr="00943B3C">
        <w:rPr>
          <w:rStyle w:val="BoxText"/>
          <w:rFonts w:asciiTheme="minorHAnsi" w:hAnsiTheme="minorHAnsi"/>
          <w:noProof/>
          <w:sz w:val="24"/>
        </w:rPr>
        <w:t> </w:t>
      </w:r>
      <w:r w:rsidRPr="00943B3C">
        <w:rPr>
          <w:rStyle w:val="BoxText"/>
          <w:rFonts w:asciiTheme="minorHAnsi" w:hAnsiTheme="minorHAnsi"/>
          <w:noProof/>
          <w:sz w:val="24"/>
        </w:rPr>
        <w:t> </w:t>
      </w:r>
      <w:r w:rsidRPr="00943B3C">
        <w:rPr>
          <w:rStyle w:val="BoxText"/>
          <w:rFonts w:asciiTheme="minorHAnsi" w:hAnsiTheme="minorHAnsi"/>
          <w:noProof/>
          <w:sz w:val="24"/>
        </w:rPr>
        <w:t> </w:t>
      </w:r>
      <w:r w:rsidR="00E16A5D" w:rsidRPr="00943B3C">
        <w:rPr>
          <w:rStyle w:val="BoxText"/>
          <w:rFonts w:asciiTheme="minorHAnsi" w:hAnsiTheme="minorHAnsi"/>
          <w:sz w:val="24"/>
        </w:rPr>
        <w:fldChar w:fldCharType="end"/>
      </w:r>
    </w:p>
    <w:p w14:paraId="21F6DE82" w14:textId="77777777" w:rsidR="003855D4" w:rsidRPr="00943B3C" w:rsidRDefault="003855D4" w:rsidP="007C54FC">
      <w:pPr>
        <w:spacing w:line="360" w:lineRule="auto"/>
        <w:ind w:left="360"/>
        <w:rPr>
          <w:rStyle w:val="BoxText"/>
          <w:rFonts w:asciiTheme="minorHAnsi" w:hAnsiTheme="minorHAnsi"/>
          <w:sz w:val="24"/>
        </w:rPr>
      </w:pPr>
      <w:r w:rsidRPr="00943B3C">
        <w:rPr>
          <w:rStyle w:val="BoxText"/>
          <w:rFonts w:asciiTheme="minorHAnsi" w:hAnsiTheme="minorHAnsi"/>
          <w:sz w:val="24"/>
        </w:rPr>
        <w:t xml:space="preserve">No:  </w:t>
      </w:r>
      <w:r w:rsidR="00E16A5D" w:rsidRPr="00943B3C">
        <w:rPr>
          <w:rStyle w:val="BoxText"/>
          <w:rFonts w:asciiTheme="minorHAnsi" w:hAnsiTheme="minorHAnsi"/>
          <w:sz w:val="24"/>
        </w:rPr>
        <w:fldChar w:fldCharType="begin">
          <w:ffData>
            <w:name w:val="Text12"/>
            <w:enabled/>
            <w:calcOnExit w:val="0"/>
            <w:textInput/>
          </w:ffData>
        </w:fldChar>
      </w:r>
      <w:r w:rsidRPr="00943B3C">
        <w:rPr>
          <w:rStyle w:val="BoxText"/>
          <w:rFonts w:asciiTheme="minorHAnsi" w:hAnsiTheme="minorHAnsi"/>
          <w:sz w:val="24"/>
        </w:rPr>
        <w:instrText xml:space="preserve"> FORMTEXT </w:instrText>
      </w:r>
      <w:r w:rsidR="00E16A5D" w:rsidRPr="00943B3C">
        <w:rPr>
          <w:rStyle w:val="BoxText"/>
          <w:rFonts w:asciiTheme="minorHAnsi" w:hAnsiTheme="minorHAnsi"/>
          <w:sz w:val="24"/>
        </w:rPr>
      </w:r>
      <w:r w:rsidR="00E16A5D" w:rsidRPr="00943B3C">
        <w:rPr>
          <w:rStyle w:val="BoxText"/>
          <w:rFonts w:asciiTheme="minorHAnsi" w:hAnsiTheme="minorHAnsi"/>
          <w:sz w:val="24"/>
        </w:rPr>
        <w:fldChar w:fldCharType="separate"/>
      </w:r>
      <w:r w:rsidRPr="00943B3C">
        <w:rPr>
          <w:rStyle w:val="BoxText"/>
          <w:rFonts w:asciiTheme="minorHAnsi" w:hAnsiTheme="minorHAnsi"/>
          <w:noProof/>
          <w:sz w:val="24"/>
        </w:rPr>
        <w:t> </w:t>
      </w:r>
      <w:r w:rsidRPr="00943B3C">
        <w:rPr>
          <w:rStyle w:val="BoxText"/>
          <w:rFonts w:asciiTheme="minorHAnsi" w:hAnsiTheme="minorHAnsi"/>
          <w:noProof/>
          <w:sz w:val="24"/>
        </w:rPr>
        <w:t> </w:t>
      </w:r>
      <w:r w:rsidRPr="00943B3C">
        <w:rPr>
          <w:rStyle w:val="BoxText"/>
          <w:rFonts w:asciiTheme="minorHAnsi" w:hAnsiTheme="minorHAnsi"/>
          <w:noProof/>
          <w:sz w:val="24"/>
        </w:rPr>
        <w:t> </w:t>
      </w:r>
      <w:r w:rsidRPr="00943B3C">
        <w:rPr>
          <w:rStyle w:val="BoxText"/>
          <w:rFonts w:asciiTheme="minorHAnsi" w:hAnsiTheme="minorHAnsi"/>
          <w:noProof/>
          <w:sz w:val="24"/>
        </w:rPr>
        <w:t> </w:t>
      </w:r>
      <w:r w:rsidRPr="00943B3C">
        <w:rPr>
          <w:rStyle w:val="BoxText"/>
          <w:rFonts w:asciiTheme="minorHAnsi" w:hAnsiTheme="minorHAnsi"/>
          <w:noProof/>
          <w:sz w:val="24"/>
        </w:rPr>
        <w:t> </w:t>
      </w:r>
      <w:r w:rsidR="00E16A5D" w:rsidRPr="00943B3C">
        <w:rPr>
          <w:rStyle w:val="BoxText"/>
          <w:rFonts w:asciiTheme="minorHAnsi" w:hAnsiTheme="minorHAnsi"/>
          <w:sz w:val="24"/>
        </w:rPr>
        <w:fldChar w:fldCharType="end"/>
      </w:r>
    </w:p>
    <w:p w14:paraId="16C2F78C" w14:textId="77777777" w:rsidR="003855D4" w:rsidRPr="00943B3C" w:rsidRDefault="003855D4" w:rsidP="007C54FC">
      <w:pPr>
        <w:pStyle w:val="Bullet"/>
        <w:numPr>
          <w:ilvl w:val="0"/>
          <w:numId w:val="0"/>
        </w:numPr>
        <w:spacing w:before="0" w:after="120" w:line="360" w:lineRule="auto"/>
        <w:ind w:left="360"/>
        <w:rPr>
          <w:rStyle w:val="BoxText"/>
          <w:rFonts w:asciiTheme="minorHAnsi" w:hAnsiTheme="minorHAnsi"/>
          <w:sz w:val="24"/>
          <w:szCs w:val="24"/>
        </w:rPr>
      </w:pPr>
      <w:r w:rsidRPr="00943B3C">
        <w:rPr>
          <w:rStyle w:val="BoxText"/>
          <w:rFonts w:asciiTheme="minorHAnsi" w:hAnsiTheme="minorHAnsi" w:cs="Arial"/>
          <w:sz w:val="24"/>
          <w:szCs w:val="24"/>
        </w:rPr>
        <w:t>Comments:</w:t>
      </w:r>
      <w:r w:rsidRPr="00943B3C">
        <w:rPr>
          <w:rStyle w:val="BoxText"/>
          <w:rFonts w:asciiTheme="minorHAnsi" w:hAnsiTheme="minorHAnsi"/>
          <w:sz w:val="24"/>
          <w:szCs w:val="24"/>
        </w:rPr>
        <w:t xml:space="preserve"> </w:t>
      </w:r>
      <w:r w:rsidR="00E16A5D" w:rsidRPr="00943B3C">
        <w:rPr>
          <w:rStyle w:val="BoxText"/>
          <w:rFonts w:asciiTheme="minorHAnsi" w:hAnsiTheme="minorHAnsi"/>
          <w:sz w:val="24"/>
          <w:szCs w:val="24"/>
        </w:rPr>
        <w:fldChar w:fldCharType="begin">
          <w:ffData>
            <w:name w:val="Text12"/>
            <w:enabled/>
            <w:calcOnExit w:val="0"/>
            <w:textInput/>
          </w:ffData>
        </w:fldChar>
      </w:r>
      <w:r w:rsidRPr="00943B3C">
        <w:rPr>
          <w:rStyle w:val="BoxText"/>
          <w:rFonts w:asciiTheme="minorHAnsi" w:hAnsiTheme="minorHAnsi"/>
          <w:sz w:val="24"/>
          <w:szCs w:val="24"/>
        </w:rPr>
        <w:instrText xml:space="preserve"> FORMTEXT </w:instrText>
      </w:r>
      <w:r w:rsidR="00E16A5D" w:rsidRPr="00943B3C">
        <w:rPr>
          <w:rStyle w:val="BoxText"/>
          <w:rFonts w:asciiTheme="minorHAnsi" w:hAnsiTheme="minorHAnsi"/>
          <w:sz w:val="24"/>
          <w:szCs w:val="24"/>
        </w:rPr>
      </w:r>
      <w:r w:rsidR="00E16A5D" w:rsidRPr="00943B3C">
        <w:rPr>
          <w:rStyle w:val="BoxText"/>
          <w:rFonts w:asciiTheme="minorHAnsi" w:hAnsiTheme="minorHAnsi"/>
          <w:sz w:val="24"/>
          <w:szCs w:val="24"/>
        </w:rPr>
        <w:fldChar w:fldCharType="separate"/>
      </w:r>
      <w:r w:rsidRPr="00943B3C">
        <w:rPr>
          <w:rStyle w:val="BoxText"/>
          <w:rFonts w:asciiTheme="minorHAnsi" w:hAnsiTheme="minorHAnsi"/>
          <w:noProof/>
          <w:sz w:val="24"/>
          <w:szCs w:val="24"/>
        </w:rPr>
        <w:t> </w:t>
      </w:r>
      <w:r w:rsidRPr="00943B3C">
        <w:rPr>
          <w:rStyle w:val="BoxText"/>
          <w:rFonts w:asciiTheme="minorHAnsi" w:hAnsiTheme="minorHAnsi"/>
          <w:noProof/>
          <w:sz w:val="24"/>
          <w:szCs w:val="24"/>
        </w:rPr>
        <w:t> </w:t>
      </w:r>
      <w:r w:rsidRPr="00943B3C">
        <w:rPr>
          <w:rStyle w:val="BoxText"/>
          <w:rFonts w:asciiTheme="minorHAnsi" w:hAnsiTheme="minorHAnsi"/>
          <w:noProof/>
          <w:sz w:val="24"/>
          <w:szCs w:val="24"/>
        </w:rPr>
        <w:t> </w:t>
      </w:r>
      <w:r w:rsidRPr="00943B3C">
        <w:rPr>
          <w:rStyle w:val="BoxText"/>
          <w:rFonts w:asciiTheme="minorHAnsi" w:hAnsiTheme="minorHAnsi"/>
          <w:noProof/>
          <w:sz w:val="24"/>
          <w:szCs w:val="24"/>
        </w:rPr>
        <w:t> </w:t>
      </w:r>
      <w:r w:rsidRPr="00943B3C">
        <w:rPr>
          <w:rStyle w:val="BoxText"/>
          <w:rFonts w:asciiTheme="minorHAnsi" w:hAnsiTheme="minorHAnsi"/>
          <w:noProof/>
          <w:sz w:val="24"/>
          <w:szCs w:val="24"/>
        </w:rPr>
        <w:t> </w:t>
      </w:r>
      <w:r w:rsidR="00E16A5D" w:rsidRPr="00943B3C">
        <w:rPr>
          <w:rStyle w:val="BoxText"/>
          <w:rFonts w:asciiTheme="minorHAnsi" w:hAnsiTheme="minorHAnsi"/>
          <w:sz w:val="24"/>
          <w:szCs w:val="24"/>
        </w:rPr>
        <w:fldChar w:fldCharType="end"/>
      </w:r>
    </w:p>
    <w:p w14:paraId="509F72ED" w14:textId="77777777" w:rsidR="00277538" w:rsidRPr="00943B3C" w:rsidRDefault="00277538" w:rsidP="007C54FC">
      <w:pPr>
        <w:pStyle w:val="ListParagraph"/>
        <w:numPr>
          <w:ilvl w:val="0"/>
          <w:numId w:val="26"/>
        </w:numPr>
        <w:spacing w:after="120"/>
        <w:rPr>
          <w:rFonts w:asciiTheme="minorHAnsi" w:hAnsiTheme="minorHAnsi"/>
          <w:sz w:val="24"/>
          <w:szCs w:val="24"/>
        </w:rPr>
      </w:pPr>
      <w:r w:rsidRPr="00943B3C">
        <w:rPr>
          <w:rFonts w:asciiTheme="minorHAnsi" w:hAnsiTheme="minorHAnsi"/>
          <w:sz w:val="24"/>
          <w:szCs w:val="24"/>
        </w:rPr>
        <w:t>Are you aware of any Canadian provincial or other regulatory requirements that may need to be considered during this project in order to develop a continen</w:t>
      </w:r>
      <w:r w:rsidR="00DD1516" w:rsidRPr="00943B3C">
        <w:rPr>
          <w:rFonts w:asciiTheme="minorHAnsi" w:hAnsiTheme="minorHAnsi"/>
          <w:sz w:val="24"/>
          <w:szCs w:val="24"/>
        </w:rPr>
        <w:t>t-wide approach to the standards</w:t>
      </w:r>
      <w:r w:rsidRPr="00943B3C">
        <w:rPr>
          <w:rFonts w:asciiTheme="minorHAnsi" w:hAnsiTheme="minorHAnsi"/>
          <w:sz w:val="24"/>
          <w:szCs w:val="24"/>
        </w:rPr>
        <w:t>?  If yes, please identify the jurisdiction and specific regulatory requirements.</w:t>
      </w:r>
    </w:p>
    <w:p w14:paraId="1008C95D" w14:textId="77777777" w:rsidR="007C54FC" w:rsidRPr="00943B3C" w:rsidRDefault="007C54FC" w:rsidP="005F63F7">
      <w:pPr>
        <w:spacing w:line="360" w:lineRule="auto"/>
        <w:ind w:left="360"/>
        <w:rPr>
          <w:rStyle w:val="BoxText"/>
          <w:rFonts w:asciiTheme="minorHAnsi" w:hAnsiTheme="minorHAnsi"/>
          <w:sz w:val="24"/>
        </w:rPr>
      </w:pPr>
      <w:r w:rsidRPr="00943B3C">
        <w:rPr>
          <w:rStyle w:val="BoxText"/>
          <w:rFonts w:asciiTheme="minorHAnsi" w:hAnsiTheme="minorHAnsi"/>
          <w:sz w:val="24"/>
        </w:rPr>
        <w:t xml:space="preserve">Yes: </w:t>
      </w:r>
      <w:r w:rsidR="00E16A5D" w:rsidRPr="00943B3C">
        <w:rPr>
          <w:rStyle w:val="BoxText"/>
          <w:rFonts w:asciiTheme="minorHAnsi" w:hAnsiTheme="minorHAnsi"/>
          <w:sz w:val="24"/>
        </w:rPr>
        <w:fldChar w:fldCharType="begin">
          <w:ffData>
            <w:name w:val="Text12"/>
            <w:enabled/>
            <w:calcOnExit w:val="0"/>
            <w:textInput/>
          </w:ffData>
        </w:fldChar>
      </w:r>
      <w:r w:rsidRPr="00943B3C">
        <w:rPr>
          <w:rStyle w:val="BoxText"/>
          <w:rFonts w:asciiTheme="minorHAnsi" w:hAnsiTheme="minorHAnsi"/>
          <w:sz w:val="24"/>
        </w:rPr>
        <w:instrText xml:space="preserve"> FORMTEXT </w:instrText>
      </w:r>
      <w:r w:rsidR="00E16A5D" w:rsidRPr="00943B3C">
        <w:rPr>
          <w:rStyle w:val="BoxText"/>
          <w:rFonts w:asciiTheme="minorHAnsi" w:hAnsiTheme="minorHAnsi"/>
          <w:sz w:val="24"/>
        </w:rPr>
      </w:r>
      <w:r w:rsidR="00E16A5D" w:rsidRPr="00943B3C">
        <w:rPr>
          <w:rStyle w:val="BoxText"/>
          <w:rFonts w:asciiTheme="minorHAnsi" w:hAnsiTheme="minorHAnsi"/>
          <w:sz w:val="24"/>
        </w:rPr>
        <w:fldChar w:fldCharType="separate"/>
      </w:r>
      <w:r w:rsidRPr="00943B3C">
        <w:rPr>
          <w:rStyle w:val="BoxText"/>
          <w:rFonts w:asciiTheme="minorHAnsi" w:hAnsiTheme="minorHAnsi"/>
          <w:noProof/>
          <w:sz w:val="24"/>
        </w:rPr>
        <w:t> </w:t>
      </w:r>
      <w:r w:rsidRPr="00943B3C">
        <w:rPr>
          <w:rStyle w:val="BoxText"/>
          <w:rFonts w:asciiTheme="minorHAnsi" w:hAnsiTheme="minorHAnsi"/>
          <w:noProof/>
          <w:sz w:val="24"/>
        </w:rPr>
        <w:t> </w:t>
      </w:r>
      <w:r w:rsidRPr="00943B3C">
        <w:rPr>
          <w:rStyle w:val="BoxText"/>
          <w:rFonts w:asciiTheme="minorHAnsi" w:hAnsiTheme="minorHAnsi"/>
          <w:noProof/>
          <w:sz w:val="24"/>
        </w:rPr>
        <w:t> </w:t>
      </w:r>
      <w:r w:rsidRPr="00943B3C">
        <w:rPr>
          <w:rStyle w:val="BoxText"/>
          <w:rFonts w:asciiTheme="minorHAnsi" w:hAnsiTheme="minorHAnsi"/>
          <w:noProof/>
          <w:sz w:val="24"/>
        </w:rPr>
        <w:t> </w:t>
      </w:r>
      <w:r w:rsidRPr="00943B3C">
        <w:rPr>
          <w:rStyle w:val="BoxText"/>
          <w:rFonts w:asciiTheme="minorHAnsi" w:hAnsiTheme="minorHAnsi"/>
          <w:noProof/>
          <w:sz w:val="24"/>
        </w:rPr>
        <w:t> </w:t>
      </w:r>
      <w:r w:rsidR="00E16A5D" w:rsidRPr="00943B3C">
        <w:rPr>
          <w:rStyle w:val="BoxText"/>
          <w:rFonts w:asciiTheme="minorHAnsi" w:hAnsiTheme="minorHAnsi"/>
          <w:sz w:val="24"/>
        </w:rPr>
        <w:fldChar w:fldCharType="end"/>
      </w:r>
    </w:p>
    <w:p w14:paraId="3C21B167" w14:textId="77777777" w:rsidR="007C54FC" w:rsidRPr="00943B3C" w:rsidRDefault="007C54FC" w:rsidP="005F63F7">
      <w:pPr>
        <w:spacing w:line="360" w:lineRule="auto"/>
        <w:ind w:left="360"/>
        <w:rPr>
          <w:rStyle w:val="BoxText"/>
          <w:rFonts w:asciiTheme="minorHAnsi" w:hAnsiTheme="minorHAnsi"/>
          <w:sz w:val="24"/>
        </w:rPr>
      </w:pPr>
      <w:r w:rsidRPr="00943B3C">
        <w:rPr>
          <w:rStyle w:val="BoxText"/>
          <w:rFonts w:asciiTheme="minorHAnsi" w:hAnsiTheme="minorHAnsi"/>
          <w:sz w:val="24"/>
        </w:rPr>
        <w:t xml:space="preserve">No:  </w:t>
      </w:r>
      <w:r w:rsidR="00E16A5D" w:rsidRPr="00943B3C">
        <w:rPr>
          <w:rStyle w:val="BoxText"/>
          <w:rFonts w:asciiTheme="minorHAnsi" w:hAnsiTheme="minorHAnsi"/>
          <w:sz w:val="24"/>
        </w:rPr>
        <w:fldChar w:fldCharType="begin">
          <w:ffData>
            <w:name w:val="Text12"/>
            <w:enabled/>
            <w:calcOnExit w:val="0"/>
            <w:textInput/>
          </w:ffData>
        </w:fldChar>
      </w:r>
      <w:r w:rsidRPr="00943B3C">
        <w:rPr>
          <w:rStyle w:val="BoxText"/>
          <w:rFonts w:asciiTheme="minorHAnsi" w:hAnsiTheme="minorHAnsi"/>
          <w:sz w:val="24"/>
        </w:rPr>
        <w:instrText xml:space="preserve"> FORMTEXT </w:instrText>
      </w:r>
      <w:r w:rsidR="00E16A5D" w:rsidRPr="00943B3C">
        <w:rPr>
          <w:rStyle w:val="BoxText"/>
          <w:rFonts w:asciiTheme="minorHAnsi" w:hAnsiTheme="minorHAnsi"/>
          <w:sz w:val="24"/>
        </w:rPr>
      </w:r>
      <w:r w:rsidR="00E16A5D" w:rsidRPr="00943B3C">
        <w:rPr>
          <w:rStyle w:val="BoxText"/>
          <w:rFonts w:asciiTheme="minorHAnsi" w:hAnsiTheme="minorHAnsi"/>
          <w:sz w:val="24"/>
        </w:rPr>
        <w:fldChar w:fldCharType="separate"/>
      </w:r>
      <w:r w:rsidRPr="00943B3C">
        <w:rPr>
          <w:rStyle w:val="BoxText"/>
          <w:rFonts w:asciiTheme="minorHAnsi" w:hAnsiTheme="minorHAnsi"/>
          <w:noProof/>
          <w:sz w:val="24"/>
        </w:rPr>
        <w:t> </w:t>
      </w:r>
      <w:r w:rsidRPr="00943B3C">
        <w:rPr>
          <w:rStyle w:val="BoxText"/>
          <w:rFonts w:asciiTheme="minorHAnsi" w:hAnsiTheme="minorHAnsi"/>
          <w:noProof/>
          <w:sz w:val="24"/>
        </w:rPr>
        <w:t> </w:t>
      </w:r>
      <w:r w:rsidRPr="00943B3C">
        <w:rPr>
          <w:rStyle w:val="BoxText"/>
          <w:rFonts w:asciiTheme="minorHAnsi" w:hAnsiTheme="minorHAnsi"/>
          <w:noProof/>
          <w:sz w:val="24"/>
        </w:rPr>
        <w:t> </w:t>
      </w:r>
      <w:r w:rsidRPr="00943B3C">
        <w:rPr>
          <w:rStyle w:val="BoxText"/>
          <w:rFonts w:asciiTheme="minorHAnsi" w:hAnsiTheme="minorHAnsi"/>
          <w:noProof/>
          <w:sz w:val="24"/>
        </w:rPr>
        <w:t> </w:t>
      </w:r>
      <w:r w:rsidRPr="00943B3C">
        <w:rPr>
          <w:rStyle w:val="BoxText"/>
          <w:rFonts w:asciiTheme="minorHAnsi" w:hAnsiTheme="minorHAnsi"/>
          <w:noProof/>
          <w:sz w:val="24"/>
        </w:rPr>
        <w:t> </w:t>
      </w:r>
      <w:r w:rsidR="00E16A5D" w:rsidRPr="00943B3C">
        <w:rPr>
          <w:rStyle w:val="BoxText"/>
          <w:rFonts w:asciiTheme="minorHAnsi" w:hAnsiTheme="minorHAnsi"/>
          <w:sz w:val="24"/>
        </w:rPr>
        <w:fldChar w:fldCharType="end"/>
      </w:r>
    </w:p>
    <w:p w14:paraId="739F943B" w14:textId="77777777" w:rsidR="00277538" w:rsidRPr="00943B3C" w:rsidRDefault="00277538" w:rsidP="005F63F7">
      <w:pPr>
        <w:spacing w:line="360" w:lineRule="auto"/>
        <w:ind w:left="360"/>
      </w:pPr>
      <w:r w:rsidRPr="00943B3C">
        <w:t xml:space="preserve">Comments: </w:t>
      </w:r>
      <w:r w:rsidR="00E16A5D" w:rsidRPr="00943B3C">
        <w:fldChar w:fldCharType="begin">
          <w:ffData>
            <w:name w:val="Text12"/>
            <w:enabled/>
            <w:calcOnExit w:val="0"/>
            <w:textInput/>
          </w:ffData>
        </w:fldChar>
      </w:r>
      <w:r w:rsidRPr="00943B3C">
        <w:instrText xml:space="preserve"> FORMTEXT </w:instrText>
      </w:r>
      <w:r w:rsidR="00E16A5D" w:rsidRPr="00943B3C">
        <w:fldChar w:fldCharType="separate"/>
      </w:r>
      <w:r w:rsidRPr="00943B3C">
        <w:t> </w:t>
      </w:r>
      <w:r w:rsidRPr="00943B3C">
        <w:t> </w:t>
      </w:r>
      <w:r w:rsidRPr="00943B3C">
        <w:t> </w:t>
      </w:r>
      <w:r w:rsidRPr="00943B3C">
        <w:t> </w:t>
      </w:r>
      <w:r w:rsidRPr="00943B3C">
        <w:t> </w:t>
      </w:r>
      <w:r w:rsidR="00E16A5D" w:rsidRPr="00943B3C">
        <w:fldChar w:fldCharType="end"/>
      </w:r>
    </w:p>
    <w:p w14:paraId="4C069724" w14:textId="77777777" w:rsidR="003855D4" w:rsidRPr="00943B3C" w:rsidRDefault="003855D4" w:rsidP="00187FEE">
      <w:pPr>
        <w:pStyle w:val="Bullet"/>
        <w:numPr>
          <w:ilvl w:val="0"/>
          <w:numId w:val="26"/>
        </w:numPr>
        <w:spacing w:before="0" w:after="120"/>
        <w:rPr>
          <w:rFonts w:asciiTheme="minorHAnsi" w:hAnsiTheme="minorHAnsi"/>
          <w:sz w:val="24"/>
          <w:szCs w:val="24"/>
        </w:rPr>
      </w:pPr>
      <w:r w:rsidRPr="00943B3C">
        <w:rPr>
          <w:rFonts w:asciiTheme="minorHAnsi" w:hAnsiTheme="minorHAnsi"/>
          <w:sz w:val="24"/>
          <w:szCs w:val="24"/>
        </w:rPr>
        <w:t xml:space="preserve">Are there any other concerns with this </w:t>
      </w:r>
      <w:r w:rsidR="00CC4831" w:rsidRPr="00943B3C">
        <w:rPr>
          <w:rFonts w:asciiTheme="minorHAnsi" w:hAnsiTheme="minorHAnsi"/>
          <w:sz w:val="24"/>
          <w:szCs w:val="24"/>
        </w:rPr>
        <w:t>SAR</w:t>
      </w:r>
      <w:r w:rsidRPr="00943B3C">
        <w:rPr>
          <w:rFonts w:asciiTheme="minorHAnsi" w:hAnsiTheme="minorHAnsi"/>
          <w:sz w:val="24"/>
          <w:szCs w:val="24"/>
        </w:rPr>
        <w:t xml:space="preserve"> that haven’t been covered in previous questions? </w:t>
      </w:r>
    </w:p>
    <w:p w14:paraId="33E115B9" w14:textId="77777777" w:rsidR="003855D4" w:rsidRPr="00943B3C" w:rsidRDefault="003855D4" w:rsidP="005F63F7">
      <w:pPr>
        <w:spacing w:line="360" w:lineRule="auto"/>
        <w:ind w:left="360"/>
        <w:rPr>
          <w:rStyle w:val="BoxText"/>
          <w:rFonts w:asciiTheme="minorHAnsi" w:hAnsiTheme="minorHAnsi"/>
          <w:sz w:val="24"/>
        </w:rPr>
      </w:pPr>
      <w:r w:rsidRPr="00943B3C">
        <w:rPr>
          <w:rStyle w:val="BoxText"/>
          <w:rFonts w:asciiTheme="minorHAnsi" w:hAnsiTheme="minorHAnsi"/>
          <w:sz w:val="24"/>
        </w:rPr>
        <w:t xml:space="preserve">Yes: </w:t>
      </w:r>
      <w:r w:rsidR="00E16A5D" w:rsidRPr="00943B3C">
        <w:rPr>
          <w:rStyle w:val="BoxText"/>
          <w:rFonts w:asciiTheme="minorHAnsi" w:hAnsiTheme="minorHAnsi"/>
          <w:sz w:val="24"/>
        </w:rPr>
        <w:fldChar w:fldCharType="begin">
          <w:ffData>
            <w:name w:val="Text12"/>
            <w:enabled/>
            <w:calcOnExit w:val="0"/>
            <w:textInput/>
          </w:ffData>
        </w:fldChar>
      </w:r>
      <w:r w:rsidRPr="00943B3C">
        <w:rPr>
          <w:rStyle w:val="BoxText"/>
          <w:rFonts w:asciiTheme="minorHAnsi" w:hAnsiTheme="minorHAnsi"/>
          <w:sz w:val="24"/>
        </w:rPr>
        <w:instrText xml:space="preserve"> FORMTEXT </w:instrText>
      </w:r>
      <w:r w:rsidR="00E16A5D" w:rsidRPr="00943B3C">
        <w:rPr>
          <w:rStyle w:val="BoxText"/>
          <w:rFonts w:asciiTheme="minorHAnsi" w:hAnsiTheme="minorHAnsi"/>
          <w:sz w:val="24"/>
        </w:rPr>
      </w:r>
      <w:r w:rsidR="00E16A5D" w:rsidRPr="00943B3C">
        <w:rPr>
          <w:rStyle w:val="BoxText"/>
          <w:rFonts w:asciiTheme="minorHAnsi" w:hAnsiTheme="minorHAnsi"/>
          <w:sz w:val="24"/>
        </w:rPr>
        <w:fldChar w:fldCharType="separate"/>
      </w:r>
      <w:r w:rsidRPr="00943B3C">
        <w:rPr>
          <w:rStyle w:val="BoxText"/>
          <w:rFonts w:asciiTheme="minorHAnsi" w:hAnsiTheme="minorHAnsi"/>
          <w:noProof/>
          <w:sz w:val="24"/>
        </w:rPr>
        <w:t> </w:t>
      </w:r>
      <w:r w:rsidRPr="00943B3C">
        <w:rPr>
          <w:rStyle w:val="BoxText"/>
          <w:rFonts w:asciiTheme="minorHAnsi" w:hAnsiTheme="minorHAnsi"/>
          <w:noProof/>
          <w:sz w:val="24"/>
        </w:rPr>
        <w:t> </w:t>
      </w:r>
      <w:r w:rsidRPr="00943B3C">
        <w:rPr>
          <w:rStyle w:val="BoxText"/>
          <w:rFonts w:asciiTheme="minorHAnsi" w:hAnsiTheme="minorHAnsi"/>
          <w:noProof/>
          <w:sz w:val="24"/>
        </w:rPr>
        <w:t> </w:t>
      </w:r>
      <w:r w:rsidRPr="00943B3C">
        <w:rPr>
          <w:rStyle w:val="BoxText"/>
          <w:rFonts w:asciiTheme="minorHAnsi" w:hAnsiTheme="minorHAnsi"/>
          <w:noProof/>
          <w:sz w:val="24"/>
        </w:rPr>
        <w:t> </w:t>
      </w:r>
      <w:r w:rsidRPr="00943B3C">
        <w:rPr>
          <w:rStyle w:val="BoxText"/>
          <w:rFonts w:asciiTheme="minorHAnsi" w:hAnsiTheme="minorHAnsi"/>
          <w:noProof/>
          <w:sz w:val="24"/>
        </w:rPr>
        <w:t> </w:t>
      </w:r>
      <w:r w:rsidR="00E16A5D" w:rsidRPr="00943B3C">
        <w:rPr>
          <w:rStyle w:val="BoxText"/>
          <w:rFonts w:asciiTheme="minorHAnsi" w:hAnsiTheme="minorHAnsi"/>
          <w:sz w:val="24"/>
        </w:rPr>
        <w:fldChar w:fldCharType="end"/>
      </w:r>
    </w:p>
    <w:p w14:paraId="5D0B2549" w14:textId="77777777" w:rsidR="003855D4" w:rsidRPr="00943B3C" w:rsidRDefault="003855D4" w:rsidP="005F63F7">
      <w:pPr>
        <w:spacing w:line="360" w:lineRule="auto"/>
        <w:ind w:left="360"/>
        <w:rPr>
          <w:rStyle w:val="BoxText"/>
          <w:rFonts w:asciiTheme="minorHAnsi" w:hAnsiTheme="minorHAnsi"/>
          <w:sz w:val="24"/>
        </w:rPr>
      </w:pPr>
      <w:r w:rsidRPr="00943B3C">
        <w:rPr>
          <w:rStyle w:val="BoxText"/>
          <w:rFonts w:asciiTheme="minorHAnsi" w:hAnsiTheme="minorHAnsi"/>
          <w:sz w:val="24"/>
        </w:rPr>
        <w:t xml:space="preserve">No:  </w:t>
      </w:r>
      <w:r w:rsidR="00E16A5D" w:rsidRPr="00943B3C">
        <w:rPr>
          <w:rStyle w:val="BoxText"/>
          <w:rFonts w:asciiTheme="minorHAnsi" w:hAnsiTheme="minorHAnsi"/>
          <w:sz w:val="24"/>
        </w:rPr>
        <w:fldChar w:fldCharType="begin">
          <w:ffData>
            <w:name w:val="Text12"/>
            <w:enabled/>
            <w:calcOnExit w:val="0"/>
            <w:textInput/>
          </w:ffData>
        </w:fldChar>
      </w:r>
      <w:r w:rsidRPr="00943B3C">
        <w:rPr>
          <w:rStyle w:val="BoxText"/>
          <w:rFonts w:asciiTheme="minorHAnsi" w:hAnsiTheme="minorHAnsi"/>
          <w:sz w:val="24"/>
        </w:rPr>
        <w:instrText xml:space="preserve"> FORMTEXT </w:instrText>
      </w:r>
      <w:r w:rsidR="00E16A5D" w:rsidRPr="00943B3C">
        <w:rPr>
          <w:rStyle w:val="BoxText"/>
          <w:rFonts w:asciiTheme="minorHAnsi" w:hAnsiTheme="minorHAnsi"/>
          <w:sz w:val="24"/>
        </w:rPr>
      </w:r>
      <w:r w:rsidR="00E16A5D" w:rsidRPr="00943B3C">
        <w:rPr>
          <w:rStyle w:val="BoxText"/>
          <w:rFonts w:asciiTheme="minorHAnsi" w:hAnsiTheme="minorHAnsi"/>
          <w:sz w:val="24"/>
        </w:rPr>
        <w:fldChar w:fldCharType="separate"/>
      </w:r>
      <w:r w:rsidRPr="00943B3C">
        <w:rPr>
          <w:rStyle w:val="BoxText"/>
          <w:rFonts w:asciiTheme="minorHAnsi" w:hAnsiTheme="minorHAnsi"/>
          <w:noProof/>
          <w:sz w:val="24"/>
        </w:rPr>
        <w:t> </w:t>
      </w:r>
      <w:r w:rsidRPr="00943B3C">
        <w:rPr>
          <w:rStyle w:val="BoxText"/>
          <w:rFonts w:asciiTheme="minorHAnsi" w:hAnsiTheme="minorHAnsi"/>
          <w:noProof/>
          <w:sz w:val="24"/>
        </w:rPr>
        <w:t> </w:t>
      </w:r>
      <w:r w:rsidRPr="00943B3C">
        <w:rPr>
          <w:rStyle w:val="BoxText"/>
          <w:rFonts w:asciiTheme="minorHAnsi" w:hAnsiTheme="minorHAnsi"/>
          <w:noProof/>
          <w:sz w:val="24"/>
        </w:rPr>
        <w:t> </w:t>
      </w:r>
      <w:r w:rsidRPr="00943B3C">
        <w:rPr>
          <w:rStyle w:val="BoxText"/>
          <w:rFonts w:asciiTheme="minorHAnsi" w:hAnsiTheme="minorHAnsi"/>
          <w:noProof/>
          <w:sz w:val="24"/>
        </w:rPr>
        <w:t> </w:t>
      </w:r>
      <w:r w:rsidRPr="00943B3C">
        <w:rPr>
          <w:rStyle w:val="BoxText"/>
          <w:rFonts w:asciiTheme="minorHAnsi" w:hAnsiTheme="minorHAnsi"/>
          <w:noProof/>
          <w:sz w:val="24"/>
        </w:rPr>
        <w:t> </w:t>
      </w:r>
      <w:r w:rsidR="00E16A5D" w:rsidRPr="00943B3C">
        <w:rPr>
          <w:rStyle w:val="BoxText"/>
          <w:rFonts w:asciiTheme="minorHAnsi" w:hAnsiTheme="minorHAnsi"/>
          <w:sz w:val="24"/>
        </w:rPr>
        <w:fldChar w:fldCharType="end"/>
      </w:r>
    </w:p>
    <w:p w14:paraId="0FA23B83" w14:textId="77777777" w:rsidR="004F3349" w:rsidRPr="00943B3C" w:rsidRDefault="003855D4" w:rsidP="005F63F7">
      <w:pPr>
        <w:spacing w:line="360" w:lineRule="auto"/>
        <w:ind w:left="360"/>
        <w:rPr>
          <w:lang w:val="fr-FR"/>
        </w:rPr>
      </w:pPr>
      <w:r w:rsidRPr="00943B3C">
        <w:rPr>
          <w:rStyle w:val="BoxText"/>
          <w:rFonts w:asciiTheme="minorHAnsi" w:hAnsiTheme="minorHAnsi"/>
          <w:sz w:val="24"/>
        </w:rPr>
        <w:t xml:space="preserve">Comments: </w:t>
      </w:r>
      <w:r w:rsidR="00E16A5D" w:rsidRPr="00943B3C">
        <w:rPr>
          <w:rStyle w:val="BoxText"/>
          <w:rFonts w:asciiTheme="minorHAnsi" w:hAnsiTheme="minorHAnsi"/>
          <w:sz w:val="24"/>
        </w:rPr>
        <w:fldChar w:fldCharType="begin">
          <w:ffData>
            <w:name w:val="Text12"/>
            <w:enabled/>
            <w:calcOnExit w:val="0"/>
            <w:textInput/>
          </w:ffData>
        </w:fldChar>
      </w:r>
      <w:bookmarkStart w:id="4" w:name="Text12"/>
      <w:r w:rsidRPr="00943B3C">
        <w:rPr>
          <w:rStyle w:val="BoxText"/>
          <w:rFonts w:asciiTheme="minorHAnsi" w:hAnsiTheme="minorHAnsi"/>
          <w:sz w:val="24"/>
        </w:rPr>
        <w:instrText xml:space="preserve"> FORMTEXT </w:instrText>
      </w:r>
      <w:r w:rsidR="00E16A5D" w:rsidRPr="00943B3C">
        <w:rPr>
          <w:rStyle w:val="BoxText"/>
          <w:rFonts w:asciiTheme="minorHAnsi" w:hAnsiTheme="minorHAnsi"/>
          <w:sz w:val="24"/>
        </w:rPr>
      </w:r>
      <w:r w:rsidR="00E16A5D" w:rsidRPr="00943B3C">
        <w:rPr>
          <w:rStyle w:val="BoxText"/>
          <w:rFonts w:asciiTheme="minorHAnsi" w:hAnsiTheme="minorHAnsi"/>
          <w:sz w:val="24"/>
        </w:rPr>
        <w:fldChar w:fldCharType="separate"/>
      </w:r>
      <w:r w:rsidRPr="00943B3C">
        <w:rPr>
          <w:rStyle w:val="BoxText"/>
          <w:rFonts w:asciiTheme="minorHAnsi" w:hAnsiTheme="minorHAnsi"/>
          <w:noProof/>
          <w:sz w:val="24"/>
        </w:rPr>
        <w:t> </w:t>
      </w:r>
      <w:r w:rsidRPr="00943B3C">
        <w:rPr>
          <w:rStyle w:val="BoxText"/>
          <w:rFonts w:asciiTheme="minorHAnsi" w:hAnsiTheme="minorHAnsi"/>
          <w:noProof/>
          <w:sz w:val="24"/>
        </w:rPr>
        <w:t> </w:t>
      </w:r>
      <w:r w:rsidRPr="00943B3C">
        <w:rPr>
          <w:rStyle w:val="BoxText"/>
          <w:rFonts w:asciiTheme="minorHAnsi" w:hAnsiTheme="minorHAnsi"/>
          <w:noProof/>
          <w:sz w:val="24"/>
        </w:rPr>
        <w:t> </w:t>
      </w:r>
      <w:r w:rsidRPr="00943B3C">
        <w:rPr>
          <w:rStyle w:val="BoxText"/>
          <w:rFonts w:asciiTheme="minorHAnsi" w:hAnsiTheme="minorHAnsi"/>
          <w:noProof/>
          <w:sz w:val="24"/>
        </w:rPr>
        <w:t> </w:t>
      </w:r>
      <w:r w:rsidRPr="00943B3C">
        <w:rPr>
          <w:rStyle w:val="BoxText"/>
          <w:rFonts w:asciiTheme="minorHAnsi" w:hAnsiTheme="minorHAnsi"/>
          <w:noProof/>
          <w:sz w:val="24"/>
        </w:rPr>
        <w:t> </w:t>
      </w:r>
      <w:r w:rsidR="00E16A5D" w:rsidRPr="00943B3C">
        <w:rPr>
          <w:rStyle w:val="BoxText"/>
          <w:rFonts w:asciiTheme="minorHAnsi" w:hAnsiTheme="minorHAnsi"/>
          <w:sz w:val="24"/>
        </w:rPr>
        <w:fldChar w:fldCharType="end"/>
      </w:r>
      <w:bookmarkEnd w:id="4"/>
      <w:r w:rsidRPr="00943B3C">
        <w:rPr>
          <w:rStyle w:val="BoxText"/>
          <w:rFonts w:asciiTheme="minorHAnsi" w:hAnsiTheme="minorHAnsi"/>
          <w:sz w:val="24"/>
        </w:rPr>
        <w:t xml:space="preserve"> </w:t>
      </w:r>
    </w:p>
    <w:sectPr w:rsidR="004F3349" w:rsidRPr="00943B3C" w:rsidSect="00713195">
      <w:headerReference w:type="default" r:id="rId17"/>
      <w:footerReference w:type="default" r:id="rId18"/>
      <w:headerReference w:type="first" r:id="rId19"/>
      <w:footerReference w:type="first" r:id="rId20"/>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1EB38" w14:textId="77777777" w:rsidR="00927392" w:rsidRDefault="00927392">
      <w:r>
        <w:separator/>
      </w:r>
    </w:p>
  </w:endnote>
  <w:endnote w:type="continuationSeparator" w:id="0">
    <w:p w14:paraId="3A32C59E" w14:textId="77777777" w:rsidR="00927392" w:rsidRDefault="00927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FF340" w14:textId="130444D6" w:rsidR="00105862" w:rsidRPr="00855BA8" w:rsidRDefault="00105862" w:rsidP="00575783">
    <w:pPr>
      <w:pStyle w:val="Footer"/>
      <w:tabs>
        <w:tab w:val="clear" w:pos="10354"/>
        <w:tab w:val="right" w:pos="10350"/>
      </w:tabs>
      <w:ind w:left="0" w:right="18"/>
    </w:pPr>
    <w:r>
      <w:t>Unof</w:t>
    </w:r>
    <w:r w:rsidR="00D04C43">
      <w:t>ficial Comment Form</w:t>
    </w:r>
    <w:r w:rsidR="00D04C43">
      <w:br/>
      <w:t>Project 2012-13</w:t>
    </w:r>
    <w:r>
      <w:t xml:space="preserve"> </w:t>
    </w:r>
    <w:r w:rsidR="00D04C43">
      <w:t>NUC Nuclear Plant Interface Coordination</w:t>
    </w:r>
    <w:r w:rsidR="00943B3C">
      <w:t xml:space="preserve"> | February 2014</w:t>
    </w:r>
    <w:r w:rsidR="00D04C43">
      <w:t xml:space="preserve"> </w:t>
    </w:r>
    <w:r>
      <w:tab/>
    </w:r>
    <w:r>
      <w:fldChar w:fldCharType="begin"/>
    </w:r>
    <w:r>
      <w:instrText xml:space="preserve"> PAGE </w:instrText>
    </w:r>
    <w:r>
      <w:fldChar w:fldCharType="separate"/>
    </w:r>
    <w:r w:rsidR="00DB5338">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56071" w14:textId="77777777" w:rsidR="00105862" w:rsidRDefault="00105862" w:rsidP="00855BA8">
    <w:r>
      <w:rPr>
        <w:noProof/>
      </w:rPr>
      <w:drawing>
        <wp:anchor distT="0" distB="0" distL="114300" distR="114300" simplePos="0" relativeHeight="251665918" behindDoc="1" locked="0" layoutInCell="1" allowOverlap="1" wp14:anchorId="0FEDC20F" wp14:editId="2F3A619D">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44E04" w14:textId="77777777" w:rsidR="00927392" w:rsidRDefault="00927392">
      <w:r>
        <w:separator/>
      </w:r>
    </w:p>
  </w:footnote>
  <w:footnote w:type="continuationSeparator" w:id="0">
    <w:p w14:paraId="3534EBA5" w14:textId="77777777" w:rsidR="00927392" w:rsidRDefault="00927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1E8F9" w14:textId="77777777" w:rsidR="00105862" w:rsidRDefault="00105862">
    <w:r>
      <w:rPr>
        <w:noProof/>
      </w:rPr>
      <w:drawing>
        <wp:anchor distT="0" distB="0" distL="114300" distR="114300" simplePos="0" relativeHeight="251663870" behindDoc="1" locked="0" layoutInCell="1" allowOverlap="1" wp14:anchorId="080117D0" wp14:editId="2CFB3B9D">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6FA18" w14:textId="77777777" w:rsidR="00105862" w:rsidRDefault="00105862"/>
  <w:p w14:paraId="31652FCE" w14:textId="77777777" w:rsidR="00105862" w:rsidRDefault="00105862">
    <w:r>
      <w:rPr>
        <w:noProof/>
      </w:rPr>
      <w:drawing>
        <wp:anchor distT="0" distB="0" distL="114300" distR="114300" simplePos="0" relativeHeight="251667966" behindDoc="1" locked="0" layoutInCell="1" allowOverlap="1" wp14:anchorId="3D2AC097" wp14:editId="2C2B306E">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E07EF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4EB5DF9"/>
    <w:multiLevelType w:val="hybridMultilevel"/>
    <w:tmpl w:val="B1745EA4"/>
    <w:lvl w:ilvl="0" w:tplc="6C20A6C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CA21F0"/>
    <w:multiLevelType w:val="hybridMultilevel"/>
    <w:tmpl w:val="64DA8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4">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nsid w:val="1BAA0A4F"/>
    <w:multiLevelType w:val="hybridMultilevel"/>
    <w:tmpl w:val="F3C46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DD33A2"/>
    <w:multiLevelType w:val="multilevel"/>
    <w:tmpl w:val="E410D42C"/>
    <w:numStyleLink w:val="NERCListBullets"/>
  </w:abstractNum>
  <w:abstractNum w:abstractNumId="18">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D913057"/>
    <w:multiLevelType w:val="hybridMultilevel"/>
    <w:tmpl w:val="8B6EA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4">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D9825CC"/>
    <w:multiLevelType w:val="hybridMultilevel"/>
    <w:tmpl w:val="1DFE0DA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B53DA6"/>
    <w:multiLevelType w:val="hybridMultilevel"/>
    <w:tmpl w:val="F6641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9">
    <w:nsid w:val="783F4B0A"/>
    <w:multiLevelType w:val="singleLevel"/>
    <w:tmpl w:val="0409000F"/>
    <w:lvl w:ilvl="0">
      <w:start w:val="1"/>
      <w:numFmt w:val="decimal"/>
      <w:lvlText w:val="%1."/>
      <w:lvlJc w:val="left"/>
      <w:pPr>
        <w:tabs>
          <w:tab w:val="num" w:pos="360"/>
        </w:tabs>
        <w:ind w:left="360" w:hanging="360"/>
      </w:pPr>
    </w:lvl>
  </w:abstractNum>
  <w:abstractNum w:abstractNumId="30">
    <w:nsid w:val="78720C50"/>
    <w:multiLevelType w:val="hybridMultilevel"/>
    <w:tmpl w:val="025E334A"/>
    <w:lvl w:ilvl="0" w:tplc="04090001">
      <w:start w:val="1"/>
      <w:numFmt w:val="bullet"/>
      <w:lvlText w:val=""/>
      <w:lvlJc w:val="left"/>
      <w:pPr>
        <w:ind w:left="1335" w:hanging="360"/>
      </w:pPr>
      <w:rPr>
        <w:rFonts w:ascii="Symbol" w:hAnsi="Symbol"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num w:numId="1">
    <w:abstractNumId w:val="24"/>
  </w:num>
  <w:num w:numId="2">
    <w:abstractNumId w:val="14"/>
  </w:num>
  <w:num w:numId="3">
    <w:abstractNumId w:val="27"/>
  </w:num>
  <w:num w:numId="4">
    <w:abstractNumId w:val="20"/>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5"/>
  </w:num>
  <w:num w:numId="18">
    <w:abstractNumId w:val="18"/>
  </w:num>
  <w:num w:numId="19">
    <w:abstractNumId w:val="13"/>
  </w:num>
  <w:num w:numId="20">
    <w:abstractNumId w:val="23"/>
  </w:num>
  <w:num w:numId="21">
    <w:abstractNumId w:val="17"/>
  </w:num>
  <w:num w:numId="22">
    <w:abstractNumId w:val="10"/>
  </w:num>
  <w:num w:numId="23">
    <w:abstractNumId w:val="30"/>
  </w:num>
  <w:num w:numId="24">
    <w:abstractNumId w:val="12"/>
  </w:num>
  <w:num w:numId="25">
    <w:abstractNumId w:val="19"/>
  </w:num>
  <w:num w:numId="26">
    <w:abstractNumId w:val="29"/>
  </w:num>
  <w:num w:numId="27">
    <w:abstractNumId w:val="11"/>
  </w:num>
  <w:num w:numId="28">
    <w:abstractNumId w:val="25"/>
  </w:num>
  <w:num w:numId="29">
    <w:abstractNumId w:val="19"/>
  </w:num>
  <w:num w:numId="30">
    <w:abstractNumId w:val="26"/>
  </w:num>
  <w:num w:numId="31">
    <w:abstractNumId w:val="19"/>
  </w:num>
  <w:num w:numId="32">
    <w:abstractNumId w:val="2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C4E"/>
    <w:rsid w:val="00011D42"/>
    <w:rsid w:val="000334DF"/>
    <w:rsid w:val="00054742"/>
    <w:rsid w:val="000646BE"/>
    <w:rsid w:val="000A70BC"/>
    <w:rsid w:val="000B36CB"/>
    <w:rsid w:val="000B7A04"/>
    <w:rsid w:val="000D4F18"/>
    <w:rsid w:val="000D7162"/>
    <w:rsid w:val="000E3AB0"/>
    <w:rsid w:val="00102A01"/>
    <w:rsid w:val="00104317"/>
    <w:rsid w:val="00105862"/>
    <w:rsid w:val="001346AA"/>
    <w:rsid w:val="00136931"/>
    <w:rsid w:val="0014038A"/>
    <w:rsid w:val="001574EA"/>
    <w:rsid w:val="00181227"/>
    <w:rsid w:val="00187FEE"/>
    <w:rsid w:val="001A2721"/>
    <w:rsid w:val="001A471D"/>
    <w:rsid w:val="001A6FC8"/>
    <w:rsid w:val="001D47FD"/>
    <w:rsid w:val="00252F20"/>
    <w:rsid w:val="00254228"/>
    <w:rsid w:val="00264481"/>
    <w:rsid w:val="00277538"/>
    <w:rsid w:val="00283FB4"/>
    <w:rsid w:val="002A6BAD"/>
    <w:rsid w:val="002D74CE"/>
    <w:rsid w:val="002F2BFE"/>
    <w:rsid w:val="003134D1"/>
    <w:rsid w:val="003245A0"/>
    <w:rsid w:val="00344D64"/>
    <w:rsid w:val="00345088"/>
    <w:rsid w:val="00366A96"/>
    <w:rsid w:val="003855D4"/>
    <w:rsid w:val="0038676B"/>
    <w:rsid w:val="00390936"/>
    <w:rsid w:val="0039275D"/>
    <w:rsid w:val="003E1C41"/>
    <w:rsid w:val="003F57E8"/>
    <w:rsid w:val="00434285"/>
    <w:rsid w:val="0045234B"/>
    <w:rsid w:val="00456B99"/>
    <w:rsid w:val="004631BF"/>
    <w:rsid w:val="004800C7"/>
    <w:rsid w:val="004859C6"/>
    <w:rsid w:val="004B7DE3"/>
    <w:rsid w:val="004C5858"/>
    <w:rsid w:val="004E1B24"/>
    <w:rsid w:val="004E7B5C"/>
    <w:rsid w:val="004F3349"/>
    <w:rsid w:val="005039D5"/>
    <w:rsid w:val="00510652"/>
    <w:rsid w:val="005316C6"/>
    <w:rsid w:val="005316F3"/>
    <w:rsid w:val="00542957"/>
    <w:rsid w:val="0055051B"/>
    <w:rsid w:val="00555F79"/>
    <w:rsid w:val="005729AC"/>
    <w:rsid w:val="00573832"/>
    <w:rsid w:val="00575783"/>
    <w:rsid w:val="005A721A"/>
    <w:rsid w:val="005B7382"/>
    <w:rsid w:val="005D3F72"/>
    <w:rsid w:val="005E20EF"/>
    <w:rsid w:val="005F63F7"/>
    <w:rsid w:val="00652754"/>
    <w:rsid w:val="00676409"/>
    <w:rsid w:val="00692F16"/>
    <w:rsid w:val="00694CD1"/>
    <w:rsid w:val="006B3EC7"/>
    <w:rsid w:val="006C1F78"/>
    <w:rsid w:val="006C4657"/>
    <w:rsid w:val="006E67B7"/>
    <w:rsid w:val="006F4AD7"/>
    <w:rsid w:val="00702BEE"/>
    <w:rsid w:val="00705B5E"/>
    <w:rsid w:val="00713195"/>
    <w:rsid w:val="007254EA"/>
    <w:rsid w:val="00730419"/>
    <w:rsid w:val="00733724"/>
    <w:rsid w:val="00734E6D"/>
    <w:rsid w:val="0073546A"/>
    <w:rsid w:val="0074626C"/>
    <w:rsid w:val="0078342D"/>
    <w:rsid w:val="00791651"/>
    <w:rsid w:val="007924E4"/>
    <w:rsid w:val="007C3AC2"/>
    <w:rsid w:val="007C54FC"/>
    <w:rsid w:val="007F377B"/>
    <w:rsid w:val="0083365D"/>
    <w:rsid w:val="00855BA8"/>
    <w:rsid w:val="00856441"/>
    <w:rsid w:val="008866E7"/>
    <w:rsid w:val="00905DC1"/>
    <w:rsid w:val="00927392"/>
    <w:rsid w:val="00943B3C"/>
    <w:rsid w:val="009C74CA"/>
    <w:rsid w:val="00A35DA7"/>
    <w:rsid w:val="00A40534"/>
    <w:rsid w:val="00A545DD"/>
    <w:rsid w:val="00A617C8"/>
    <w:rsid w:val="00A6738A"/>
    <w:rsid w:val="00A92B1C"/>
    <w:rsid w:val="00AB0CD3"/>
    <w:rsid w:val="00AC0C35"/>
    <w:rsid w:val="00AD1865"/>
    <w:rsid w:val="00B146D4"/>
    <w:rsid w:val="00B375B5"/>
    <w:rsid w:val="00B651FE"/>
    <w:rsid w:val="00B7649E"/>
    <w:rsid w:val="00BA34E0"/>
    <w:rsid w:val="00BA5939"/>
    <w:rsid w:val="00BE5580"/>
    <w:rsid w:val="00BE73CE"/>
    <w:rsid w:val="00BF4679"/>
    <w:rsid w:val="00C24464"/>
    <w:rsid w:val="00C31EA1"/>
    <w:rsid w:val="00C802A9"/>
    <w:rsid w:val="00C84D89"/>
    <w:rsid w:val="00CC4831"/>
    <w:rsid w:val="00CC7BE7"/>
    <w:rsid w:val="00CD233D"/>
    <w:rsid w:val="00CF6E4A"/>
    <w:rsid w:val="00D01D2D"/>
    <w:rsid w:val="00D04C43"/>
    <w:rsid w:val="00D17455"/>
    <w:rsid w:val="00D204B8"/>
    <w:rsid w:val="00D228D6"/>
    <w:rsid w:val="00D56EBF"/>
    <w:rsid w:val="00D5715F"/>
    <w:rsid w:val="00D61AA5"/>
    <w:rsid w:val="00D71B57"/>
    <w:rsid w:val="00D8646B"/>
    <w:rsid w:val="00D933A3"/>
    <w:rsid w:val="00D9670F"/>
    <w:rsid w:val="00D96A22"/>
    <w:rsid w:val="00DA19CF"/>
    <w:rsid w:val="00DA634C"/>
    <w:rsid w:val="00DB0DD3"/>
    <w:rsid w:val="00DB5338"/>
    <w:rsid w:val="00DB62EC"/>
    <w:rsid w:val="00DB6C5C"/>
    <w:rsid w:val="00DB7C23"/>
    <w:rsid w:val="00DD1516"/>
    <w:rsid w:val="00E13EC1"/>
    <w:rsid w:val="00E16A5D"/>
    <w:rsid w:val="00E96B90"/>
    <w:rsid w:val="00EF7F8D"/>
    <w:rsid w:val="00F275D3"/>
    <w:rsid w:val="00F31926"/>
    <w:rsid w:val="00F41968"/>
    <w:rsid w:val="00F83B65"/>
    <w:rsid w:val="00FB5404"/>
    <w:rsid w:val="00FC7B36"/>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CC2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nhideWhenUsed/>
    <w:rsid w:val="005B7382"/>
    <w:rPr>
      <w:sz w:val="18"/>
    </w:rPr>
  </w:style>
  <w:style w:type="character" w:customStyle="1" w:styleId="FootnoteTextChar">
    <w:name w:val="Footnote Text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rsid w:val="007F377B"/>
    <w:rPr>
      <w:color w:val="0000FF"/>
      <w:u w:val="single"/>
    </w:rPr>
  </w:style>
  <w:style w:type="character" w:customStyle="1" w:styleId="BoxText">
    <w:name w:val="Box Text"/>
    <w:basedOn w:val="DefaultParagraphFont"/>
    <w:rsid w:val="00D17455"/>
    <w:rPr>
      <w:rFonts w:ascii="Arial" w:hAnsi="Arial"/>
      <w:sz w:val="20"/>
    </w:rPr>
  </w:style>
  <w:style w:type="paragraph" w:customStyle="1" w:styleId="Bullet">
    <w:name w:val="Bullet"/>
    <w:basedOn w:val="Normal"/>
    <w:rsid w:val="003855D4"/>
    <w:pPr>
      <w:numPr>
        <w:numId w:val="25"/>
      </w:numPr>
      <w:spacing w:before="120"/>
    </w:pPr>
    <w:rPr>
      <w:rFonts w:ascii="Times New Roman" w:hAnsi="Times New Roman"/>
      <w:sz w:val="22"/>
      <w:szCs w:val="20"/>
    </w:rPr>
  </w:style>
  <w:style w:type="paragraph" w:styleId="ListParagraph">
    <w:name w:val="List Paragraph"/>
    <w:basedOn w:val="Normal"/>
    <w:uiPriority w:val="34"/>
    <w:qFormat/>
    <w:rsid w:val="003855D4"/>
    <w:pPr>
      <w:ind w:left="720"/>
    </w:pPr>
    <w:rPr>
      <w:rFonts w:ascii="Times New Roman" w:hAnsi="Times New Roman"/>
      <w:sz w:val="22"/>
      <w:szCs w:val="20"/>
    </w:rPr>
  </w:style>
  <w:style w:type="paragraph" w:styleId="Subtitle">
    <w:name w:val="Subtitle"/>
    <w:basedOn w:val="Normal"/>
    <w:next w:val="Normal"/>
    <w:link w:val="SubtitleChar"/>
    <w:uiPriority w:val="11"/>
    <w:qFormat/>
    <w:rsid w:val="00BE73CE"/>
    <w:pPr>
      <w:spacing w:before="120"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rsid w:val="00BE73CE"/>
    <w:rPr>
      <w:rFonts w:asciiTheme="majorHAnsi" w:eastAsiaTheme="majorEastAsia" w:hAnsiTheme="majorHAnsi" w:cstheme="majorBidi"/>
      <w:i/>
      <w:iCs/>
      <w:spacing w:val="13"/>
      <w:sz w:val="24"/>
      <w:szCs w:val="24"/>
      <w:lang w:bidi="en-US"/>
    </w:rPr>
  </w:style>
  <w:style w:type="character" w:styleId="FollowedHyperlink">
    <w:name w:val="FollowedHyperlink"/>
    <w:basedOn w:val="DefaultParagraphFont"/>
    <w:uiPriority w:val="99"/>
    <w:semiHidden/>
    <w:unhideWhenUsed/>
    <w:rsid w:val="00181227"/>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12-13NUC.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nerc.net/nercsurvey/Survey.aspx?s=7ce186dc975b4a0ca4304f18ac4caab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erc.com/pa/Stand/Pages/NUCFiveYearReviewTeam.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d.dobrowolski@nerc.net" TargetMode="Externa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mailto:stephen.eldridge@nerc.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7823715A96194C96342432BBE99717" ma:contentTypeVersion="0" ma:contentTypeDescription="Create a new document." ma:contentTypeScope="" ma:versionID="09fbd409224fed83b55e81c5d8af6121">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B96BA1EDA0C89E44A449FD0EC8618CB3" ma:contentTypeVersion="40" ma:contentTypeDescription="Create a new document." ma:contentTypeScope="" ma:versionID="4f9f3bdfb3a1a3db31e4982399e1401a">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DE751-F4AA-46F9-8BA7-3253CC583788}"/>
</file>

<file path=customXml/itemProps2.xml><?xml version="1.0" encoding="utf-8"?>
<ds:datastoreItem xmlns:ds="http://schemas.openxmlformats.org/officeDocument/2006/customXml" ds:itemID="{67F4C82C-CDEC-4F5B-ADC1-929C47145A3E}"/>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E9E1145A-7A89-4DEF-BAED-AFAFAB76AF4A}"/>
</file>

<file path=customXml/itemProps5.xml><?xml version="1.0" encoding="utf-8"?>
<ds:datastoreItem xmlns:ds="http://schemas.openxmlformats.org/officeDocument/2006/customXml" ds:itemID="{0C0519FF-B954-46E3-9900-5433946F46D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3121</Characters>
  <Application>Microsoft Office Word</Application>
  <DocSecurity>0</DocSecurity>
  <Lines>72</Lines>
  <Paragraphs>35</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2014-02-10T18:42:00Z</dcterms:created>
  <dcterms:modified xsi:type="dcterms:W3CDTF">2014-02-12T14:42:00Z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0x010100B96BA1EDA0C89E44A449FD0EC8618CB3</vt:lpwstr>
  </property>
  <property fmtid="{D5CDD505-2E9C-101B-9397-08002B2CF9AE}" pid="3" name="Document Category">
    <vt:lpwstr>Template</vt:lpwstr>
  </property>
  <property fmtid="{D5CDD505-2E9C-101B-9397-08002B2CF9AE}" pid="4" name="_dlc_DocIdItemGuid">
    <vt:lpwstr>db2b3194-0ab1-4361-9b4c-d67c8e116b2d</vt:lpwstr>
  </property>
  <property fmtid="{D5CDD505-2E9C-101B-9397-08002B2CF9AE}" pid="5" name="Order">
    <vt:r8>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