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687867" w:rsidRDefault="005C6DF3" w:rsidP="00D74D20">
      <w:pPr>
        <w:pStyle w:val="DocumentTitle"/>
        <w:spacing w:before="120"/>
      </w:pPr>
      <w:r>
        <w:t xml:space="preserve">Unofficial Comment Form </w:t>
      </w:r>
    </w:p>
    <w:p w:rsidR="005C6DF3" w:rsidRDefault="00162FF8" w:rsidP="00FE70BB">
      <w:pPr>
        <w:pStyle w:val="DocumentSubtitle"/>
      </w:pPr>
      <w:bookmarkStart w:id="0" w:name="_Toc195946480"/>
      <w:r>
        <w:t>Project 201</w:t>
      </w:r>
      <w:r w:rsidR="007706E9">
        <w:t>7</w:t>
      </w:r>
      <w:r>
        <w:t>-0</w:t>
      </w:r>
      <w:r w:rsidR="00A41FD4">
        <w:t xml:space="preserve">1 </w:t>
      </w:r>
      <w:r w:rsidR="00D007EE">
        <w:t>Modifications to BAL-003-1.1</w:t>
      </w:r>
    </w:p>
    <w:p w:rsidR="003948E2" w:rsidRDefault="003948E2" w:rsidP="00FE70BB">
      <w:pPr>
        <w:pStyle w:val="DocumentSubtitle"/>
      </w:pPr>
    </w:p>
    <w:p w:rsidR="00B564B1" w:rsidRDefault="00B564B1" w:rsidP="00B564B1">
      <w:pPr>
        <w:autoSpaceDE w:val="0"/>
        <w:autoSpaceDN w:val="0"/>
        <w:adjustRightInd w:val="0"/>
        <w:jc w:val="both"/>
        <w:rPr>
          <w:lang w:eastAsia="zh-CN"/>
        </w:rPr>
      </w:pPr>
      <w:r w:rsidRPr="00B564B1">
        <w:rPr>
          <w:b/>
          <w:lang w:eastAsia="zh-CN"/>
        </w:rPr>
        <w:t>Do not</w:t>
      </w:r>
      <w:r>
        <w:rPr>
          <w:lang w:eastAsia="zh-CN"/>
        </w:rPr>
        <w:t xml:space="preserve"> use this form for submitting comments. Use the </w:t>
      </w:r>
      <w:hyperlink r:id="rId12" w:history="1">
        <w:r w:rsidRPr="00B564B1">
          <w:rPr>
            <w:rStyle w:val="Hyperlink"/>
            <w:lang w:eastAsia="zh-CN"/>
          </w:rPr>
          <w:t>electronic form</w:t>
        </w:r>
      </w:hyperlink>
      <w:r>
        <w:rPr>
          <w:lang w:eastAsia="zh-CN"/>
        </w:rPr>
        <w:t xml:space="preserve"> to submit comments on the </w:t>
      </w:r>
      <w:r w:rsidR="00162FF8" w:rsidRPr="009575BA">
        <w:rPr>
          <w:b/>
          <w:lang w:eastAsia="zh-CN"/>
        </w:rPr>
        <w:t>Project 201</w:t>
      </w:r>
      <w:r w:rsidR="002735B9">
        <w:rPr>
          <w:b/>
          <w:lang w:eastAsia="zh-CN"/>
        </w:rPr>
        <w:t>7</w:t>
      </w:r>
      <w:r w:rsidR="00162FF8" w:rsidRPr="009575BA">
        <w:rPr>
          <w:b/>
          <w:lang w:eastAsia="zh-CN"/>
        </w:rPr>
        <w:t>-</w:t>
      </w:r>
      <w:r w:rsidR="002735B9">
        <w:rPr>
          <w:b/>
          <w:lang w:eastAsia="zh-CN"/>
        </w:rPr>
        <w:t>0</w:t>
      </w:r>
      <w:r w:rsidR="00A41FD4">
        <w:rPr>
          <w:b/>
          <w:lang w:eastAsia="zh-CN"/>
        </w:rPr>
        <w:t xml:space="preserve">1 </w:t>
      </w:r>
      <w:r w:rsidR="001C7F44">
        <w:rPr>
          <w:b/>
          <w:lang w:eastAsia="zh-CN"/>
        </w:rPr>
        <w:t xml:space="preserve">Modifications to </w:t>
      </w:r>
      <w:r w:rsidR="00A41FD4">
        <w:rPr>
          <w:b/>
          <w:lang w:eastAsia="zh-CN"/>
        </w:rPr>
        <w:t>BAL</w:t>
      </w:r>
      <w:r w:rsidR="001C7F44">
        <w:rPr>
          <w:b/>
          <w:lang w:eastAsia="zh-CN"/>
        </w:rPr>
        <w:t>-00</w:t>
      </w:r>
      <w:r w:rsidR="00A41FD4">
        <w:rPr>
          <w:b/>
          <w:lang w:eastAsia="zh-CN"/>
        </w:rPr>
        <w:t>3</w:t>
      </w:r>
      <w:r w:rsidR="001C7F44">
        <w:rPr>
          <w:b/>
          <w:lang w:eastAsia="zh-CN"/>
        </w:rPr>
        <w:t>-1.1</w:t>
      </w:r>
      <w:r w:rsidR="009575BA">
        <w:rPr>
          <w:lang w:eastAsia="zh-CN"/>
        </w:rPr>
        <w:t xml:space="preserve"> project</w:t>
      </w:r>
      <w:r>
        <w:rPr>
          <w:lang w:eastAsia="zh-CN"/>
        </w:rPr>
        <w:t xml:space="preserve">. The electronic form must be submitted by </w:t>
      </w:r>
      <w:r w:rsidRPr="00B62268">
        <w:rPr>
          <w:b/>
          <w:lang w:eastAsia="zh-CN"/>
        </w:rPr>
        <w:t xml:space="preserve">8 p.m. Eastern, </w:t>
      </w:r>
      <w:r w:rsidR="00B619FC">
        <w:rPr>
          <w:b/>
          <w:lang w:eastAsia="zh-CN"/>
        </w:rPr>
        <w:t>Friday</w:t>
      </w:r>
      <w:r w:rsidR="00C73129">
        <w:rPr>
          <w:b/>
          <w:lang w:eastAsia="zh-CN"/>
        </w:rPr>
        <w:t>,</w:t>
      </w:r>
      <w:bookmarkStart w:id="1" w:name="_GoBack"/>
      <w:bookmarkEnd w:id="1"/>
      <w:r w:rsidR="00B619FC">
        <w:rPr>
          <w:b/>
          <w:lang w:eastAsia="zh-CN"/>
        </w:rPr>
        <w:t xml:space="preserve"> December 1</w:t>
      </w:r>
      <w:r w:rsidR="00D007EE" w:rsidRPr="00D74D20">
        <w:rPr>
          <w:b/>
          <w:lang w:eastAsia="zh-CN"/>
        </w:rPr>
        <w:t>, 2017</w:t>
      </w:r>
      <w:r w:rsidRPr="00191580">
        <w:rPr>
          <w:lang w:eastAsia="zh-CN"/>
        </w:rPr>
        <w:t>.</w:t>
      </w:r>
    </w:p>
    <w:p w:rsidR="00B564B1" w:rsidRDefault="00B564B1" w:rsidP="00B564B1">
      <w:pPr>
        <w:autoSpaceDE w:val="0"/>
        <w:autoSpaceDN w:val="0"/>
        <w:adjustRightInd w:val="0"/>
        <w:jc w:val="both"/>
        <w:rPr>
          <w:lang w:eastAsia="zh-CN"/>
        </w:rPr>
      </w:pPr>
    </w:p>
    <w:p w:rsidR="00B564B1" w:rsidRDefault="00B564B1" w:rsidP="00B564B1">
      <w:pPr>
        <w:autoSpaceDE w:val="0"/>
        <w:autoSpaceDN w:val="0"/>
        <w:adjustRightInd w:val="0"/>
        <w:jc w:val="both"/>
      </w:pPr>
      <w:r>
        <w:rPr>
          <w:lang w:eastAsia="zh-CN"/>
        </w:rPr>
        <w:t xml:space="preserve">Documents and information about this project are available on the </w:t>
      </w:r>
      <w:hyperlink r:id="rId13" w:history="1">
        <w:r w:rsidR="00162FF8" w:rsidRPr="00A1171C">
          <w:rPr>
            <w:rStyle w:val="Hyperlink"/>
          </w:rPr>
          <w:t>Project 201</w:t>
        </w:r>
        <w:r w:rsidR="002735B9" w:rsidRPr="00A1171C">
          <w:rPr>
            <w:rStyle w:val="Hyperlink"/>
          </w:rPr>
          <w:t>7</w:t>
        </w:r>
        <w:r w:rsidR="00162FF8" w:rsidRPr="00A1171C">
          <w:rPr>
            <w:rStyle w:val="Hyperlink"/>
          </w:rPr>
          <w:t>-</w:t>
        </w:r>
        <w:r w:rsidR="002735B9" w:rsidRPr="00A1171C">
          <w:rPr>
            <w:rStyle w:val="Hyperlink"/>
          </w:rPr>
          <w:t>0</w:t>
        </w:r>
        <w:r w:rsidR="00A41FD4" w:rsidRPr="00A1171C">
          <w:rPr>
            <w:rStyle w:val="Hyperlink"/>
          </w:rPr>
          <w:t>1</w:t>
        </w:r>
        <w:r w:rsidR="00162FF8" w:rsidRPr="00A1171C">
          <w:rPr>
            <w:rStyle w:val="Hyperlink"/>
          </w:rPr>
          <w:t xml:space="preserve"> </w:t>
        </w:r>
        <w:r w:rsidR="00D007EE" w:rsidRPr="00A1171C">
          <w:rPr>
            <w:rStyle w:val="Hyperlink"/>
            <w:lang w:eastAsia="zh-CN"/>
          </w:rPr>
          <w:t>Modifications to BAL-003-1.1</w:t>
        </w:r>
      </w:hyperlink>
      <w:r w:rsidR="00D007EE">
        <w:rPr>
          <w:lang w:eastAsia="zh-CN"/>
        </w:rPr>
        <w:t xml:space="preserve"> </w:t>
      </w:r>
      <w:r>
        <w:rPr>
          <w:lang w:eastAsia="zh-CN"/>
        </w:rPr>
        <w:t>page. If you have questions, contact</w:t>
      </w:r>
      <w:r w:rsidRPr="00B564B1">
        <w:t xml:space="preserve"> </w:t>
      </w:r>
      <w:r w:rsidR="00162FF8">
        <w:t xml:space="preserve">Senior </w:t>
      </w:r>
      <w:r w:rsidRPr="00F46DC4">
        <w:t xml:space="preserve">Standards Developer, </w:t>
      </w:r>
      <w:hyperlink r:id="rId14" w:history="1">
        <w:r w:rsidR="00162FF8" w:rsidRPr="00162FF8">
          <w:rPr>
            <w:rStyle w:val="Hyperlink"/>
          </w:rPr>
          <w:t>Darrel Richardson</w:t>
        </w:r>
      </w:hyperlink>
      <w:r>
        <w:t xml:space="preserve"> </w:t>
      </w:r>
      <w:r w:rsidR="00D007EE">
        <w:t xml:space="preserve">(via email) </w:t>
      </w:r>
      <w:r>
        <w:t>or at (</w:t>
      </w:r>
      <w:r w:rsidR="00162FF8">
        <w:t>609</w:t>
      </w:r>
      <w:r>
        <w:t>)</w:t>
      </w:r>
      <w:r w:rsidR="00162FF8">
        <w:t xml:space="preserve"> 613</w:t>
      </w:r>
      <w:r>
        <w:t>-</w:t>
      </w:r>
      <w:r w:rsidR="00162FF8">
        <w:t>1848</w:t>
      </w:r>
      <w:r>
        <w:rPr>
          <w:lang w:eastAsia="zh-CN"/>
        </w:rPr>
        <w:t>.</w:t>
      </w:r>
      <w:r>
        <w:tab/>
      </w:r>
    </w:p>
    <w:p w:rsidR="00B564B1" w:rsidRDefault="00B564B1" w:rsidP="00FE70BB">
      <w:pPr>
        <w:pStyle w:val="DocumentSubtitle"/>
      </w:pPr>
    </w:p>
    <w:bookmarkEnd w:id="0"/>
    <w:p w:rsidR="0039275D" w:rsidRPr="00FE70BB" w:rsidRDefault="005C6DF3" w:rsidP="00FE70BB">
      <w:pPr>
        <w:pStyle w:val="Heading1"/>
      </w:pPr>
      <w:r>
        <w:t>Background</w:t>
      </w:r>
    </w:p>
    <w:p w:rsidR="00BC36B1" w:rsidRDefault="00BE4AF3" w:rsidP="00BC36B1">
      <w:pPr>
        <w:autoSpaceDE w:val="0"/>
        <w:autoSpaceDN w:val="0"/>
        <w:adjustRightInd w:val="0"/>
        <w:rPr>
          <w:rFonts w:ascii="Calibri" w:eastAsia="Calibri" w:hAnsi="Calibri" w:cs="Calibri"/>
        </w:rPr>
      </w:pPr>
      <w:bookmarkStart w:id="2" w:name="_Toc195946481"/>
      <w:r w:rsidRPr="00BC36B1">
        <w:rPr>
          <w:rFonts w:ascii="Calibri" w:eastAsia="Calibri" w:hAnsi="Calibri" w:cs="Calibri"/>
        </w:rPr>
        <w:t xml:space="preserve">Two Standards Authorization Requests (SARs) were </w:t>
      </w:r>
      <w:r w:rsidR="00BC36B1" w:rsidRPr="00BC36B1">
        <w:rPr>
          <w:rFonts w:ascii="Calibri" w:eastAsia="Calibri" w:hAnsi="Calibri" w:cs="Calibri"/>
        </w:rPr>
        <w:t xml:space="preserve">received for modifying BAL-003-1.1.  The first SAR was </w:t>
      </w:r>
      <w:r w:rsidRPr="00BC36B1">
        <w:rPr>
          <w:rFonts w:ascii="Calibri" w:eastAsia="Calibri" w:hAnsi="Calibri" w:cs="Calibri"/>
        </w:rPr>
        <w:t xml:space="preserve">submitted </w:t>
      </w:r>
      <w:r w:rsidR="00BC36B1" w:rsidRPr="00BC36B1">
        <w:rPr>
          <w:rFonts w:ascii="Calibri" w:eastAsia="Calibri" w:hAnsi="Calibri" w:cs="Calibri"/>
        </w:rPr>
        <w:t>by the NERC RS and was posted for industry comment from June 19, 2017 through July 18, 2017.  The second SAR was submitted by the NWPP FRSG. This SAR proposes a two phase approach to modifying the current standard,  The Phase I portion of the SAR was addressed during the posting and comment period for the NERC RS SAR (June 19, 2017 through July 18, 2017).  This comment period will only address the Phase II portion of this SAR.  The Phase II portion of the SAR proposes to:</w:t>
      </w:r>
    </w:p>
    <w:p w:rsidR="00B619FC" w:rsidRPr="00BC36B1" w:rsidRDefault="00B619FC" w:rsidP="00BC36B1">
      <w:pPr>
        <w:autoSpaceDE w:val="0"/>
        <w:autoSpaceDN w:val="0"/>
        <w:adjustRightInd w:val="0"/>
        <w:rPr>
          <w:rFonts w:ascii="Calibri" w:eastAsia="Calibri" w:hAnsi="Calibri" w:cs="Calibri"/>
        </w:rPr>
      </w:pPr>
    </w:p>
    <w:p w:rsidR="00BC36B1" w:rsidRPr="00BC36B1" w:rsidRDefault="00BC36B1" w:rsidP="00BC36B1">
      <w:pPr>
        <w:numPr>
          <w:ilvl w:val="0"/>
          <w:numId w:val="41"/>
        </w:numPr>
        <w:autoSpaceDE w:val="0"/>
        <w:autoSpaceDN w:val="0"/>
        <w:adjustRightInd w:val="0"/>
        <w:spacing w:before="60" w:after="60" w:line="276" w:lineRule="auto"/>
        <w:contextualSpacing/>
        <w:rPr>
          <w:rFonts w:ascii="Calibri" w:hAnsi="Calibri" w:cs="Calibri"/>
          <w:lang w:bidi="en-US"/>
        </w:rPr>
      </w:pPr>
      <w:r w:rsidRPr="00BC36B1">
        <w:rPr>
          <w:rFonts w:ascii="Calibri" w:hAnsi="Calibri" w:cs="Calibri"/>
          <w:lang w:bidi="en-US"/>
        </w:rPr>
        <w:t>Consider revising BAL-003-1.1 standard to reflect real-time measurement of frequency performance vs. a two year old allocation.</w:t>
      </w:r>
    </w:p>
    <w:p w:rsidR="00BC36B1" w:rsidRPr="00BC36B1" w:rsidRDefault="00BC36B1" w:rsidP="00BC36B1">
      <w:pPr>
        <w:numPr>
          <w:ilvl w:val="0"/>
          <w:numId w:val="41"/>
        </w:numPr>
        <w:autoSpaceDE w:val="0"/>
        <w:autoSpaceDN w:val="0"/>
        <w:adjustRightInd w:val="0"/>
        <w:spacing w:before="60" w:after="60" w:line="276" w:lineRule="auto"/>
        <w:contextualSpacing/>
        <w:rPr>
          <w:rFonts w:ascii="Calibri" w:hAnsi="Calibri" w:cs="Calibri"/>
          <w:lang w:bidi="en-US"/>
        </w:rPr>
      </w:pPr>
      <w:r w:rsidRPr="00BC36B1">
        <w:rPr>
          <w:rFonts w:ascii="Calibri" w:hAnsi="Calibri" w:cs="Calibri"/>
          <w:lang w:bidi="en-US"/>
        </w:rPr>
        <w:t>Consider revising BAL-003-1.1 Standard to reflect the correct applicable entity that controls and provides frequency response.</w:t>
      </w:r>
    </w:p>
    <w:p w:rsidR="00BC36B1" w:rsidRPr="00BC36B1" w:rsidRDefault="00BC36B1" w:rsidP="00BC36B1">
      <w:pPr>
        <w:numPr>
          <w:ilvl w:val="0"/>
          <w:numId w:val="41"/>
        </w:numPr>
        <w:autoSpaceDE w:val="0"/>
        <w:autoSpaceDN w:val="0"/>
        <w:adjustRightInd w:val="0"/>
        <w:spacing w:before="60" w:after="60" w:line="276" w:lineRule="auto"/>
        <w:contextualSpacing/>
        <w:rPr>
          <w:rFonts w:ascii="Calibri" w:hAnsi="Calibri" w:cs="Calibri"/>
          <w:lang w:bidi="en-US"/>
        </w:rPr>
      </w:pPr>
      <w:r w:rsidRPr="00BC36B1">
        <w:rPr>
          <w:rFonts w:ascii="Calibri" w:hAnsi="Calibri" w:cs="Calibri"/>
          <w:lang w:bidi="en-US"/>
        </w:rPr>
        <w:t>Consider revising BAL-003-1.1 Standard to reflect comparability among the applicable entities.</w:t>
      </w:r>
    </w:p>
    <w:p w:rsidR="00BC36B1" w:rsidRPr="00BC36B1" w:rsidRDefault="00BC36B1" w:rsidP="00BC36B1">
      <w:pPr>
        <w:numPr>
          <w:ilvl w:val="0"/>
          <w:numId w:val="41"/>
        </w:numPr>
        <w:autoSpaceDE w:val="0"/>
        <w:autoSpaceDN w:val="0"/>
        <w:adjustRightInd w:val="0"/>
        <w:spacing w:before="60" w:after="60" w:line="276" w:lineRule="auto"/>
        <w:contextualSpacing/>
        <w:rPr>
          <w:rFonts w:ascii="Calibri" w:hAnsi="Calibri" w:cs="Calibri"/>
          <w:lang w:bidi="en-US"/>
        </w:rPr>
      </w:pPr>
      <w:r w:rsidRPr="00BC36B1">
        <w:rPr>
          <w:rFonts w:ascii="Calibri" w:hAnsi="Calibri" w:cs="Calibri"/>
          <w:lang w:bidi="en-US"/>
        </w:rPr>
        <w:t>Consider revising BAL-003-1.1 Standard to eliminate arbitrary allocation of responsibility.</w:t>
      </w:r>
    </w:p>
    <w:p w:rsidR="00BC36B1" w:rsidRPr="00BC36B1" w:rsidRDefault="00BC36B1" w:rsidP="00BC36B1">
      <w:pPr>
        <w:pStyle w:val="ListParagraph"/>
        <w:numPr>
          <w:ilvl w:val="0"/>
          <w:numId w:val="41"/>
        </w:numPr>
        <w:autoSpaceDE w:val="0"/>
        <w:autoSpaceDN w:val="0"/>
        <w:adjustRightInd w:val="0"/>
        <w:rPr>
          <w:rFonts w:ascii="Calibri" w:eastAsia="Calibri" w:hAnsi="Calibri" w:cs="Calibri"/>
        </w:rPr>
      </w:pPr>
      <w:r w:rsidRPr="00BC36B1">
        <w:rPr>
          <w:rFonts w:ascii="Calibri" w:hAnsi="Calibri" w:cs="Calibri"/>
          <w:lang w:bidi="en-US"/>
        </w:rPr>
        <w:t>Consider revising BAL-003-1.1 Standard to eliminate the incorrect signals that have created unintended consequences.</w:t>
      </w:r>
    </w:p>
    <w:p w:rsidR="00BE4AF3" w:rsidRPr="00BE4AF3" w:rsidRDefault="00BC36B1" w:rsidP="00D4059F">
      <w:pPr>
        <w:autoSpaceDE w:val="0"/>
        <w:autoSpaceDN w:val="0"/>
        <w:adjustRightInd w:val="0"/>
        <w:rPr>
          <w:rFonts w:ascii="Calibri" w:eastAsia="Calibri" w:hAnsi="Calibri" w:cs="Calibri"/>
          <w:color w:val="FF0000"/>
        </w:rPr>
      </w:pPr>
      <w:r>
        <w:rPr>
          <w:rFonts w:ascii="Calibri" w:eastAsia="Calibri" w:hAnsi="Calibri" w:cs="Calibri"/>
          <w:color w:val="FF0000"/>
        </w:rPr>
        <w:t xml:space="preserve"> </w:t>
      </w:r>
    </w:p>
    <w:p w:rsidR="00D4059F" w:rsidRPr="00D4059F" w:rsidRDefault="00D4059F" w:rsidP="00D4059F">
      <w:pPr>
        <w:autoSpaceDE w:val="0"/>
        <w:autoSpaceDN w:val="0"/>
        <w:adjustRightInd w:val="0"/>
        <w:rPr>
          <w:rFonts w:ascii="Calibri" w:eastAsia="Calibri" w:hAnsi="Calibri" w:cs="Calibri"/>
        </w:rPr>
      </w:pPr>
    </w:p>
    <w:p w:rsidR="00162FF8" w:rsidRPr="00D4059F" w:rsidRDefault="007706E9" w:rsidP="00162FF8">
      <w:r w:rsidRPr="00D4059F">
        <w:t>Please provide your responses to the questions listed below along with any detailed comments.</w:t>
      </w:r>
    </w:p>
    <w:bookmarkEnd w:id="2"/>
    <w:p w:rsidR="00BC36B1" w:rsidRDefault="00BC36B1" w:rsidP="005C6DF3">
      <w:pPr>
        <w:pStyle w:val="Heading2"/>
      </w:pPr>
    </w:p>
    <w:p w:rsidR="00BC36B1" w:rsidRDefault="00BC36B1" w:rsidP="005C6DF3">
      <w:pPr>
        <w:pStyle w:val="Heading2"/>
      </w:pPr>
    </w:p>
    <w:p w:rsidR="00BC36B1" w:rsidRDefault="00BC36B1" w:rsidP="005C6DF3">
      <w:pPr>
        <w:pStyle w:val="Heading2"/>
      </w:pPr>
    </w:p>
    <w:p w:rsidR="00BC36B1" w:rsidRDefault="00BC36B1" w:rsidP="005C6DF3">
      <w:pPr>
        <w:pStyle w:val="Heading2"/>
      </w:pPr>
    </w:p>
    <w:p w:rsidR="00BC36B1" w:rsidRDefault="00BC36B1" w:rsidP="005C6DF3">
      <w:pPr>
        <w:pStyle w:val="Heading2"/>
      </w:pPr>
    </w:p>
    <w:p w:rsidR="00BC36B1" w:rsidRDefault="00BC36B1" w:rsidP="005C6DF3">
      <w:pPr>
        <w:pStyle w:val="Heading2"/>
      </w:pPr>
    </w:p>
    <w:p w:rsidR="00BC36B1" w:rsidRDefault="00BC36B1" w:rsidP="005C6DF3">
      <w:pPr>
        <w:pStyle w:val="Heading2"/>
      </w:pPr>
    </w:p>
    <w:p w:rsidR="00BC36B1" w:rsidRDefault="00BC36B1" w:rsidP="005C6DF3">
      <w:pPr>
        <w:pStyle w:val="Heading2"/>
      </w:pPr>
    </w:p>
    <w:p w:rsidR="00BC36B1" w:rsidRDefault="00BC36B1" w:rsidP="005C6DF3">
      <w:pPr>
        <w:pStyle w:val="Heading2"/>
      </w:pPr>
    </w:p>
    <w:p w:rsidR="00BC36B1" w:rsidRDefault="00BC36B1" w:rsidP="005C6DF3">
      <w:pPr>
        <w:pStyle w:val="Heading2"/>
      </w:pPr>
    </w:p>
    <w:p w:rsidR="005C6DF3" w:rsidRDefault="005C6DF3" w:rsidP="005C6DF3">
      <w:pPr>
        <w:pStyle w:val="Heading2"/>
      </w:pPr>
      <w:r>
        <w:lastRenderedPageBreak/>
        <w:t>Questions</w:t>
      </w:r>
    </w:p>
    <w:p w:rsidR="005C6DF3" w:rsidRDefault="005C6DF3" w:rsidP="005C6DF3"/>
    <w:p w:rsidR="007C75B8" w:rsidRPr="00E73B96" w:rsidRDefault="00A41FD4" w:rsidP="00060275">
      <w:pPr>
        <w:pStyle w:val="ListParagraph"/>
        <w:keepNext/>
        <w:numPr>
          <w:ilvl w:val="0"/>
          <w:numId w:val="36"/>
        </w:numPr>
      </w:pPr>
      <w:r w:rsidRPr="00A41FD4">
        <w:t xml:space="preserve">The SAR </w:t>
      </w:r>
      <w:r w:rsidR="00147594">
        <w:t xml:space="preserve">proposes to modify the current BAL-003-1.1 standard to </w:t>
      </w:r>
      <w:r w:rsidR="00147594" w:rsidRPr="00147594">
        <w:rPr>
          <w:lang w:bidi="en-US"/>
        </w:rPr>
        <w:t>reflect the correct applicable entity that controls and provides frequency response</w:t>
      </w:r>
      <w:r w:rsidR="00147594">
        <w:rPr>
          <w:lang w:bidi="en-US"/>
        </w:rPr>
        <w:t xml:space="preserve">, </w:t>
      </w:r>
      <w:r w:rsidR="00147594" w:rsidRPr="00147594">
        <w:rPr>
          <w:lang w:bidi="en-US"/>
        </w:rPr>
        <w:t>to reflect comparability among the applicable entities</w:t>
      </w:r>
      <w:r w:rsidR="00060275">
        <w:rPr>
          <w:lang w:bidi="en-US"/>
        </w:rPr>
        <w:t>, and to eliminate arb</w:t>
      </w:r>
      <w:r w:rsidR="00147594" w:rsidRPr="00147594">
        <w:rPr>
          <w:lang w:bidi="en-US"/>
        </w:rPr>
        <w:t>itra</w:t>
      </w:r>
      <w:r w:rsidR="00060275">
        <w:rPr>
          <w:lang w:bidi="en-US"/>
        </w:rPr>
        <w:t>r</w:t>
      </w:r>
      <w:r w:rsidR="00147594" w:rsidRPr="00147594">
        <w:rPr>
          <w:lang w:bidi="en-US"/>
        </w:rPr>
        <w:t>y allocation of responsibility.</w:t>
      </w:r>
      <w:r w:rsidRPr="00A41FD4">
        <w:t xml:space="preserve">  Do you agree with this proposed revision?   If not</w:t>
      </w:r>
      <w:r w:rsidR="0078379D">
        <w:t>,</w:t>
      </w:r>
      <w:r w:rsidRPr="00A41FD4">
        <w:t xml:space="preserve"> please provide specific la</w:t>
      </w:r>
      <w:r>
        <w:t>nguage on the proposed revision.</w:t>
      </w:r>
    </w:p>
    <w:p w:rsidR="007C75B8" w:rsidRPr="00D24289" w:rsidRDefault="007C75B8" w:rsidP="007C75B8">
      <w:pPr>
        <w:pStyle w:val="ListParagraph"/>
        <w:keepNext/>
      </w:pPr>
      <w:r w:rsidRPr="00D24289">
        <w:t xml:space="preserve"> </w:t>
      </w:r>
    </w:p>
    <w:p w:rsidR="007C75B8" w:rsidRPr="00D24289" w:rsidRDefault="007C75B8" w:rsidP="007C75B8">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C73129">
        <w:fldChar w:fldCharType="separate"/>
      </w:r>
      <w:r w:rsidRPr="00D24289">
        <w:fldChar w:fldCharType="end"/>
      </w:r>
      <w:r w:rsidRPr="00D24289">
        <w:t xml:space="preserve"> Yes </w:t>
      </w:r>
    </w:p>
    <w:p w:rsidR="007C75B8" w:rsidRPr="00D24289" w:rsidRDefault="007C75B8" w:rsidP="007C75B8">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C73129">
        <w:fldChar w:fldCharType="separate"/>
      </w:r>
      <w:r w:rsidRPr="00D24289">
        <w:fldChar w:fldCharType="end"/>
      </w:r>
      <w:r w:rsidRPr="00D24289">
        <w:t xml:space="preserve"> No </w:t>
      </w:r>
    </w:p>
    <w:p w:rsidR="007C75B8" w:rsidRPr="00D24289" w:rsidRDefault="007C75B8" w:rsidP="007C75B8">
      <w:pPr>
        <w:keepNext/>
      </w:pPr>
    </w:p>
    <w:p w:rsidR="007C75B8" w:rsidRPr="00D24289" w:rsidRDefault="007C75B8" w:rsidP="007C75B8">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3F7E27" w:rsidRPr="000B7836" w:rsidRDefault="003F7E27" w:rsidP="002F0651"/>
    <w:p w:rsidR="00A41FD4" w:rsidRPr="00A41FD4" w:rsidRDefault="00A41FD4" w:rsidP="00060275">
      <w:pPr>
        <w:pStyle w:val="ListParagraph"/>
        <w:keepNext/>
        <w:numPr>
          <w:ilvl w:val="0"/>
          <w:numId w:val="36"/>
        </w:numPr>
      </w:pPr>
      <w:r w:rsidRPr="00A41FD4">
        <w:t xml:space="preserve">The SAR </w:t>
      </w:r>
      <w:r w:rsidR="00060275">
        <w:t xml:space="preserve">proposes to modify the current BAL-003-1.1 standard to allow for </w:t>
      </w:r>
      <w:r w:rsidR="00060275" w:rsidRPr="00060275">
        <w:rPr>
          <w:lang w:bidi="en-US"/>
        </w:rPr>
        <w:t xml:space="preserve">real-time measurement of frequency performance </w:t>
      </w:r>
      <w:r w:rsidR="00060275">
        <w:rPr>
          <w:lang w:bidi="en-US"/>
        </w:rPr>
        <w:t xml:space="preserve">instead of </w:t>
      </w:r>
      <w:r w:rsidR="00060275" w:rsidRPr="00060275">
        <w:rPr>
          <w:lang w:bidi="en-US"/>
        </w:rPr>
        <w:t>a two year old allocation.</w:t>
      </w:r>
      <w:r w:rsidRPr="00A41FD4">
        <w:t xml:space="preserve"> </w:t>
      </w:r>
      <w:r>
        <w:t xml:space="preserve"> </w:t>
      </w:r>
      <w:r w:rsidRPr="00A41FD4">
        <w:t>Do you agree with this proposed revision?   If not</w:t>
      </w:r>
      <w:r w:rsidR="0078379D">
        <w:t>,</w:t>
      </w:r>
      <w:r w:rsidRPr="00A41FD4">
        <w:t xml:space="preserve"> please provide specific la</w:t>
      </w:r>
      <w:r>
        <w:t>nguage on the proposed revision.</w:t>
      </w:r>
    </w:p>
    <w:p w:rsidR="007C75B8" w:rsidRDefault="007C75B8" w:rsidP="00A41FD4">
      <w:pPr>
        <w:pStyle w:val="ListParagraph"/>
        <w:keepNext/>
      </w:pPr>
      <w:r w:rsidRPr="00D24289">
        <w:t xml:space="preserve"> </w:t>
      </w:r>
    </w:p>
    <w:p w:rsidR="002735B9" w:rsidRPr="00D24289" w:rsidRDefault="002735B9" w:rsidP="002735B9">
      <w:pPr>
        <w:pStyle w:val="ListParagraph"/>
        <w:keepNext/>
      </w:pPr>
    </w:p>
    <w:p w:rsidR="007C75B8" w:rsidRPr="00D24289" w:rsidRDefault="007C75B8" w:rsidP="007C75B8">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C73129">
        <w:fldChar w:fldCharType="separate"/>
      </w:r>
      <w:r w:rsidRPr="00D24289">
        <w:fldChar w:fldCharType="end"/>
      </w:r>
      <w:r w:rsidRPr="00D24289">
        <w:t xml:space="preserve"> Yes </w:t>
      </w:r>
    </w:p>
    <w:p w:rsidR="007C75B8" w:rsidRPr="00D24289" w:rsidRDefault="007C75B8" w:rsidP="007C75B8">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C73129">
        <w:fldChar w:fldCharType="separate"/>
      </w:r>
      <w:r w:rsidRPr="00D24289">
        <w:fldChar w:fldCharType="end"/>
      </w:r>
      <w:r w:rsidRPr="00D24289">
        <w:t xml:space="preserve"> No </w:t>
      </w:r>
    </w:p>
    <w:p w:rsidR="007C75B8" w:rsidRPr="00D24289" w:rsidRDefault="007C75B8" w:rsidP="007C75B8">
      <w:pPr>
        <w:keepNext/>
      </w:pPr>
    </w:p>
    <w:p w:rsidR="007C75B8" w:rsidRDefault="007C75B8" w:rsidP="007C75B8">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2735B9" w:rsidRPr="00D24289" w:rsidRDefault="002735B9" w:rsidP="007C75B8">
      <w:pPr>
        <w:ind w:firstLine="720"/>
      </w:pPr>
    </w:p>
    <w:p w:rsidR="00A41FD4" w:rsidRPr="00A41FD4" w:rsidRDefault="00A41FD4" w:rsidP="00A41FD4">
      <w:pPr>
        <w:pStyle w:val="ListParagraph"/>
        <w:keepNext/>
        <w:numPr>
          <w:ilvl w:val="0"/>
          <w:numId w:val="36"/>
        </w:numPr>
      </w:pPr>
      <w:r w:rsidRPr="00A41FD4">
        <w:t xml:space="preserve">The SAR proposes to modify </w:t>
      </w:r>
      <w:r w:rsidR="00060275">
        <w:t>the current BAL-003-1.1 standard to e</w:t>
      </w:r>
      <w:r w:rsidR="00060275" w:rsidRPr="00060275">
        <w:rPr>
          <w:rFonts w:ascii="Calibri" w:eastAsia="MS Mincho" w:hAnsi="Calibri"/>
          <w:szCs w:val="22"/>
          <w:lang w:bidi="en-US"/>
        </w:rPr>
        <w:t>liminate the incorrect signals to the market for arbitra</w:t>
      </w:r>
      <w:r w:rsidR="00060275">
        <w:rPr>
          <w:rFonts w:ascii="Calibri" w:eastAsia="MS Mincho" w:hAnsi="Calibri"/>
          <w:szCs w:val="22"/>
          <w:lang w:bidi="en-US"/>
        </w:rPr>
        <w:t>r</w:t>
      </w:r>
      <w:r w:rsidR="00060275" w:rsidRPr="00060275">
        <w:rPr>
          <w:rFonts w:ascii="Calibri" w:eastAsia="MS Mincho" w:hAnsi="Calibri"/>
          <w:szCs w:val="22"/>
          <w:lang w:bidi="en-US"/>
        </w:rPr>
        <w:t>y pricing and conditions</w:t>
      </w:r>
      <w:r w:rsidRPr="00A41FD4">
        <w:t>.  Do you agree with this proposed revision?   If not</w:t>
      </w:r>
      <w:r w:rsidR="0078379D">
        <w:t>,</w:t>
      </w:r>
      <w:r w:rsidRPr="00A41FD4">
        <w:t xml:space="preserve"> please provide specific la</w:t>
      </w:r>
      <w:r>
        <w:t>nguage on the proposed revision.</w:t>
      </w:r>
    </w:p>
    <w:p w:rsidR="002735B9" w:rsidRPr="00D24289" w:rsidRDefault="002735B9" w:rsidP="00A41FD4">
      <w:pPr>
        <w:pStyle w:val="ListParagraph"/>
        <w:keepNext/>
      </w:pPr>
      <w:r w:rsidRPr="00D24289">
        <w:t xml:space="preserve"> </w:t>
      </w:r>
    </w:p>
    <w:p w:rsidR="002735B9" w:rsidRPr="00D24289" w:rsidRDefault="002735B9" w:rsidP="002735B9">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C73129">
        <w:fldChar w:fldCharType="separate"/>
      </w:r>
      <w:r w:rsidRPr="00D24289">
        <w:fldChar w:fldCharType="end"/>
      </w:r>
      <w:r w:rsidRPr="00D24289">
        <w:t xml:space="preserve"> Yes </w:t>
      </w:r>
    </w:p>
    <w:p w:rsidR="002735B9" w:rsidRPr="00D24289" w:rsidRDefault="002735B9" w:rsidP="002735B9">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C73129">
        <w:fldChar w:fldCharType="separate"/>
      </w:r>
      <w:r w:rsidRPr="00D24289">
        <w:fldChar w:fldCharType="end"/>
      </w:r>
      <w:r w:rsidRPr="00D24289">
        <w:t xml:space="preserve"> No </w:t>
      </w:r>
    </w:p>
    <w:p w:rsidR="002735B9" w:rsidRPr="00D24289" w:rsidRDefault="002735B9" w:rsidP="002735B9">
      <w:pPr>
        <w:keepNext/>
      </w:pPr>
    </w:p>
    <w:p w:rsidR="002735B9" w:rsidRPr="00D24289" w:rsidRDefault="002735B9" w:rsidP="002735B9">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7C75B8" w:rsidRDefault="007C75B8" w:rsidP="007C75B8">
      <w:pPr>
        <w:pStyle w:val="Bullet"/>
        <w:numPr>
          <w:ilvl w:val="0"/>
          <w:numId w:val="0"/>
        </w:numPr>
        <w:tabs>
          <w:tab w:val="left" w:pos="720"/>
        </w:tabs>
        <w:spacing w:before="0" w:after="120"/>
        <w:rPr>
          <w:rFonts w:asciiTheme="minorHAnsi" w:hAnsiTheme="minorHAnsi"/>
          <w:sz w:val="24"/>
          <w:szCs w:val="24"/>
        </w:rPr>
      </w:pPr>
    </w:p>
    <w:p w:rsidR="00A41FD4" w:rsidRPr="00A41FD4" w:rsidRDefault="00A41FD4" w:rsidP="00A41FD4">
      <w:pPr>
        <w:pStyle w:val="ListParagraph"/>
        <w:keepNext/>
        <w:numPr>
          <w:ilvl w:val="0"/>
          <w:numId w:val="36"/>
        </w:numPr>
      </w:pPr>
      <w:r w:rsidRPr="00A41FD4">
        <w:t xml:space="preserve">Based on the scope of the </w:t>
      </w:r>
      <w:r w:rsidR="00060275">
        <w:t xml:space="preserve">Phase II section of the </w:t>
      </w:r>
      <w:r w:rsidRPr="00A41FD4">
        <w:t>SAR, do you have any other comments for drafting team consideration?</w:t>
      </w:r>
    </w:p>
    <w:p w:rsidR="00A41FD4" w:rsidRPr="00D24289" w:rsidRDefault="00A41FD4" w:rsidP="00A41FD4">
      <w:pPr>
        <w:pStyle w:val="ListParagraph"/>
        <w:keepNext/>
      </w:pPr>
      <w:r w:rsidRPr="00D24289">
        <w:t xml:space="preserve"> </w:t>
      </w:r>
    </w:p>
    <w:p w:rsidR="00A41FD4" w:rsidRPr="00D24289" w:rsidRDefault="00A41FD4" w:rsidP="00A41FD4">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C73129">
        <w:fldChar w:fldCharType="separate"/>
      </w:r>
      <w:r w:rsidRPr="00D24289">
        <w:fldChar w:fldCharType="end"/>
      </w:r>
      <w:r w:rsidRPr="00D24289">
        <w:t xml:space="preserve"> Yes </w:t>
      </w:r>
    </w:p>
    <w:p w:rsidR="00A41FD4" w:rsidRPr="00D24289" w:rsidRDefault="00A41FD4" w:rsidP="00A41FD4">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C73129">
        <w:fldChar w:fldCharType="separate"/>
      </w:r>
      <w:r w:rsidRPr="00D24289">
        <w:fldChar w:fldCharType="end"/>
      </w:r>
      <w:r w:rsidRPr="00D24289">
        <w:t xml:space="preserve"> No </w:t>
      </w:r>
    </w:p>
    <w:p w:rsidR="00A41FD4" w:rsidRPr="00D24289" w:rsidRDefault="00A41FD4" w:rsidP="00A41FD4">
      <w:pPr>
        <w:keepNext/>
      </w:pPr>
    </w:p>
    <w:p w:rsidR="00A41FD4" w:rsidRPr="00D24289" w:rsidRDefault="00A41FD4" w:rsidP="00A41FD4">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A41FD4" w:rsidRDefault="00A41FD4" w:rsidP="007C75B8">
      <w:pPr>
        <w:pStyle w:val="Bullet"/>
        <w:numPr>
          <w:ilvl w:val="0"/>
          <w:numId w:val="0"/>
        </w:numPr>
        <w:tabs>
          <w:tab w:val="left" w:pos="720"/>
        </w:tabs>
        <w:spacing w:before="0" w:after="120"/>
        <w:rPr>
          <w:rFonts w:asciiTheme="minorHAnsi" w:hAnsiTheme="minorHAnsi"/>
          <w:sz w:val="24"/>
          <w:szCs w:val="24"/>
        </w:rPr>
      </w:pPr>
    </w:p>
    <w:sectPr w:rsidR="00A41FD4" w:rsidSect="00AD41BD">
      <w:headerReference w:type="even" r:id="rId15"/>
      <w:headerReference w:type="default" r:id="rId16"/>
      <w:footerReference w:type="even" r:id="rId17"/>
      <w:footerReference w:type="default" r:id="rId18"/>
      <w:headerReference w:type="first" r:id="rId19"/>
      <w:footerReference w:type="first" r:id="rId20"/>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AF3" w:rsidRDefault="00BE4AF3">
      <w:r>
        <w:separator/>
      </w:r>
    </w:p>
  </w:endnote>
  <w:endnote w:type="continuationSeparator" w:id="0">
    <w:p w:rsidR="00BE4AF3" w:rsidRDefault="00BE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9FC" w:rsidRDefault="00B619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AF3" w:rsidRDefault="00BE4AF3" w:rsidP="002A2B4F">
    <w:pPr>
      <w:pStyle w:val="Footer"/>
      <w:ind w:left="0" w:right="18"/>
    </w:pPr>
    <w:r>
      <w:t>Unofficial Comment Form</w:t>
    </w:r>
  </w:p>
  <w:p w:rsidR="00BE4AF3" w:rsidRPr="00FA460E" w:rsidRDefault="00BE4AF3" w:rsidP="002A2B4F">
    <w:pPr>
      <w:pStyle w:val="Footer"/>
      <w:ind w:left="0" w:right="18"/>
    </w:pPr>
    <w:r>
      <w:t xml:space="preserve">Project 2017-01 Modifications to BAL-003-1.1 | </w:t>
    </w:r>
    <w:r w:rsidR="00B619FC">
      <w:t>November</w:t>
    </w:r>
    <w:r>
      <w:t xml:space="preserve"> 2017</w:t>
    </w:r>
    <w:r>
      <w:tab/>
    </w:r>
    <w:r w:rsidRPr="001F176A">
      <w:fldChar w:fldCharType="begin"/>
    </w:r>
    <w:r w:rsidRPr="001F176A">
      <w:instrText xml:space="preserve"> PAGE </w:instrText>
    </w:r>
    <w:r w:rsidRPr="001F176A">
      <w:fldChar w:fldCharType="separate"/>
    </w:r>
    <w:r w:rsidR="00C73129">
      <w:rPr>
        <w:noProof/>
      </w:rPr>
      <w:t>2</w:t>
    </w:r>
    <w:r w:rsidRPr="001F176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AF3" w:rsidRPr="00BC10A6" w:rsidRDefault="00BE4AF3" w:rsidP="00BC10A6">
    <w:pPr>
      <w:pStyle w:val="Footer"/>
      <w:pBdr>
        <w:top w:val="none" w:sz="0" w:space="0" w:color="auto"/>
      </w:pBdr>
      <w:ind w:left="0"/>
    </w:pPr>
    <w:r>
      <w:rPr>
        <w:noProof/>
      </w:rPr>
      <w:drawing>
        <wp:anchor distT="0" distB="0" distL="114300" distR="114300" simplePos="0" relativeHeight="251677184" behindDoc="1" locked="0" layoutInCell="1" allowOverlap="1" wp14:anchorId="58D2D9A8" wp14:editId="2BF4F3A9">
          <wp:simplePos x="0" y="0"/>
          <wp:positionH relativeFrom="page">
            <wp:posOffset>0</wp:posOffset>
          </wp:positionH>
          <wp:positionV relativeFrom="page">
            <wp:posOffset>9458960</wp:posOffset>
          </wp:positionV>
          <wp:extent cx="7772400" cy="603250"/>
          <wp:effectExtent l="1905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AF3" w:rsidRDefault="00BE4AF3">
      <w:r>
        <w:separator/>
      </w:r>
    </w:p>
  </w:footnote>
  <w:footnote w:type="continuationSeparator" w:id="0">
    <w:p w:rsidR="00BE4AF3" w:rsidRDefault="00BE4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9FC" w:rsidRDefault="00B619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AF3" w:rsidRDefault="00BE4AF3">
    <w:r>
      <w:rPr>
        <w:noProof/>
      </w:rPr>
      <w:drawing>
        <wp:anchor distT="0" distB="0" distL="114300" distR="114300" simplePos="0" relativeHeight="251663870" behindDoc="1" locked="0" layoutInCell="1" allowOverlap="1" wp14:anchorId="5B3FE0BC" wp14:editId="3C9D8083">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AF3" w:rsidRDefault="00BE4AF3">
    <w:r>
      <w:rPr>
        <w:noProof/>
      </w:rPr>
      <w:drawing>
        <wp:anchor distT="0" distB="0" distL="114300" distR="114300" simplePos="0" relativeHeight="251678208" behindDoc="1" locked="0" layoutInCell="1" allowOverlap="1" wp14:anchorId="0157F0DE" wp14:editId="25C02EDF">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14FF383C"/>
    <w:multiLevelType w:val="hybridMultilevel"/>
    <w:tmpl w:val="3F18DCB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2C512F9"/>
    <w:multiLevelType w:val="hybridMultilevel"/>
    <w:tmpl w:val="F7F4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133B53"/>
    <w:multiLevelType w:val="hybridMultilevel"/>
    <w:tmpl w:val="7876A25A"/>
    <w:lvl w:ilvl="0" w:tplc="6200FFC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FE2BF2"/>
    <w:multiLevelType w:val="hybridMultilevel"/>
    <w:tmpl w:val="92EC1288"/>
    <w:lvl w:ilvl="0" w:tplc="EE945D8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8" w15:restartNumberingAfterBreak="0">
    <w:nsid w:val="2D5310F1"/>
    <w:multiLevelType w:val="hybridMultilevel"/>
    <w:tmpl w:val="8BE8CEB4"/>
    <w:lvl w:ilvl="0" w:tplc="FA927E16">
      <w:start w:val="1"/>
      <w:numFmt w:val="decimal"/>
      <w:lvlText w:val="%1."/>
      <w:lvlJc w:val="left"/>
      <w:pPr>
        <w:ind w:left="1440" w:hanging="360"/>
      </w:pPr>
      <w:rPr>
        <w:rFonts w:hint="default"/>
        <w:color w:val="1F497D"/>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1361665"/>
    <w:multiLevelType w:val="hybridMultilevel"/>
    <w:tmpl w:val="AA6EA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22D14D2"/>
    <w:multiLevelType w:val="hybridMultilevel"/>
    <w:tmpl w:val="53100A2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75EC1"/>
    <w:multiLevelType w:val="hybridMultilevel"/>
    <w:tmpl w:val="CA96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175F6B"/>
    <w:multiLevelType w:val="hybridMultilevel"/>
    <w:tmpl w:val="27506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27" w15:restartNumberingAfterBreak="0">
    <w:nsid w:val="505D3685"/>
    <w:multiLevelType w:val="multilevel"/>
    <w:tmpl w:val="63E4A40E"/>
    <w:numStyleLink w:val="NERCListBullets"/>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0" w15:restartNumberingAfterBreak="0">
    <w:nsid w:val="61832C66"/>
    <w:multiLevelType w:val="multilevel"/>
    <w:tmpl w:val="63E4A40E"/>
    <w:numStyleLink w:val="NERCListBullets"/>
  </w:abstractNum>
  <w:abstractNum w:abstractNumId="31" w15:restartNumberingAfterBreak="0">
    <w:nsid w:val="639C1CF0"/>
    <w:multiLevelType w:val="hybridMultilevel"/>
    <w:tmpl w:val="53100A2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60B101C"/>
    <w:multiLevelType w:val="hybridMultilevel"/>
    <w:tmpl w:val="FCE81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711486"/>
    <w:multiLevelType w:val="hybridMultilevel"/>
    <w:tmpl w:val="3754E7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3F4B0A"/>
    <w:multiLevelType w:val="singleLevel"/>
    <w:tmpl w:val="0409000F"/>
    <w:lvl w:ilvl="0">
      <w:start w:val="1"/>
      <w:numFmt w:val="decimal"/>
      <w:lvlText w:val="%1."/>
      <w:lvlJc w:val="left"/>
      <w:pPr>
        <w:ind w:left="720" w:hanging="360"/>
      </w:pPr>
    </w:lvl>
  </w:abstractNum>
  <w:num w:numId="1">
    <w:abstractNumId w:val="28"/>
  </w:num>
  <w:num w:numId="2">
    <w:abstractNumId w:val="10"/>
  </w:num>
  <w:num w:numId="3">
    <w:abstractNumId w:val="35"/>
  </w:num>
  <w:num w:numId="4">
    <w:abstractNumId w:val="19"/>
  </w:num>
  <w:num w:numId="5">
    <w:abstractNumId w:val="3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26"/>
  </w:num>
  <w:num w:numId="18">
    <w:abstractNumId w:val="24"/>
  </w:num>
  <w:num w:numId="19">
    <w:abstractNumId w:val="29"/>
  </w:num>
  <w:num w:numId="20">
    <w:abstractNumId w:val="27"/>
  </w:num>
  <w:num w:numId="21">
    <w:abstractNumId w:val="30"/>
  </w:num>
  <w:num w:numId="22">
    <w:abstractNumId w:val="12"/>
  </w:num>
  <w:num w:numId="23">
    <w:abstractNumId w:val="34"/>
  </w:num>
  <w:num w:numId="24">
    <w:abstractNumId w:val="11"/>
  </w:num>
  <w:num w:numId="25">
    <w:abstractNumId w:val="23"/>
  </w:num>
  <w:num w:numId="26">
    <w:abstractNumId w:val="17"/>
  </w:num>
  <w:num w:numId="27">
    <w:abstractNumId w:val="37"/>
  </w:num>
  <w:num w:numId="28">
    <w:abstractNumId w:val="21"/>
  </w:num>
  <w:num w:numId="29">
    <w:abstractNumId w:val="16"/>
  </w:num>
  <w:num w:numId="30">
    <w:abstractNumId w:val="17"/>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1"/>
  </w:num>
  <w:num w:numId="36">
    <w:abstractNumId w:val="33"/>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5"/>
  </w:num>
  <w:num w:numId="40">
    <w:abstractNumId w:val="15"/>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E6"/>
    <w:rsid w:val="00011D42"/>
    <w:rsid w:val="000232FC"/>
    <w:rsid w:val="000263B6"/>
    <w:rsid w:val="000334DF"/>
    <w:rsid w:val="000414F4"/>
    <w:rsid w:val="00060275"/>
    <w:rsid w:val="0007547A"/>
    <w:rsid w:val="000A70BC"/>
    <w:rsid w:val="000B36CB"/>
    <w:rsid w:val="000B412D"/>
    <w:rsid w:val="000B7A04"/>
    <w:rsid w:val="000C0883"/>
    <w:rsid w:val="000D7162"/>
    <w:rsid w:val="000E3AB0"/>
    <w:rsid w:val="00107466"/>
    <w:rsid w:val="00136931"/>
    <w:rsid w:val="00136A12"/>
    <w:rsid w:val="00147594"/>
    <w:rsid w:val="001574EA"/>
    <w:rsid w:val="00160A47"/>
    <w:rsid w:val="00162FF8"/>
    <w:rsid w:val="00173B37"/>
    <w:rsid w:val="00185C24"/>
    <w:rsid w:val="00191580"/>
    <w:rsid w:val="001C514F"/>
    <w:rsid w:val="001C7F44"/>
    <w:rsid w:val="00201B4B"/>
    <w:rsid w:val="00207497"/>
    <w:rsid w:val="00223BC7"/>
    <w:rsid w:val="002629C8"/>
    <w:rsid w:val="0026615D"/>
    <w:rsid w:val="002662A9"/>
    <w:rsid w:val="002735B9"/>
    <w:rsid w:val="00275BE6"/>
    <w:rsid w:val="00283FB4"/>
    <w:rsid w:val="002930EA"/>
    <w:rsid w:val="002A2B4F"/>
    <w:rsid w:val="002B7CFE"/>
    <w:rsid w:val="002D4B36"/>
    <w:rsid w:val="002E7434"/>
    <w:rsid w:val="002F0651"/>
    <w:rsid w:val="003109DD"/>
    <w:rsid w:val="00316985"/>
    <w:rsid w:val="00340C10"/>
    <w:rsid w:val="003414DA"/>
    <w:rsid w:val="00366A96"/>
    <w:rsid w:val="003815F2"/>
    <w:rsid w:val="0039275D"/>
    <w:rsid w:val="003948E2"/>
    <w:rsid w:val="003A1E5D"/>
    <w:rsid w:val="003B42C6"/>
    <w:rsid w:val="003E1C41"/>
    <w:rsid w:val="003F7E27"/>
    <w:rsid w:val="00406EBC"/>
    <w:rsid w:val="00412A12"/>
    <w:rsid w:val="00457486"/>
    <w:rsid w:val="004631BF"/>
    <w:rsid w:val="004800C7"/>
    <w:rsid w:val="004A12E4"/>
    <w:rsid w:val="004A59FC"/>
    <w:rsid w:val="004A6630"/>
    <w:rsid w:val="004B7DE3"/>
    <w:rsid w:val="004B7ED4"/>
    <w:rsid w:val="004E5E50"/>
    <w:rsid w:val="004E7B5C"/>
    <w:rsid w:val="00510652"/>
    <w:rsid w:val="005316C6"/>
    <w:rsid w:val="005316F3"/>
    <w:rsid w:val="00555F79"/>
    <w:rsid w:val="00557919"/>
    <w:rsid w:val="00566787"/>
    <w:rsid w:val="00573832"/>
    <w:rsid w:val="00575D73"/>
    <w:rsid w:val="005818C7"/>
    <w:rsid w:val="005A721A"/>
    <w:rsid w:val="005C6DF3"/>
    <w:rsid w:val="005D3F72"/>
    <w:rsid w:val="006050A6"/>
    <w:rsid w:val="00613611"/>
    <w:rsid w:val="006164FE"/>
    <w:rsid w:val="00652754"/>
    <w:rsid w:val="00656825"/>
    <w:rsid w:val="006722BA"/>
    <w:rsid w:val="0069344A"/>
    <w:rsid w:val="00693CC9"/>
    <w:rsid w:val="00694CD1"/>
    <w:rsid w:val="006A3E8A"/>
    <w:rsid w:val="006B3EC7"/>
    <w:rsid w:val="006B4B01"/>
    <w:rsid w:val="006C1F78"/>
    <w:rsid w:val="006E6B37"/>
    <w:rsid w:val="00701249"/>
    <w:rsid w:val="007254EA"/>
    <w:rsid w:val="0073539E"/>
    <w:rsid w:val="00736823"/>
    <w:rsid w:val="00743B3B"/>
    <w:rsid w:val="0074626C"/>
    <w:rsid w:val="00760F26"/>
    <w:rsid w:val="0076365D"/>
    <w:rsid w:val="00763F96"/>
    <w:rsid w:val="007706E9"/>
    <w:rsid w:val="007776DB"/>
    <w:rsid w:val="0078379D"/>
    <w:rsid w:val="00784E9D"/>
    <w:rsid w:val="00787061"/>
    <w:rsid w:val="00791651"/>
    <w:rsid w:val="007936B4"/>
    <w:rsid w:val="007B6913"/>
    <w:rsid w:val="007C1460"/>
    <w:rsid w:val="007C75B8"/>
    <w:rsid w:val="007D618E"/>
    <w:rsid w:val="007E4553"/>
    <w:rsid w:val="008145F3"/>
    <w:rsid w:val="00823705"/>
    <w:rsid w:val="008630C1"/>
    <w:rsid w:val="00872B83"/>
    <w:rsid w:val="0087714C"/>
    <w:rsid w:val="0088632D"/>
    <w:rsid w:val="008E753C"/>
    <w:rsid w:val="008F04E6"/>
    <w:rsid w:val="00931694"/>
    <w:rsid w:val="0095499D"/>
    <w:rsid w:val="009575BA"/>
    <w:rsid w:val="00983964"/>
    <w:rsid w:val="00991874"/>
    <w:rsid w:val="009A4FEE"/>
    <w:rsid w:val="009B380B"/>
    <w:rsid w:val="009D57A7"/>
    <w:rsid w:val="009F057F"/>
    <w:rsid w:val="00A0470A"/>
    <w:rsid w:val="00A1171C"/>
    <w:rsid w:val="00A2452B"/>
    <w:rsid w:val="00A27782"/>
    <w:rsid w:val="00A35DA7"/>
    <w:rsid w:val="00A41FD4"/>
    <w:rsid w:val="00A5302E"/>
    <w:rsid w:val="00A54499"/>
    <w:rsid w:val="00A54A7B"/>
    <w:rsid w:val="00A54CDB"/>
    <w:rsid w:val="00A5536D"/>
    <w:rsid w:val="00A661FF"/>
    <w:rsid w:val="00A6738A"/>
    <w:rsid w:val="00A77D6B"/>
    <w:rsid w:val="00A86A64"/>
    <w:rsid w:val="00AA0407"/>
    <w:rsid w:val="00AD41BD"/>
    <w:rsid w:val="00B04BAA"/>
    <w:rsid w:val="00B07619"/>
    <w:rsid w:val="00B137E2"/>
    <w:rsid w:val="00B146D4"/>
    <w:rsid w:val="00B30EA4"/>
    <w:rsid w:val="00B375B5"/>
    <w:rsid w:val="00B40105"/>
    <w:rsid w:val="00B564B1"/>
    <w:rsid w:val="00B619FC"/>
    <w:rsid w:val="00B62268"/>
    <w:rsid w:val="00BA34E0"/>
    <w:rsid w:val="00BA5923"/>
    <w:rsid w:val="00BB5E88"/>
    <w:rsid w:val="00BC04CC"/>
    <w:rsid w:val="00BC10A6"/>
    <w:rsid w:val="00BC36B1"/>
    <w:rsid w:val="00BD1789"/>
    <w:rsid w:val="00BD2ACA"/>
    <w:rsid w:val="00BE39C3"/>
    <w:rsid w:val="00BE4AF3"/>
    <w:rsid w:val="00BE5580"/>
    <w:rsid w:val="00BE7657"/>
    <w:rsid w:val="00BF1D49"/>
    <w:rsid w:val="00C04EB3"/>
    <w:rsid w:val="00C07558"/>
    <w:rsid w:val="00C30BFD"/>
    <w:rsid w:val="00C50A47"/>
    <w:rsid w:val="00C661F0"/>
    <w:rsid w:val="00C73129"/>
    <w:rsid w:val="00C73BB8"/>
    <w:rsid w:val="00C878C5"/>
    <w:rsid w:val="00C96094"/>
    <w:rsid w:val="00CB0BEA"/>
    <w:rsid w:val="00CC7BE7"/>
    <w:rsid w:val="00D007EE"/>
    <w:rsid w:val="00D126C9"/>
    <w:rsid w:val="00D20C70"/>
    <w:rsid w:val="00D228D6"/>
    <w:rsid w:val="00D33BF5"/>
    <w:rsid w:val="00D4059F"/>
    <w:rsid w:val="00D405AB"/>
    <w:rsid w:val="00D4685C"/>
    <w:rsid w:val="00D63F69"/>
    <w:rsid w:val="00D74D20"/>
    <w:rsid w:val="00D933A3"/>
    <w:rsid w:val="00DA03E3"/>
    <w:rsid w:val="00DA634C"/>
    <w:rsid w:val="00DB62EC"/>
    <w:rsid w:val="00E12F4E"/>
    <w:rsid w:val="00E658E0"/>
    <w:rsid w:val="00E95C93"/>
    <w:rsid w:val="00EA3E18"/>
    <w:rsid w:val="00ED7BDB"/>
    <w:rsid w:val="00F06E1A"/>
    <w:rsid w:val="00F4013A"/>
    <w:rsid w:val="00F574B3"/>
    <w:rsid w:val="00FA460E"/>
    <w:rsid w:val="00FC22EA"/>
    <w:rsid w:val="00FC7B36"/>
    <w:rsid w:val="00FD012D"/>
    <w:rsid w:val="00FE4A04"/>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basedOn w:val="Normal"/>
    <w:link w:val="FootnoteTextChar"/>
    <w:uiPriority w:val="99"/>
    <w:semiHidden/>
    <w:unhideWhenUsed/>
    <w:rsid w:val="000B412D"/>
    <w:rPr>
      <w:sz w:val="18"/>
    </w:rPr>
  </w:style>
  <w:style w:type="character" w:customStyle="1" w:styleId="FootnoteTextChar">
    <w:name w:val="Footnote Text Char"/>
    <w:basedOn w:val="DefaultParagraphFont"/>
    <w:link w:val="FootnoteText"/>
    <w:uiPriority w:val="99"/>
    <w:semiHidden/>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iPriority w:val="99"/>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paragraph" w:customStyle="1" w:styleId="Bullet">
    <w:name w:val="Bullet"/>
    <w:basedOn w:val="Normal"/>
    <w:rsid w:val="005C6DF3"/>
    <w:pPr>
      <w:numPr>
        <w:numId w:val="26"/>
      </w:numPr>
      <w:spacing w:before="120"/>
    </w:pPr>
    <w:rPr>
      <w:rFonts w:ascii="Times New Roman" w:hAnsi="Times New Roman"/>
      <w:sz w:val="22"/>
      <w:szCs w:val="20"/>
    </w:rPr>
  </w:style>
  <w:style w:type="character" w:styleId="FootnoteReference">
    <w:name w:val="footnote reference"/>
    <w:basedOn w:val="DefaultParagraphFont"/>
    <w:uiPriority w:val="99"/>
    <w:semiHidden/>
    <w:unhideWhenUsed/>
    <w:rsid w:val="00763F96"/>
    <w:rPr>
      <w:vertAlign w:val="superscript"/>
    </w:rPr>
  </w:style>
  <w:style w:type="character" w:customStyle="1" w:styleId="BodyCopy">
    <w:name w:val="Body Copy"/>
    <w:basedOn w:val="DefaultParagraphFont"/>
    <w:rsid w:val="00162FF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82122">
      <w:bodyDiv w:val="1"/>
      <w:marLeft w:val="0"/>
      <w:marRight w:val="0"/>
      <w:marTop w:val="0"/>
      <w:marBottom w:val="0"/>
      <w:divBdr>
        <w:top w:val="none" w:sz="0" w:space="0" w:color="auto"/>
        <w:left w:val="none" w:sz="0" w:space="0" w:color="auto"/>
        <w:bottom w:val="none" w:sz="0" w:space="0" w:color="auto"/>
        <w:right w:val="none" w:sz="0" w:space="0" w:color="auto"/>
      </w:divBdr>
    </w:div>
    <w:div w:id="1090853597">
      <w:bodyDiv w:val="1"/>
      <w:marLeft w:val="0"/>
      <w:marRight w:val="0"/>
      <w:marTop w:val="0"/>
      <w:marBottom w:val="0"/>
      <w:divBdr>
        <w:top w:val="none" w:sz="0" w:space="0" w:color="auto"/>
        <w:left w:val="none" w:sz="0" w:space="0" w:color="auto"/>
        <w:bottom w:val="none" w:sz="0" w:space="0" w:color="auto"/>
        <w:right w:val="none" w:sz="0" w:space="0" w:color="auto"/>
      </w:divBdr>
    </w:div>
    <w:div w:id="1182547495">
      <w:bodyDiv w:val="1"/>
      <w:marLeft w:val="0"/>
      <w:marRight w:val="0"/>
      <w:marTop w:val="0"/>
      <w:marBottom w:val="0"/>
      <w:divBdr>
        <w:top w:val="none" w:sz="0" w:space="0" w:color="auto"/>
        <w:left w:val="none" w:sz="0" w:space="0" w:color="auto"/>
        <w:bottom w:val="none" w:sz="0" w:space="0" w:color="auto"/>
        <w:right w:val="none" w:sz="0" w:space="0" w:color="auto"/>
      </w:divBdr>
    </w:div>
    <w:div w:id="123885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1701ModificationstoBAL00311.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mailto:darrel.richardson@nerc.ne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cbf880be-c7c2-4487-81cc-39803b2f2238">NERCASSETID-1359-12</_dlc_DocId>
    <_dlc_DocIdUrl xmlns="cbf880be-c7c2-4487-81cc-39803b2f2238">
      <Url>http://www.qa.nerc.com/pa/Stand/_layouts/DocIdRedir.aspx?ID=NERCASSETID-1359-12</Url>
      <Description>NERCASSETID-1359-12</Description>
    </_dlc_DocIdUrl>
    <_dlc_DocIdPersistId xmlns="cbf880be-c7c2-4487-81cc-39803b2f2238">false</_dlc_DocIdPersistI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6347AF6BABB4047890B71D631CD0E97" ma:contentTypeVersion="44" ma:contentTypeDescription="Create a new document." ma:contentTypeScope="" ma:versionID="be028fc6638665e5a5d6ea014a656acb">
  <xsd:schema xmlns:xsd="http://www.w3.org/2001/XMLSchema" xmlns:xs="http://www.w3.org/2001/XMLSchema" xmlns:p="http://schemas.microsoft.com/office/2006/metadata/properties" xmlns:ns2="d255dc3e-053e-4b62-8283-68abfc61cdbb" targetNamespace="http://schemas.microsoft.com/office/2006/metadata/properties" ma:root="true" ma:fieldsID="43ed8a3c00f07bcf229c98dd3864196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4C60F-4BE1-41A8-9D46-609161D941FF}"/>
</file>

<file path=customXml/itemProps2.xml><?xml version="1.0" encoding="utf-8"?>
<ds:datastoreItem xmlns:ds="http://schemas.openxmlformats.org/officeDocument/2006/customXml" ds:itemID="{6F1BD97A-62C5-4519-AB28-7CFBE40FDDBC}"/>
</file>

<file path=customXml/itemProps3.xml><?xml version="1.0" encoding="utf-8"?>
<ds:datastoreItem xmlns:ds="http://schemas.openxmlformats.org/officeDocument/2006/customXml" ds:itemID="{2B64924C-489E-49CA-B490-610700FA3875}"/>
</file>

<file path=customXml/itemProps4.xml><?xml version="1.0" encoding="utf-8"?>
<ds:datastoreItem xmlns:ds="http://schemas.openxmlformats.org/officeDocument/2006/customXml" ds:itemID="{1374C60F-4BE1-41A8-9D46-609161D941FF}"/>
</file>

<file path=customXml/itemProps5.xml><?xml version="1.0" encoding="utf-8"?>
<ds:datastoreItem xmlns:ds="http://schemas.openxmlformats.org/officeDocument/2006/customXml" ds:itemID="{F2496B04-769D-4485-B8AE-3C7E14471EC2}"/>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2017-10-25T16:32:00Z</dcterms:created>
  <dcterms:modified xsi:type="dcterms:W3CDTF">2017-11-02T12:26:00Z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gFAAsdpvfP9KDXJuCvJLrIUROTXZEfEP5EPOEJ3unYpVAVnTIeQmNdjgZCRfxs3Y8fTjyXQx6mClokqP
N5UGzqhr5YDYzf7gklwHNXNZOLB6tOud/2O/dLb6OSGHB6ze87j2ZZYLH6Kg7Oudz4+/yosEN0BL
AiJSB0kv6anbsFmlpTTuPhFGp8LUWEM5zU+HAXVU+k8eqd7j3qUXxpwrG83nuGBUqDsS6LEDG4lq
ZNClqB7X7kfCITHlW</vt:lpwstr>
  </property>
  <property fmtid="{D5CDD505-2E9C-101B-9397-08002B2CF9AE}" pid="3" name="MAIL_MSG_ID2">
    <vt:lpwstr>+fEg/fdhoHAUPlxfIAb2LUPKZpy7e+FYiWbWm8lPTXUG9djlbxjNYZfrs0X
U0hD70qvElG8wYSWSBgfc3o6E0j4MG8UssatcQ==</vt:lpwstr>
  </property>
  <property fmtid="{D5CDD505-2E9C-101B-9397-08002B2CF9AE}" pid="4" name="RESPONSE_SENDER_NAME">
    <vt:lpwstr>sAAAb0xRtPDW5UvRUd/5UWCnAlOWGJE1/c/1P4lvu0sDYkY=</vt:lpwstr>
  </property>
  <property fmtid="{D5CDD505-2E9C-101B-9397-08002B2CF9AE}" pid="5" name="EMAIL_OWNER_ADDRESS">
    <vt:lpwstr>ABAAdnH19QYq2YWeDFWBKmi57wbARO2pHV/d7eA0cTS6dX+0QjIQRjDU8M9WHRqWXWe4</vt:lpwstr>
  </property>
  <property fmtid="{D5CDD505-2E9C-101B-9397-08002B2CF9AE}" pid="6" name="Order">
    <vt:r8>9500</vt:r8>
  </property>
  <property fmtid="{D5CDD505-2E9C-101B-9397-08002B2CF9AE}" pid="7" name="xd_ProgID">
    <vt:lpwstr/>
  </property>
  <property fmtid="{D5CDD505-2E9C-101B-9397-08002B2CF9AE}" pid="8" name="_CopySource">
    <vt:lpwstr>http://nercmoss/sites/standards/Department Documents/BOT_MRC_SOTC Meetings/November 2012/Documents in Progress/COM-001 BOT_NOV-Write-up_mgl.docx</vt:lpwstr>
  </property>
  <property fmtid="{D5CDD505-2E9C-101B-9397-08002B2CF9AE}" pid="9" name="ContentTypeId">
    <vt:lpwstr>0x01010006347AF6BABB4047890B71D631CD0E97</vt:lpwstr>
  </property>
  <property fmtid="{D5CDD505-2E9C-101B-9397-08002B2CF9AE}" pid="10" name="Status">
    <vt:lpwstr>Approved</vt:lpwstr>
  </property>
  <property fmtid="{D5CDD505-2E9C-101B-9397-08002B2CF9AE}" pid="11" name="TemplateUrl">
    <vt:lpwstr/>
  </property>
  <property fmtid="{D5CDD505-2E9C-101B-9397-08002B2CF9AE}" pid="12" name="_dlc_DocIdItemGuid">
    <vt:lpwstr>649bb5bf-365f-4437-b14e-b33623995fd4</vt:lpwstr>
  </property>
  <property fmtid="{D5CDD505-2E9C-101B-9397-08002B2CF9AE}" pid="13" name="xd_Signature">
    <vt:bool>false</vt:bool>
  </property>
  <property fmtid="{D5CDD505-2E9C-101B-9397-08002B2CF9AE}" pid="14" name="_SourceUrl">
    <vt:lpwstr/>
  </property>
  <property fmtid="{D5CDD505-2E9C-101B-9397-08002B2CF9AE}" pid="15" name="_SharedFileIndex">
    <vt:lpwstr/>
  </property>
</Properties>
</file>