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05C2" w14:textId="77777777" w:rsidR="00C4412C" w:rsidRPr="00A928AB" w:rsidRDefault="00C4412C" w:rsidP="0049360C">
      <w:pPr>
        <w:spacing w:before="120"/>
        <w:ind w:left="-180"/>
        <w:rPr>
          <w:rFonts w:ascii="Tahoma" w:hAnsi="Tahoma" w:cs="Tahoma"/>
          <w:b/>
          <w:color w:val="204C81"/>
          <w:sz w:val="48"/>
          <w:szCs w:val="48"/>
        </w:rPr>
      </w:pPr>
      <w:r w:rsidRPr="00A928AB">
        <w:rPr>
          <w:rFonts w:ascii="Tahoma" w:hAnsi="Tahoma" w:cs="Tahoma"/>
          <w:b/>
          <w:color w:val="204C81"/>
          <w:sz w:val="48"/>
          <w:szCs w:val="48"/>
        </w:rPr>
        <w:t>Standards Announcement</w:t>
      </w:r>
    </w:p>
    <w:p w14:paraId="22EFC602" w14:textId="64B9EB9E" w:rsidR="00CD2521" w:rsidRPr="00B00158" w:rsidRDefault="009501CA" w:rsidP="002F0A92">
      <w:pPr>
        <w:ind w:left="-180"/>
        <w:rPr>
          <w:rFonts w:ascii="Tahoma" w:hAnsi="Tahoma" w:cs="Tahoma"/>
          <w:color w:val="204C81"/>
          <w:sz w:val="36"/>
          <w:szCs w:val="36"/>
        </w:rPr>
      </w:pPr>
      <w:r w:rsidRPr="00B00158">
        <w:rPr>
          <w:rFonts w:ascii="Tahoma" w:hAnsi="Tahoma" w:cs="Tahoma"/>
          <w:color w:val="1F497D"/>
          <w:sz w:val="36"/>
          <w:szCs w:val="36"/>
        </w:rPr>
        <w:t xml:space="preserve">Project </w:t>
      </w:r>
      <w:r w:rsidR="00DF1A33" w:rsidRPr="00DF1A33">
        <w:rPr>
          <w:rFonts w:ascii="Tahoma" w:hAnsi="Tahoma" w:cs="Tahoma"/>
          <w:color w:val="1F497D"/>
          <w:sz w:val="36"/>
          <w:szCs w:val="36"/>
        </w:rPr>
        <w:t>2017-01 Modifications to BAL-003 Phase II</w:t>
      </w:r>
    </w:p>
    <w:p w14:paraId="638C0F18" w14:textId="77777777" w:rsidR="001330CE" w:rsidRPr="002F0A92" w:rsidRDefault="001330CE" w:rsidP="002F0A92">
      <w:pPr>
        <w:ind w:left="-180"/>
        <w:rPr>
          <w:rFonts w:ascii="Tahoma" w:hAnsi="Tahoma" w:cs="Tahoma"/>
          <w:color w:val="204C81"/>
          <w:sz w:val="22"/>
          <w:szCs w:val="22"/>
        </w:rPr>
      </w:pPr>
    </w:p>
    <w:p w14:paraId="50BA0624" w14:textId="18CAA9FC" w:rsidR="00D93236" w:rsidRPr="00D93236" w:rsidRDefault="0049360C" w:rsidP="009F0E08">
      <w:pPr>
        <w:ind w:left="-180"/>
        <w:rPr>
          <w:sz w:val="22"/>
          <w:szCs w:val="22"/>
        </w:rPr>
      </w:pPr>
      <w:r>
        <w:rPr>
          <w:rFonts w:ascii="Tahoma" w:hAnsi="Tahoma" w:cs="Tahoma"/>
          <w:b/>
          <w:bCs/>
          <w:color w:val="204C81"/>
          <w:sz w:val="22"/>
          <w:szCs w:val="22"/>
        </w:rPr>
        <w:t xml:space="preserve">Formal </w:t>
      </w:r>
      <w:r w:rsidR="009501CA" w:rsidRPr="009501CA">
        <w:rPr>
          <w:rFonts w:ascii="Tahoma" w:hAnsi="Tahoma" w:cs="Tahoma"/>
          <w:b/>
          <w:bCs/>
          <w:color w:val="204C81"/>
          <w:sz w:val="22"/>
          <w:szCs w:val="22"/>
        </w:rPr>
        <w:t xml:space="preserve">Comment Period Open through </w:t>
      </w:r>
      <w:r w:rsidR="00DF1A33">
        <w:rPr>
          <w:rFonts w:ascii="Tahoma" w:hAnsi="Tahoma" w:cs="Tahoma"/>
          <w:b/>
          <w:bCs/>
          <w:color w:val="204C81"/>
          <w:sz w:val="22"/>
          <w:szCs w:val="22"/>
        </w:rPr>
        <w:t>June 1, 2023</w:t>
      </w:r>
      <w:r w:rsidR="009501CA" w:rsidRPr="009501CA">
        <w:rPr>
          <w:rFonts w:ascii="Tahoma" w:hAnsi="Tahoma" w:cs="Tahoma"/>
          <w:b/>
          <w:bCs/>
          <w:color w:val="204C81"/>
          <w:sz w:val="22"/>
          <w:szCs w:val="22"/>
        </w:rPr>
        <w:t xml:space="preserve"> </w:t>
      </w:r>
      <w:r w:rsidR="009501CA" w:rsidRPr="009501CA">
        <w:rPr>
          <w:rFonts w:ascii="Tahoma" w:hAnsi="Tahoma" w:cs="Tahoma"/>
          <w:b/>
          <w:bCs/>
          <w:color w:val="204C81"/>
          <w:sz w:val="22"/>
          <w:szCs w:val="22"/>
        </w:rPr>
        <w:br/>
      </w:r>
      <w:r w:rsidR="00193F3A" w:rsidRPr="00D93236">
        <w:rPr>
          <w:rFonts w:ascii="Tahoma" w:hAnsi="Tahoma" w:cs="Tahoma"/>
          <w:b/>
          <w:bCs/>
          <w:color w:val="FF0000"/>
          <w:sz w:val="22"/>
          <w:szCs w:val="22"/>
        </w:rPr>
        <w:br/>
      </w:r>
      <w:hyperlink r:id="rId14" w:history="1">
        <w:r w:rsidR="00D93236" w:rsidRPr="00DF1A33">
          <w:rPr>
            <w:rStyle w:val="Hyperlink"/>
            <w:rFonts w:ascii="Tahoma" w:hAnsi="Tahoma" w:cs="Tahoma"/>
            <w:b/>
            <w:bCs/>
            <w:sz w:val="22"/>
            <w:szCs w:val="22"/>
          </w:rPr>
          <w:t>Now Available</w:t>
        </w:r>
      </w:hyperlink>
    </w:p>
    <w:p w14:paraId="0B8A6714" w14:textId="77777777" w:rsidR="008B0364" w:rsidRPr="00EC73F1" w:rsidRDefault="008B0364" w:rsidP="00193F3A">
      <w:pPr>
        <w:autoSpaceDE w:val="0"/>
        <w:autoSpaceDN w:val="0"/>
        <w:ind w:left="-180"/>
        <w:rPr>
          <w:rFonts w:ascii="Tahoma" w:hAnsi="Tahoma" w:cs="Tahoma"/>
          <w:b/>
          <w:bCs/>
          <w:color w:val="264D74"/>
          <w:sz w:val="22"/>
          <w:szCs w:val="22"/>
        </w:rPr>
      </w:pPr>
      <w:r w:rsidRPr="00EC73F1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7A10F21" w14:textId="49AF8816" w:rsidR="006340BE" w:rsidRDefault="006340BE" w:rsidP="00D93236">
      <w:pPr>
        <w:ind w:left="-180" w:right="378"/>
        <w:rPr>
          <w:rFonts w:asciiTheme="minorHAnsi" w:hAnsiTheme="minorHAnsi"/>
        </w:rPr>
      </w:pPr>
      <w:r w:rsidRPr="006340BE">
        <w:rPr>
          <w:rFonts w:asciiTheme="minorHAnsi" w:hAnsiTheme="minorHAnsi"/>
        </w:rPr>
        <w:t>A 4</w:t>
      </w:r>
      <w:r w:rsidR="00EF5CF7">
        <w:rPr>
          <w:rFonts w:asciiTheme="minorHAnsi" w:hAnsiTheme="minorHAnsi"/>
        </w:rPr>
        <w:t>5-day formal comment period for</w:t>
      </w:r>
      <w:r w:rsidR="00636AA1" w:rsidRPr="00636AA1">
        <w:rPr>
          <w:rFonts w:asciiTheme="minorHAnsi" w:hAnsiTheme="minorHAnsi"/>
        </w:rPr>
        <w:t xml:space="preserve"> </w:t>
      </w:r>
      <w:r w:rsidR="00252827" w:rsidRPr="00DF1A33">
        <w:rPr>
          <w:rFonts w:ascii="Calibri" w:eastAsia="Calibri" w:hAnsi="Calibri"/>
        </w:rPr>
        <w:t>draft two of Reliability Standard</w:t>
      </w:r>
      <w:r w:rsidR="00252827" w:rsidRPr="00636AA1">
        <w:rPr>
          <w:rFonts w:asciiTheme="minorHAnsi" w:hAnsiTheme="minorHAnsi"/>
          <w:b/>
        </w:rPr>
        <w:t xml:space="preserve"> </w:t>
      </w:r>
      <w:r w:rsidR="00636AA1" w:rsidRPr="00636AA1">
        <w:rPr>
          <w:rFonts w:asciiTheme="minorHAnsi" w:hAnsiTheme="minorHAnsi"/>
          <w:b/>
        </w:rPr>
        <w:t>BAL-003-3 Frequency Response and Frequency Bias Setting</w:t>
      </w:r>
      <w:r w:rsidRPr="006340BE">
        <w:rPr>
          <w:rFonts w:asciiTheme="minorHAnsi" w:hAnsiTheme="minorHAnsi"/>
        </w:rPr>
        <w:t xml:space="preserve">, is open through </w:t>
      </w:r>
      <w:r w:rsidRPr="00636AA1">
        <w:rPr>
          <w:rFonts w:asciiTheme="minorHAnsi" w:hAnsiTheme="minorHAnsi"/>
          <w:b/>
          <w:bCs/>
        </w:rPr>
        <w:t xml:space="preserve">8 p.m. </w:t>
      </w:r>
      <w:r w:rsidR="00636AA1" w:rsidRPr="00636AA1">
        <w:rPr>
          <w:rFonts w:asciiTheme="minorHAnsi" w:hAnsiTheme="minorHAnsi"/>
          <w:b/>
          <w:bCs/>
        </w:rPr>
        <w:t>Eastern</w:t>
      </w:r>
      <w:r w:rsidR="00636AA1" w:rsidRPr="00636AA1">
        <w:rPr>
          <w:rFonts w:asciiTheme="minorHAnsi" w:hAnsiTheme="minorHAnsi"/>
        </w:rPr>
        <w:t xml:space="preserve">, </w:t>
      </w:r>
      <w:r w:rsidR="00636AA1" w:rsidRPr="00636AA1">
        <w:rPr>
          <w:rFonts w:asciiTheme="minorHAnsi" w:hAnsiTheme="minorHAnsi"/>
          <w:b/>
        </w:rPr>
        <w:t>Thursday, June 1, 2023</w:t>
      </w:r>
      <w:r w:rsidRPr="006340BE">
        <w:rPr>
          <w:rFonts w:asciiTheme="minorHAnsi" w:hAnsiTheme="minorHAnsi"/>
        </w:rPr>
        <w:t>.</w:t>
      </w:r>
    </w:p>
    <w:p w14:paraId="7CB157CE" w14:textId="77777777" w:rsidR="002F3BA7" w:rsidRDefault="002F3BA7" w:rsidP="00D93236">
      <w:pPr>
        <w:ind w:left="-180" w:right="378"/>
        <w:rPr>
          <w:rFonts w:asciiTheme="minorHAnsi" w:hAnsiTheme="minorHAnsi"/>
        </w:rPr>
      </w:pPr>
    </w:p>
    <w:p w14:paraId="3A827851" w14:textId="25C746D0" w:rsidR="002F3BA7" w:rsidRDefault="002F3BA7" w:rsidP="00D93236">
      <w:pPr>
        <w:ind w:left="-180" w:right="378"/>
        <w:rPr>
          <w:rFonts w:asciiTheme="minorHAnsi" w:hAnsiTheme="minorHAnsi"/>
        </w:rPr>
      </w:pPr>
      <w:r w:rsidRPr="002F3BA7">
        <w:rPr>
          <w:rFonts w:asciiTheme="minorHAnsi" w:hAnsiTheme="minorHAnsi"/>
        </w:rPr>
        <w:t xml:space="preserve">The standard drafting team’s considerations of the responses received from the </w:t>
      </w:r>
      <w:r w:rsidR="0001116B">
        <w:rPr>
          <w:rFonts w:asciiTheme="minorHAnsi" w:hAnsiTheme="minorHAnsi"/>
        </w:rPr>
        <w:t>previous</w:t>
      </w:r>
      <w:r w:rsidRPr="002F3BA7">
        <w:rPr>
          <w:rFonts w:asciiTheme="minorHAnsi" w:hAnsiTheme="minorHAnsi"/>
        </w:rPr>
        <w:t xml:space="preserve"> comment period </w:t>
      </w:r>
      <w:proofErr w:type="gramStart"/>
      <w:r w:rsidRPr="002F3BA7">
        <w:rPr>
          <w:rFonts w:asciiTheme="minorHAnsi" w:hAnsiTheme="minorHAnsi"/>
        </w:rPr>
        <w:t>are reflected</w:t>
      </w:r>
      <w:proofErr w:type="gramEnd"/>
      <w:r w:rsidRPr="002F3BA7">
        <w:rPr>
          <w:rFonts w:asciiTheme="minorHAnsi" w:hAnsiTheme="minorHAnsi"/>
        </w:rPr>
        <w:t xml:space="preserve"> in this draft of the standard.</w:t>
      </w:r>
    </w:p>
    <w:p w14:paraId="74A4AD55" w14:textId="77777777" w:rsidR="009C7DF1" w:rsidRDefault="00D93236" w:rsidP="009F0E08">
      <w:pPr>
        <w:ind w:left="-180" w:right="378"/>
        <w:rPr>
          <w:rFonts w:asciiTheme="minorHAnsi" w:hAnsiTheme="minorHAnsi"/>
          <w:b/>
          <w:bCs/>
          <w:color w:val="1F497D"/>
        </w:rPr>
      </w:pPr>
      <w:r w:rsidRPr="00D93236">
        <w:rPr>
          <w:rFonts w:asciiTheme="minorHAnsi" w:hAnsiTheme="minorHAnsi"/>
          <w:b/>
          <w:bCs/>
          <w:color w:val="1F497D"/>
        </w:rPr>
        <w:t> </w:t>
      </w:r>
    </w:p>
    <w:p w14:paraId="68C31F8A" w14:textId="77777777" w:rsidR="009C7DF1" w:rsidRPr="009C7DF1" w:rsidRDefault="009C7DF1" w:rsidP="009C7DF1">
      <w:pPr>
        <w:pStyle w:val="NormalWeb"/>
        <w:spacing w:before="0" w:beforeAutospacing="0" w:after="0" w:afterAutospacing="0"/>
        <w:ind w:left="-180"/>
        <w:rPr>
          <w:rFonts w:ascii="Tahoma" w:hAnsi="Tahoma" w:cs="Tahoma"/>
          <w:b/>
          <w:bCs/>
          <w:sz w:val="22"/>
          <w:szCs w:val="22"/>
          <w:highlight w:val="yellow"/>
        </w:rPr>
      </w:pPr>
      <w:r w:rsidRPr="009C7DF1">
        <w:rPr>
          <w:rFonts w:ascii="Tahoma" w:hAnsi="Tahoma" w:cs="Tahoma"/>
          <w:b/>
          <w:bCs/>
          <w:sz w:val="22"/>
          <w:szCs w:val="22"/>
          <w:highlight w:val="yellow"/>
        </w:rPr>
        <w:t>Reminder Regarding Corporate RBB Memberships</w:t>
      </w:r>
    </w:p>
    <w:p w14:paraId="475DFC9C" w14:textId="61B28EA8" w:rsidR="009C7DF1" w:rsidRPr="009C7DF1" w:rsidRDefault="009C7DF1" w:rsidP="009C7DF1">
      <w:pPr>
        <w:pStyle w:val="NormalWeb"/>
        <w:spacing w:before="0" w:beforeAutospacing="0" w:after="0" w:afterAutospacing="0"/>
        <w:ind w:left="-180" w:right="-90"/>
        <w:rPr>
          <w:rFonts w:asciiTheme="minorHAnsi" w:hAnsiTheme="minorHAnsi"/>
        </w:rPr>
      </w:pPr>
      <w:r w:rsidRPr="009C7DF1">
        <w:rPr>
          <w:rFonts w:asciiTheme="minorHAnsi" w:hAnsiTheme="minorHAnsi"/>
          <w:highlight w:val="yellow"/>
        </w:rPr>
        <w:t xml:space="preserve">Under the NERC Rules of Procedure, each entity and its affiliates </w:t>
      </w:r>
      <w:proofErr w:type="gramStart"/>
      <w:r w:rsidRPr="009C7DF1">
        <w:rPr>
          <w:rFonts w:asciiTheme="minorHAnsi" w:hAnsiTheme="minorHAnsi"/>
          <w:highlight w:val="yellow"/>
        </w:rPr>
        <w:t>is collectively permitted</w:t>
      </w:r>
      <w:proofErr w:type="gramEnd"/>
      <w:r w:rsidRPr="009C7DF1">
        <w:rPr>
          <w:rFonts w:asciiTheme="minorHAnsi" w:hAnsiTheme="minorHAnsi"/>
          <w:highlight w:val="yellow"/>
        </w:rPr>
        <w:t xml:space="preserve"> one voting membership per Registered Ballot Body Segment. Each entity that undergoes a change in corporate structure (such as a merger or acquisition) that results in the entity or affiliated entities having more than the one permitted representative in a particular Segment must withdraw the duplicate </w:t>
      </w:r>
      <w:r>
        <w:rPr>
          <w:rFonts w:asciiTheme="minorHAnsi" w:hAnsiTheme="minorHAnsi"/>
          <w:highlight w:val="yellow"/>
        </w:rPr>
        <w:t>m</w:t>
      </w:r>
      <w:r w:rsidRPr="009C7DF1">
        <w:rPr>
          <w:rFonts w:asciiTheme="minorHAnsi" w:hAnsiTheme="minorHAnsi"/>
          <w:highlight w:val="yellow"/>
        </w:rPr>
        <w:t xml:space="preserve">embership(s) prior to joining new ballot pools or voting on anything as part of an existing ballot pool. Contact </w:t>
      </w:r>
      <w:hyperlink r:id="rId15" w:history="1">
        <w:r w:rsidRPr="009C7DF1">
          <w:rPr>
            <w:rStyle w:val="Hyperlink"/>
            <w:rFonts w:asciiTheme="minorHAnsi" w:hAnsiTheme="minorHAnsi"/>
            <w:highlight w:val="yellow"/>
          </w:rPr>
          <w:t>ballotadmin@nerc.net</w:t>
        </w:r>
      </w:hyperlink>
      <w:r w:rsidRPr="009C7DF1">
        <w:rPr>
          <w:rFonts w:asciiTheme="minorHAnsi" w:hAnsiTheme="minorHAnsi"/>
          <w:highlight w:val="yellow"/>
        </w:rPr>
        <w:t xml:space="preserve"> to assist with the removal of any duplicate registrations</w:t>
      </w:r>
      <w:r w:rsidRPr="009C7DF1">
        <w:rPr>
          <w:rFonts w:asciiTheme="minorHAnsi" w:hAnsiTheme="minorHAnsi"/>
        </w:rPr>
        <w:t>.</w:t>
      </w:r>
    </w:p>
    <w:p w14:paraId="56BBCBB9" w14:textId="74BF942E" w:rsidR="00D93236" w:rsidRPr="006340BE" w:rsidRDefault="00D93236" w:rsidP="009F0E08">
      <w:pPr>
        <w:ind w:left="-180" w:right="378"/>
        <w:rPr>
          <w:sz w:val="22"/>
          <w:szCs w:val="22"/>
        </w:rPr>
      </w:pPr>
      <w:r>
        <w:rPr>
          <w:rFonts w:ascii="Tahoma" w:hAnsi="Tahoma" w:cs="Tahoma"/>
          <w:b/>
          <w:bCs/>
        </w:rPr>
        <w:br/>
      </w:r>
      <w:r w:rsidRPr="006340BE">
        <w:rPr>
          <w:rFonts w:ascii="Tahoma" w:hAnsi="Tahoma" w:cs="Tahoma"/>
          <w:b/>
          <w:bCs/>
          <w:sz w:val="22"/>
          <w:szCs w:val="22"/>
        </w:rPr>
        <w:t>Commenting</w:t>
      </w:r>
      <w:r w:rsidRPr="006340BE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</w:p>
    <w:p w14:paraId="7D8355F0" w14:textId="6F46D72D" w:rsidR="00D734CD" w:rsidRDefault="00FB6E42" w:rsidP="00D734CD">
      <w:pPr>
        <w:ind w:left="-180" w:right="162"/>
        <w:rPr>
          <w:rFonts w:asciiTheme="minorHAnsi" w:hAnsiTheme="minorHAnsi"/>
        </w:rPr>
      </w:pPr>
      <w:r w:rsidRPr="00FB6E42">
        <w:rPr>
          <w:rFonts w:asciiTheme="minorHAnsi" w:hAnsiTheme="minorHAnsi"/>
        </w:rPr>
        <w:t xml:space="preserve">Use the </w:t>
      </w:r>
      <w:hyperlink r:id="rId16" w:history="1">
        <w:r w:rsidRPr="00FB6E42">
          <w:rPr>
            <w:rStyle w:val="Hyperlink"/>
            <w:rFonts w:asciiTheme="minorHAnsi" w:hAnsiTheme="minorHAnsi"/>
          </w:rPr>
          <w:t>Standards Balloting and Commenting System (SBS)</w:t>
        </w:r>
      </w:hyperlink>
      <w:r w:rsidRPr="00FB6E42">
        <w:rPr>
          <w:rFonts w:asciiTheme="minorHAnsi" w:hAnsiTheme="minorHAnsi"/>
        </w:rPr>
        <w:t xml:space="preserve"> to submit comments</w:t>
      </w:r>
      <w:r w:rsidR="00D734CD" w:rsidRPr="00D734CD">
        <w:rPr>
          <w:rFonts w:asciiTheme="minorHAnsi" w:hAnsiTheme="minorHAnsi"/>
        </w:rPr>
        <w:t xml:space="preserve">. An unofficial Word version of the comment form </w:t>
      </w:r>
      <w:proofErr w:type="gramStart"/>
      <w:r w:rsidR="00D734CD" w:rsidRPr="00D734CD">
        <w:rPr>
          <w:rFonts w:asciiTheme="minorHAnsi" w:hAnsiTheme="minorHAnsi"/>
        </w:rPr>
        <w:t>is posted</w:t>
      </w:r>
      <w:proofErr w:type="gramEnd"/>
      <w:r w:rsidR="00D734CD" w:rsidRPr="00D734CD">
        <w:rPr>
          <w:rFonts w:asciiTheme="minorHAnsi" w:hAnsiTheme="minorHAnsi"/>
        </w:rPr>
        <w:t xml:space="preserve"> on the </w:t>
      </w:r>
      <w:hyperlink r:id="rId17" w:history="1">
        <w:r w:rsidR="00D734CD" w:rsidRPr="00DF1A33">
          <w:rPr>
            <w:rStyle w:val="Hyperlink"/>
            <w:rFonts w:asciiTheme="minorHAnsi" w:hAnsiTheme="minorHAnsi"/>
          </w:rPr>
          <w:t>project page</w:t>
        </w:r>
      </w:hyperlink>
      <w:r w:rsidR="00D734CD" w:rsidRPr="00D734CD">
        <w:rPr>
          <w:rFonts w:asciiTheme="minorHAnsi" w:hAnsiTheme="minorHAnsi"/>
        </w:rPr>
        <w:t>.</w:t>
      </w:r>
    </w:p>
    <w:p w14:paraId="3FB8A69A" w14:textId="77777777" w:rsidR="004F6EE5" w:rsidRPr="004F6EE5" w:rsidRDefault="004F6EE5" w:rsidP="004F6EE5">
      <w:pPr>
        <w:pStyle w:val="ListParagraph"/>
        <w:numPr>
          <w:ilvl w:val="0"/>
          <w:numId w:val="26"/>
        </w:numPr>
        <w:spacing w:before="120" w:after="160" w:line="252" w:lineRule="auto"/>
        <w:ind w:right="378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4F6E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Contact NERC IT support directly at</w:t>
      </w:r>
      <w:r w:rsidRPr="004F6EE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hyperlink r:id="rId18" w:history="1">
        <w:r w:rsidRPr="004F6EE5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https://support.nerc.net/</w:t>
        </w:r>
      </w:hyperlink>
      <w:r w:rsidRPr="004F6EE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(Monday – Friday, 8 a.m. - 5 p.m. Eastern) for problems regarding accessing the SBS due to a forgotten password, incorrect credential error messages, or system </w:t>
      </w:r>
      <w:proofErr w:type="gramStart"/>
      <w:r w:rsidRPr="004F6E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lock-out</w:t>
      </w:r>
      <w:proofErr w:type="gramEnd"/>
      <w:r w:rsidRPr="004F6EE5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</w:p>
    <w:p w14:paraId="29DC2D66" w14:textId="77777777" w:rsidR="004F6EE5" w:rsidRPr="004F6EE5" w:rsidRDefault="004F6EE5" w:rsidP="004F6EE5">
      <w:pPr>
        <w:pStyle w:val="Default"/>
        <w:numPr>
          <w:ilvl w:val="0"/>
          <w:numId w:val="26"/>
        </w:numPr>
        <w:adjustRightInd/>
        <w:spacing w:before="120"/>
        <w:rPr>
          <w:rFonts w:asciiTheme="minorHAnsi" w:hAnsiTheme="minorHAnsi" w:cstheme="minorHAnsi"/>
        </w:rPr>
      </w:pPr>
      <w:r w:rsidRPr="004F6EE5">
        <w:rPr>
          <w:rFonts w:asciiTheme="minorHAnsi" w:hAnsiTheme="minorHAnsi" w:cstheme="minorHAnsi"/>
          <w:i/>
          <w:iCs/>
        </w:rPr>
        <w:t xml:space="preserve">Passwords expire every </w:t>
      </w:r>
      <w:r w:rsidRPr="004F6EE5">
        <w:rPr>
          <w:rFonts w:asciiTheme="minorHAnsi" w:hAnsiTheme="minorHAnsi" w:cstheme="minorHAnsi"/>
          <w:b/>
          <w:bCs/>
          <w:i/>
          <w:iCs/>
        </w:rPr>
        <w:t xml:space="preserve">6 months </w:t>
      </w:r>
      <w:r w:rsidRPr="004F6EE5">
        <w:rPr>
          <w:rFonts w:asciiTheme="minorHAnsi" w:hAnsiTheme="minorHAnsi" w:cstheme="minorHAnsi"/>
          <w:i/>
          <w:iCs/>
        </w:rPr>
        <w:t xml:space="preserve">and </w:t>
      </w:r>
      <w:proofErr w:type="gramStart"/>
      <w:r w:rsidRPr="004F6EE5">
        <w:rPr>
          <w:rFonts w:asciiTheme="minorHAnsi" w:hAnsiTheme="minorHAnsi" w:cstheme="minorHAnsi"/>
          <w:i/>
          <w:iCs/>
        </w:rPr>
        <w:t>must be reset</w:t>
      </w:r>
      <w:proofErr w:type="gramEnd"/>
      <w:r w:rsidRPr="004F6EE5">
        <w:rPr>
          <w:rFonts w:asciiTheme="minorHAnsi" w:hAnsiTheme="minorHAnsi" w:cstheme="minorHAnsi"/>
          <w:i/>
          <w:iCs/>
        </w:rPr>
        <w:t xml:space="preserve">. </w:t>
      </w:r>
    </w:p>
    <w:p w14:paraId="7EC67885" w14:textId="77777777" w:rsidR="004F6EE5" w:rsidRPr="004F6EE5" w:rsidRDefault="004F6EE5" w:rsidP="004F6EE5">
      <w:pPr>
        <w:pStyle w:val="Default"/>
        <w:numPr>
          <w:ilvl w:val="0"/>
          <w:numId w:val="26"/>
        </w:numPr>
        <w:adjustRightInd/>
        <w:spacing w:before="120"/>
        <w:rPr>
          <w:rFonts w:asciiTheme="minorHAnsi" w:hAnsiTheme="minorHAnsi" w:cstheme="minorHAnsi"/>
        </w:rPr>
      </w:pPr>
      <w:r w:rsidRPr="004F6EE5">
        <w:rPr>
          <w:rFonts w:asciiTheme="minorHAnsi" w:hAnsiTheme="minorHAnsi" w:cstheme="minorHAnsi"/>
          <w:i/>
          <w:iCs/>
        </w:rPr>
        <w:t xml:space="preserve">The SBS </w:t>
      </w:r>
      <w:proofErr w:type="gramStart"/>
      <w:r w:rsidRPr="004F6EE5">
        <w:rPr>
          <w:rFonts w:asciiTheme="minorHAnsi" w:hAnsiTheme="minorHAnsi" w:cstheme="minorHAnsi"/>
          <w:b/>
          <w:bCs/>
          <w:i/>
          <w:iCs/>
        </w:rPr>
        <w:t xml:space="preserve">is not </w:t>
      </w:r>
      <w:r w:rsidRPr="004F6EE5">
        <w:rPr>
          <w:rFonts w:asciiTheme="minorHAnsi" w:hAnsiTheme="minorHAnsi" w:cstheme="minorHAnsi"/>
          <w:i/>
          <w:iCs/>
        </w:rPr>
        <w:t>supported</w:t>
      </w:r>
      <w:proofErr w:type="gramEnd"/>
      <w:r w:rsidRPr="004F6EE5">
        <w:rPr>
          <w:rFonts w:asciiTheme="minorHAnsi" w:hAnsiTheme="minorHAnsi" w:cstheme="minorHAnsi"/>
          <w:i/>
          <w:iCs/>
        </w:rPr>
        <w:t xml:space="preserve"> for use on mobile devices. </w:t>
      </w:r>
    </w:p>
    <w:p w14:paraId="1F0A77AF" w14:textId="77777777" w:rsidR="004F6EE5" w:rsidRPr="004F6EE5" w:rsidRDefault="004F6EE5" w:rsidP="004F6EE5">
      <w:pPr>
        <w:pStyle w:val="Default"/>
        <w:numPr>
          <w:ilvl w:val="0"/>
          <w:numId w:val="26"/>
        </w:numPr>
        <w:adjustRightInd/>
        <w:spacing w:before="120"/>
        <w:rPr>
          <w:rFonts w:asciiTheme="minorHAnsi" w:hAnsiTheme="minorHAnsi" w:cstheme="minorHAnsi"/>
        </w:rPr>
      </w:pPr>
      <w:r w:rsidRPr="004F6EE5">
        <w:rPr>
          <w:rFonts w:asciiTheme="minorHAnsi" w:hAnsiTheme="minorHAnsi" w:cstheme="minorHAnsi"/>
          <w:i/>
          <w:iCs/>
        </w:rPr>
        <w:t xml:space="preserve">Please be mindful of ballot and comment period closing dates. We ask to </w:t>
      </w:r>
      <w:r w:rsidRPr="004F6EE5">
        <w:rPr>
          <w:rFonts w:asciiTheme="minorHAnsi" w:hAnsiTheme="minorHAnsi" w:cstheme="minorHAnsi"/>
          <w:b/>
          <w:bCs/>
          <w:i/>
          <w:iCs/>
        </w:rPr>
        <w:t xml:space="preserve">allow at least 48 hours </w:t>
      </w:r>
      <w:r w:rsidRPr="004F6EE5">
        <w:rPr>
          <w:rFonts w:asciiTheme="minorHAnsi" w:hAnsiTheme="minorHAnsi" w:cstheme="minorHAnsi"/>
          <w:i/>
          <w:iCs/>
        </w:rPr>
        <w:t xml:space="preserve">for NERC support staff to assist with inquiries. Therefore, it </w:t>
      </w:r>
      <w:proofErr w:type="gramStart"/>
      <w:r w:rsidRPr="004F6EE5">
        <w:rPr>
          <w:rFonts w:asciiTheme="minorHAnsi" w:hAnsiTheme="minorHAnsi" w:cstheme="minorHAnsi"/>
          <w:i/>
          <w:iCs/>
        </w:rPr>
        <w:t>is recommended</w:t>
      </w:r>
      <w:proofErr w:type="gramEnd"/>
      <w:r w:rsidRPr="004F6EE5">
        <w:rPr>
          <w:rFonts w:asciiTheme="minorHAnsi" w:hAnsiTheme="minorHAnsi" w:cstheme="minorHAnsi"/>
          <w:i/>
          <w:iCs/>
        </w:rPr>
        <w:t xml:space="preserve"> that users try logging into their SBS accounts </w:t>
      </w:r>
      <w:r w:rsidRPr="004F6EE5">
        <w:rPr>
          <w:rFonts w:asciiTheme="minorHAnsi" w:hAnsiTheme="minorHAnsi" w:cstheme="minorHAnsi"/>
          <w:b/>
          <w:bCs/>
          <w:i/>
          <w:iCs/>
        </w:rPr>
        <w:t xml:space="preserve">prior to the last day </w:t>
      </w:r>
      <w:r w:rsidRPr="004F6EE5">
        <w:rPr>
          <w:rFonts w:asciiTheme="minorHAnsi" w:hAnsiTheme="minorHAnsi" w:cstheme="minorHAnsi"/>
          <w:i/>
          <w:iCs/>
        </w:rPr>
        <w:t xml:space="preserve">of a comment/ballot period. </w:t>
      </w:r>
    </w:p>
    <w:p w14:paraId="3284E14F" w14:textId="77777777" w:rsidR="00D93236" w:rsidRPr="00230E15" w:rsidRDefault="00D93236" w:rsidP="00230E15">
      <w:pPr>
        <w:ind w:right="162"/>
        <w:rPr>
          <w:rFonts w:asciiTheme="minorHAnsi" w:hAnsiTheme="minorHAnsi"/>
        </w:rPr>
      </w:pPr>
      <w:r w:rsidRPr="00230E15">
        <w:rPr>
          <w:rFonts w:asciiTheme="minorHAnsi" w:hAnsiTheme="minorHAnsi" w:cs="Tahoma"/>
          <w:b/>
          <w:bCs/>
        </w:rPr>
        <w:t> </w:t>
      </w:r>
    </w:p>
    <w:p w14:paraId="5E048230" w14:textId="0DCB86C1" w:rsidR="00D93236" w:rsidRDefault="00D93236" w:rsidP="00D93236">
      <w:pPr>
        <w:ind w:left="-180" w:right="162"/>
        <w:rPr>
          <w:rFonts w:ascii="Calibri" w:eastAsia="Calibri" w:hAnsi="Calibri"/>
        </w:rPr>
      </w:pPr>
      <w:r w:rsidRPr="006340BE">
        <w:rPr>
          <w:rFonts w:ascii="Tahoma" w:hAnsi="Tahoma" w:cs="Tahoma"/>
          <w:b/>
          <w:bCs/>
          <w:sz w:val="22"/>
          <w:szCs w:val="22"/>
        </w:rPr>
        <w:t>Next Steps</w:t>
      </w:r>
      <w:r>
        <w:rPr>
          <w:rFonts w:ascii="Tahoma" w:hAnsi="Tahoma" w:cs="Tahoma"/>
          <w:b/>
          <w:bCs/>
        </w:rPr>
        <w:br/>
      </w:r>
      <w:r w:rsidR="00624CFB">
        <w:rPr>
          <w:rFonts w:ascii="Calibri" w:eastAsia="Calibri" w:hAnsi="Calibri"/>
        </w:rPr>
        <w:t>A</w:t>
      </w:r>
      <w:r w:rsidR="00F30091">
        <w:rPr>
          <w:rFonts w:ascii="Calibri" w:eastAsia="Calibri" w:hAnsi="Calibri"/>
        </w:rPr>
        <w:t>dditional</w:t>
      </w:r>
      <w:r w:rsidR="00DF1A33">
        <w:rPr>
          <w:rFonts w:ascii="Calibri" w:eastAsia="Calibri" w:hAnsi="Calibri"/>
        </w:rPr>
        <w:t xml:space="preserve"> ballot</w:t>
      </w:r>
      <w:r w:rsidR="00624CFB">
        <w:rPr>
          <w:rFonts w:ascii="Calibri" w:eastAsia="Calibri" w:hAnsi="Calibri"/>
        </w:rPr>
        <w:t>s</w:t>
      </w:r>
      <w:r w:rsidR="00DF1A33">
        <w:rPr>
          <w:rFonts w:ascii="Calibri" w:eastAsia="Calibri" w:hAnsi="Calibri"/>
        </w:rPr>
        <w:t xml:space="preserve"> for </w:t>
      </w:r>
      <w:r w:rsidR="00624CFB">
        <w:rPr>
          <w:rFonts w:ascii="Calibri" w:eastAsia="Calibri" w:hAnsi="Calibri"/>
        </w:rPr>
        <w:t>the standard and implementation plan, as well as a</w:t>
      </w:r>
      <w:r w:rsidR="00040F6A">
        <w:rPr>
          <w:rFonts w:ascii="Calibri" w:eastAsia="Calibri" w:hAnsi="Calibri"/>
        </w:rPr>
        <w:t xml:space="preserve"> non-binding poll </w:t>
      </w:r>
      <w:r w:rsidR="00FD2B89" w:rsidRPr="00FD2B89">
        <w:rPr>
          <w:rFonts w:ascii="Calibri" w:eastAsia="Calibri" w:hAnsi="Calibri"/>
        </w:rPr>
        <w:t>of the associated Violation Risk Factors and Violation Severity Levels</w:t>
      </w:r>
      <w:r w:rsidR="00624CFB">
        <w:rPr>
          <w:rFonts w:ascii="Calibri" w:eastAsia="Calibri" w:hAnsi="Calibri"/>
        </w:rPr>
        <w:t>,</w:t>
      </w:r>
      <w:bookmarkStart w:id="0" w:name="_GoBack"/>
      <w:bookmarkEnd w:id="0"/>
      <w:r w:rsidR="00FD2B89" w:rsidRPr="00FD2B89">
        <w:rPr>
          <w:rFonts w:ascii="Calibri" w:eastAsia="Calibri" w:hAnsi="Calibri"/>
        </w:rPr>
        <w:t xml:space="preserve"> </w:t>
      </w:r>
      <w:proofErr w:type="gramStart"/>
      <w:r w:rsidR="00FD2B89" w:rsidRPr="00FD2B89">
        <w:rPr>
          <w:rFonts w:ascii="Calibri" w:eastAsia="Calibri" w:hAnsi="Calibri"/>
        </w:rPr>
        <w:t>will be conducted</w:t>
      </w:r>
      <w:proofErr w:type="gramEnd"/>
      <w:r w:rsidR="00FD2B89" w:rsidRPr="00FD2B89">
        <w:rPr>
          <w:rFonts w:ascii="Calibri" w:eastAsia="Calibri" w:hAnsi="Calibri"/>
        </w:rPr>
        <w:t xml:space="preserve"> </w:t>
      </w:r>
      <w:r w:rsidR="00DF1A33" w:rsidRPr="00DF1A33">
        <w:rPr>
          <w:rFonts w:ascii="Calibri" w:eastAsia="Calibri" w:hAnsi="Calibri"/>
          <w:b/>
        </w:rPr>
        <w:t>May 23 – June 1, 2023</w:t>
      </w:r>
      <w:r w:rsidR="00FD2B89" w:rsidRPr="00FD2B89">
        <w:rPr>
          <w:rFonts w:ascii="Calibri" w:eastAsia="Calibri" w:hAnsi="Calibri"/>
        </w:rPr>
        <w:t>.</w:t>
      </w:r>
    </w:p>
    <w:p w14:paraId="6E034234" w14:textId="77777777" w:rsidR="00D93236" w:rsidRPr="00D93236" w:rsidRDefault="00D93236" w:rsidP="00D93236">
      <w:pPr>
        <w:ind w:left="46" w:right="162"/>
        <w:rPr>
          <w:rFonts w:asciiTheme="minorHAnsi" w:hAnsiTheme="minorHAnsi"/>
        </w:rPr>
      </w:pPr>
      <w:r w:rsidRPr="00D93236">
        <w:rPr>
          <w:rFonts w:asciiTheme="minorHAnsi" w:hAnsiTheme="minorHAnsi"/>
        </w:rPr>
        <w:t> </w:t>
      </w:r>
    </w:p>
    <w:p w14:paraId="0A3D672E" w14:textId="65D99C52" w:rsidR="00920D3A" w:rsidRDefault="00D93236" w:rsidP="002F3BA7">
      <w:pPr>
        <w:ind w:left="-180" w:right="162"/>
        <w:rPr>
          <w:rFonts w:ascii="Tahoma" w:hAnsi="Tahoma" w:cs="Tahoma"/>
          <w:b/>
          <w:bCs/>
          <w:color w:val="000000"/>
        </w:rPr>
      </w:pPr>
      <w:r w:rsidRPr="00D93236">
        <w:rPr>
          <w:rFonts w:asciiTheme="minorHAnsi" w:hAnsiTheme="minorHAnsi"/>
        </w:rPr>
        <w:t xml:space="preserve">For more information on the </w:t>
      </w:r>
      <w:r w:rsidRPr="008C3052">
        <w:rPr>
          <w:rFonts w:asciiTheme="minorHAnsi" w:hAnsiTheme="minorHAnsi"/>
          <w:bCs/>
        </w:rPr>
        <w:t>Standards Development Process</w:t>
      </w:r>
      <w:r w:rsidRPr="00D93236">
        <w:rPr>
          <w:rFonts w:asciiTheme="minorHAnsi" w:hAnsiTheme="minorHAnsi"/>
        </w:rPr>
        <w:t xml:space="preserve">, refer to the </w:t>
      </w:r>
      <w:hyperlink r:id="rId19" w:history="1">
        <w:r w:rsidRPr="00D93236">
          <w:rPr>
            <w:rStyle w:val="Hyperlink"/>
            <w:rFonts w:asciiTheme="minorHAnsi" w:hAnsiTheme="minorHAnsi"/>
          </w:rPr>
          <w:t>Standard Processes Manual</w:t>
        </w:r>
      </w:hyperlink>
      <w:r w:rsidR="0053009E" w:rsidRPr="00D93236">
        <w:rPr>
          <w:rFonts w:asciiTheme="minorHAnsi" w:hAnsiTheme="minorHAnsi"/>
        </w:rPr>
        <w:t>.</w:t>
      </w:r>
    </w:p>
    <w:p w14:paraId="70AC158B" w14:textId="77777777" w:rsidR="00C078B4" w:rsidRPr="002F0A92" w:rsidRDefault="00C078B4" w:rsidP="002F0A92">
      <w:pPr>
        <w:ind w:left="-180"/>
        <w:rPr>
          <w:rFonts w:ascii="Tahoma" w:hAnsi="Tahoma" w:cs="Tahoma"/>
          <w:b/>
          <w:bCs/>
          <w:sz w:val="22"/>
          <w:szCs w:val="22"/>
        </w:rPr>
      </w:pPr>
    </w:p>
    <w:tbl>
      <w:tblPr>
        <w:tblW w:w="108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401D66" w:rsidRPr="00081AFB" w14:paraId="2570D4DA" w14:textId="77777777" w:rsidTr="002F0A92">
        <w:trPr>
          <w:trHeight w:val="593"/>
          <w:jc w:val="center"/>
        </w:trPr>
        <w:tc>
          <w:tcPr>
            <w:tcW w:w="10800" w:type="dxa"/>
            <w:shd w:val="clear" w:color="auto" w:fill="D3DCE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C35A6D" w14:textId="6F64BA14" w:rsidR="00401D66" w:rsidRPr="00FD2B89" w:rsidRDefault="00055B1B" w:rsidP="00055B1B">
            <w:pPr>
              <w:pStyle w:val="basicparagraph"/>
              <w:spacing w:line="240" w:lineRule="auto"/>
              <w:ind w:left="72"/>
              <w:rPr>
                <w:rFonts w:asciiTheme="minorHAnsi" w:hAnsiTheme="minorHAnsi"/>
              </w:rPr>
            </w:pPr>
            <w:r w:rsidRPr="003F7C3A">
              <w:rPr>
                <w:rFonts w:asciiTheme="minorHAnsi" w:hAnsiTheme="minorHAnsi"/>
              </w:rPr>
              <w:lastRenderedPageBreak/>
              <w:t xml:space="preserve">For more information or assistance, contact </w:t>
            </w:r>
            <w:r w:rsidR="00DF1A33">
              <w:rPr>
                <w:rFonts w:asciiTheme="minorHAnsi" w:hAnsiTheme="minorHAnsi"/>
              </w:rPr>
              <w:t xml:space="preserve">Senior Standards Developer, </w:t>
            </w:r>
            <w:hyperlink r:id="rId20" w:history="1">
              <w:r w:rsidR="00DF1A33" w:rsidRPr="00DF1A33">
                <w:rPr>
                  <w:rStyle w:val="Hyperlink"/>
                  <w:rFonts w:asciiTheme="minorHAnsi" w:hAnsiTheme="minorHAnsi"/>
                </w:rPr>
                <w:t>Laura Anderson</w:t>
              </w:r>
            </w:hyperlink>
            <w:r w:rsidRPr="003F7C3A">
              <w:rPr>
                <w:rFonts w:asciiTheme="minorHAnsi" w:hAnsiTheme="minorHAnsi"/>
              </w:rPr>
              <w:t xml:space="preserve"> (via email) or at </w:t>
            </w:r>
            <w:r w:rsidR="00DF1A33">
              <w:rPr>
                <w:rFonts w:asciiTheme="minorHAnsi" w:hAnsiTheme="minorHAnsi"/>
              </w:rPr>
              <w:t>404-446-9671.</w:t>
            </w:r>
            <w:r>
              <w:rPr>
                <w:rFonts w:asciiTheme="minorHAnsi" w:hAnsiTheme="minorHAnsi"/>
              </w:rPr>
              <w:t xml:space="preserve"> </w:t>
            </w:r>
            <w:hyperlink r:id="rId21" w:history="1">
              <w:r w:rsidR="007620FE" w:rsidRPr="003F7C3A">
                <w:rPr>
                  <w:rStyle w:val="Hyperlink"/>
                  <w:rFonts w:asciiTheme="minorHAnsi" w:hAnsiTheme="minorHAnsi" w:cs="Tahoma"/>
                </w:rPr>
                <w:t>Subscribe to this project's observer mailing list</w:t>
              </w:r>
            </w:hyperlink>
            <w:r w:rsidR="007620FE" w:rsidRPr="003F7C3A">
              <w:rPr>
                <w:rStyle w:val="ms-rtefontface-5"/>
                <w:rFonts w:asciiTheme="minorHAnsi" w:hAnsiTheme="minorHAnsi" w:cs="Tahoma"/>
              </w:rPr>
              <w:t xml:space="preserve"> by selecting</w:t>
            </w:r>
            <w:r w:rsidR="007620FE" w:rsidRPr="003F7C3A">
              <w:rPr>
                <w:rStyle w:val="ms-rteforecolor-2"/>
                <w:rFonts w:asciiTheme="minorHAnsi" w:eastAsia="MS Gothic" w:hAnsiTheme="minorHAnsi" w:cs="Tahoma"/>
              </w:rPr>
              <w:t xml:space="preserve"> "NERC Email Distribution Lists" from the "</w:t>
            </w:r>
            <w:r w:rsidR="004F6EE5">
              <w:rPr>
                <w:rStyle w:val="ms-rteforecolor-2"/>
                <w:rFonts w:asciiTheme="minorHAnsi" w:eastAsia="MS Gothic" w:hAnsiTheme="minorHAnsi" w:cs="Tahoma"/>
              </w:rPr>
              <w:t>Service</w:t>
            </w:r>
            <w:r w:rsidR="007620FE" w:rsidRPr="003F7C3A">
              <w:rPr>
                <w:rStyle w:val="ms-rteforecolor-2"/>
                <w:rFonts w:asciiTheme="minorHAnsi" w:eastAsia="MS Gothic" w:hAnsiTheme="minorHAnsi" w:cs="Tahoma"/>
              </w:rPr>
              <w:t>" drop-down menu and speci</w:t>
            </w:r>
            <w:r w:rsidR="007620FE" w:rsidRPr="00093589">
              <w:rPr>
                <w:rStyle w:val="ms-rteforecolor-2"/>
                <w:rFonts w:asciiTheme="minorHAnsi" w:eastAsia="MS Gothic" w:hAnsiTheme="minorHAnsi" w:cstheme="minorHAnsi"/>
              </w:rPr>
              <w:t>fy “Project</w:t>
            </w:r>
            <w:r w:rsidR="00DF1A33" w:rsidRPr="00093589">
              <w:rPr>
                <w:rStyle w:val="ms-rteforecolor-2"/>
                <w:rFonts w:asciiTheme="minorHAnsi" w:eastAsia="MS Gothic" w:hAnsiTheme="minorHAnsi" w:cstheme="minorHAnsi"/>
              </w:rPr>
              <w:t xml:space="preserve"> 2017-01 Modifications to BAL-003 Phase II</w:t>
            </w:r>
            <w:r w:rsidR="007620FE" w:rsidRPr="00093589">
              <w:rPr>
                <w:rStyle w:val="ms-rteforecolor-2"/>
                <w:rFonts w:asciiTheme="minorHAnsi" w:eastAsia="MS Gothic" w:hAnsiTheme="minorHAnsi" w:cstheme="minorHAnsi"/>
              </w:rPr>
              <w:t xml:space="preserve">” </w:t>
            </w:r>
            <w:r w:rsidR="007620FE" w:rsidRPr="003F7C3A">
              <w:rPr>
                <w:rStyle w:val="ms-rteforecolor-2"/>
                <w:rFonts w:asciiTheme="minorHAnsi" w:eastAsia="MS Gothic" w:hAnsiTheme="minorHAnsi" w:cs="Tahoma"/>
              </w:rPr>
              <w:t xml:space="preserve">in the Description Box. </w:t>
            </w:r>
          </w:p>
        </w:tc>
      </w:tr>
      <w:tr w:rsidR="00401D66" w:rsidRPr="00C0546D" w14:paraId="27E24270" w14:textId="77777777" w:rsidTr="00A928AB">
        <w:trPr>
          <w:trHeight w:val="848"/>
          <w:jc w:val="center"/>
        </w:trPr>
        <w:tc>
          <w:tcPr>
            <w:tcW w:w="108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A26D15" w14:textId="77777777" w:rsidR="00401D66" w:rsidRPr="00DA7AE1" w:rsidRDefault="00401D66" w:rsidP="002F0A92">
            <w:pPr>
              <w:pStyle w:val="basicparagraph"/>
              <w:spacing w:line="240" w:lineRule="auto"/>
              <w:jc w:val="center"/>
              <w:rPr>
                <w:rFonts w:ascii="Calibri" w:hAnsi="Calibri"/>
                <w:color w:val="1F497D"/>
                <w:sz w:val="22"/>
                <w:szCs w:val="22"/>
              </w:rPr>
            </w:pPr>
            <w:r w:rsidRPr="00DA7AE1">
              <w:rPr>
                <w:rFonts w:ascii="Calibri" w:hAnsi="Calibri" w:cs="Arial"/>
                <w:color w:val="1F497D"/>
                <w:sz w:val="22"/>
                <w:szCs w:val="22"/>
              </w:rPr>
              <w:t>North American Electric Reliability Corporation</w:t>
            </w:r>
          </w:p>
          <w:p w14:paraId="163FC02F" w14:textId="77777777" w:rsidR="00401D66" w:rsidRPr="00DA7AE1" w:rsidRDefault="00401D66" w:rsidP="002F0A92">
            <w:pPr>
              <w:pStyle w:val="basicparagraph"/>
              <w:spacing w:line="240" w:lineRule="auto"/>
              <w:jc w:val="center"/>
              <w:rPr>
                <w:rFonts w:ascii="Calibri" w:hAnsi="Calibri" w:cs="Arial"/>
                <w:color w:val="1F497D"/>
                <w:sz w:val="22"/>
                <w:szCs w:val="22"/>
              </w:rPr>
            </w:pPr>
            <w:r w:rsidRPr="00DA7AE1">
              <w:rPr>
                <w:rFonts w:ascii="Calibri" w:hAnsi="Calibri" w:cs="Arial"/>
                <w:color w:val="1F497D"/>
                <w:sz w:val="22"/>
                <w:szCs w:val="22"/>
              </w:rPr>
              <w:t>3353 Peachtree Rd, NE</w:t>
            </w:r>
          </w:p>
          <w:p w14:paraId="26BC80CD" w14:textId="77777777" w:rsidR="00401D66" w:rsidRPr="00DA7AE1" w:rsidRDefault="00401D66" w:rsidP="002F0A92">
            <w:pPr>
              <w:pStyle w:val="basicparagraph"/>
              <w:spacing w:line="240" w:lineRule="auto"/>
              <w:jc w:val="center"/>
              <w:rPr>
                <w:rFonts w:ascii="Calibri" w:hAnsi="Calibri"/>
                <w:color w:val="1F497D"/>
                <w:sz w:val="22"/>
                <w:szCs w:val="22"/>
              </w:rPr>
            </w:pPr>
            <w:r w:rsidRPr="00DA7AE1">
              <w:rPr>
                <w:rFonts w:ascii="Calibri" w:hAnsi="Calibri"/>
                <w:color w:val="1F497D"/>
                <w:sz w:val="22"/>
                <w:szCs w:val="22"/>
              </w:rPr>
              <w:t>Suite 600, North Tower</w:t>
            </w:r>
          </w:p>
          <w:p w14:paraId="28A5F504" w14:textId="77777777" w:rsidR="00401D66" w:rsidRPr="00DA7AE1" w:rsidRDefault="00401D66" w:rsidP="002F0A92">
            <w:pPr>
              <w:pStyle w:val="basicparagraph"/>
              <w:spacing w:line="240" w:lineRule="auto"/>
              <w:jc w:val="center"/>
              <w:rPr>
                <w:rFonts w:ascii="Calibri" w:hAnsi="Calibri"/>
                <w:color w:val="1F497D"/>
                <w:sz w:val="22"/>
                <w:szCs w:val="22"/>
              </w:rPr>
            </w:pPr>
            <w:r w:rsidRPr="00DA7AE1">
              <w:rPr>
                <w:rFonts w:ascii="Calibri" w:hAnsi="Calibri" w:cs="Arial"/>
                <w:color w:val="1F497D"/>
                <w:sz w:val="22"/>
                <w:szCs w:val="22"/>
              </w:rPr>
              <w:t>Atlanta, GA 30326</w:t>
            </w:r>
          </w:p>
          <w:p w14:paraId="01B56B4E" w14:textId="77777777" w:rsidR="00401D66" w:rsidRPr="004900FC" w:rsidRDefault="00401D66" w:rsidP="002F0A92">
            <w:pPr>
              <w:pStyle w:val="basicparagraph"/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A7AE1">
              <w:rPr>
                <w:rFonts w:ascii="Calibri" w:hAnsi="Calibri" w:cs="Arial"/>
                <w:color w:val="1F497D"/>
                <w:sz w:val="22"/>
                <w:szCs w:val="22"/>
              </w:rPr>
              <w:t>404-446-2560</w:t>
            </w:r>
            <w:r w:rsidRPr="00DA7AE1">
              <w:rPr>
                <w:rFonts w:ascii="Calibri" w:hAnsi="Calibri" w:cs="Arial"/>
                <w:color w:val="003258"/>
                <w:sz w:val="22"/>
                <w:szCs w:val="22"/>
              </w:rPr>
              <w:t xml:space="preserve"> | </w:t>
            </w:r>
            <w:hyperlink r:id="rId22" w:tgtFrame="_blank" w:history="1">
              <w:r w:rsidRPr="00DA7AE1">
                <w:rPr>
                  <w:rStyle w:val="Hyperlink"/>
                  <w:rFonts w:ascii="Calibri" w:hAnsi="Calibri" w:cs="Arial"/>
                  <w:sz w:val="22"/>
                  <w:szCs w:val="22"/>
                </w:rPr>
                <w:t>www.nerc.com</w:t>
              </w:r>
            </w:hyperlink>
          </w:p>
        </w:tc>
      </w:tr>
    </w:tbl>
    <w:p w14:paraId="2E1B97E2" w14:textId="77777777" w:rsidR="006702CF" w:rsidRDefault="006702CF" w:rsidP="00C4412C">
      <w:pPr>
        <w:pStyle w:val="Default"/>
        <w:outlineLvl w:val="0"/>
        <w:rPr>
          <w:rFonts w:ascii="Calibri" w:hAnsi="Calibri"/>
          <w:b/>
          <w:bCs/>
          <w:sz w:val="20"/>
          <w:szCs w:val="20"/>
        </w:rPr>
      </w:pPr>
    </w:p>
    <w:p w14:paraId="36CF2F07" w14:textId="77777777" w:rsidR="006702CF" w:rsidRPr="006702CF" w:rsidRDefault="006702CF" w:rsidP="006702CF"/>
    <w:p w14:paraId="454BE7D9" w14:textId="77777777" w:rsidR="006702CF" w:rsidRPr="006702CF" w:rsidRDefault="006702CF" w:rsidP="006702CF"/>
    <w:p w14:paraId="0C0A548A" w14:textId="77777777" w:rsidR="00401D66" w:rsidRPr="006702CF" w:rsidRDefault="006702CF" w:rsidP="006702CF">
      <w:pPr>
        <w:tabs>
          <w:tab w:val="left" w:pos="1365"/>
        </w:tabs>
      </w:pPr>
      <w:r>
        <w:tab/>
      </w:r>
    </w:p>
    <w:sectPr w:rsidR="00401D66" w:rsidRPr="006702CF" w:rsidSect="002F0A92">
      <w:headerReference w:type="default" r:id="rId23"/>
      <w:footerReference w:type="default" r:id="rId24"/>
      <w:headerReference w:type="first" r:id="rId25"/>
      <w:footerReference w:type="first" r:id="rId26"/>
      <w:pgSz w:w="12240" w:h="15840" w:code="1"/>
      <w:pgMar w:top="1728" w:right="1080" w:bottom="1008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B9EB7" w14:textId="77777777" w:rsidR="00C04841" w:rsidRDefault="00C04841">
      <w:r>
        <w:separator/>
      </w:r>
    </w:p>
  </w:endnote>
  <w:endnote w:type="continuationSeparator" w:id="0">
    <w:p w14:paraId="093E11F6" w14:textId="77777777" w:rsidR="00C04841" w:rsidRDefault="00C0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D6667" w14:textId="0DFC66F3" w:rsidR="00D50FAD" w:rsidRPr="00CD59F7" w:rsidRDefault="00DB21FF" w:rsidP="00EA6131">
    <w:pPr>
      <w:tabs>
        <w:tab w:val="left" w:pos="9900"/>
      </w:tabs>
      <w:rPr>
        <w:rFonts w:asciiTheme="minorHAnsi" w:hAnsiTheme="minorHAnsi"/>
        <w:sz w:val="18"/>
        <w:szCs w:val="18"/>
      </w:rPr>
    </w:pPr>
    <w:r w:rsidRPr="00CD59F7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1C609663" wp14:editId="40761E5E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7810500" cy="390525"/>
          <wp:effectExtent l="19050" t="0" r="0" b="0"/>
          <wp:wrapNone/>
          <wp:docPr id="5" name="Picture 91" descr="NERC_Media Release_page2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NERC_Media Release_page2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59F7">
      <w:rPr>
        <w:rFonts w:asciiTheme="minorHAnsi" w:hAnsiTheme="minorHAnsi"/>
        <w:b/>
        <w:color w:val="1B4C80"/>
        <w:sz w:val="18"/>
        <w:szCs w:val="18"/>
      </w:rPr>
      <w:t xml:space="preserve">Standards </w:t>
    </w:r>
    <w:r w:rsidR="00D50FAD" w:rsidRPr="00CD59F7">
      <w:rPr>
        <w:rFonts w:asciiTheme="minorHAnsi" w:hAnsiTheme="minorHAnsi"/>
        <w:b/>
        <w:color w:val="1B4C80"/>
        <w:sz w:val="18"/>
        <w:szCs w:val="18"/>
      </w:rPr>
      <w:t>Announcement</w:t>
    </w:r>
    <w:r w:rsidR="00CD59F7">
      <w:rPr>
        <w:rFonts w:asciiTheme="minorHAnsi" w:hAnsiTheme="minorHAnsi"/>
        <w:b/>
        <w:color w:val="1B4C80"/>
        <w:sz w:val="18"/>
        <w:szCs w:val="18"/>
      </w:rPr>
      <w:br/>
    </w:r>
    <w:r w:rsidR="00FD2B89" w:rsidRPr="00FD2B89">
      <w:rPr>
        <w:rFonts w:asciiTheme="minorHAnsi" w:hAnsiTheme="minorHAnsi"/>
        <w:b/>
        <w:color w:val="1B4C80"/>
        <w:sz w:val="18"/>
        <w:szCs w:val="18"/>
      </w:rPr>
      <w:t xml:space="preserve">Project </w:t>
    </w:r>
    <w:r w:rsidR="00246D90" w:rsidRPr="00246D90">
      <w:rPr>
        <w:rFonts w:asciiTheme="minorHAnsi" w:hAnsiTheme="minorHAnsi"/>
        <w:b/>
        <w:color w:val="1B4C80"/>
        <w:sz w:val="18"/>
        <w:szCs w:val="18"/>
      </w:rPr>
      <w:t>2017-01 Modifications to BAL-003 Phase II</w:t>
    </w:r>
    <w:r w:rsidR="00FD2B89" w:rsidRPr="00246D90">
      <w:rPr>
        <w:rFonts w:asciiTheme="minorHAnsi" w:hAnsiTheme="minorHAnsi"/>
        <w:b/>
        <w:color w:val="1B4C80"/>
        <w:sz w:val="18"/>
        <w:szCs w:val="18"/>
      </w:rPr>
      <w:t xml:space="preserve"> | </w:t>
    </w:r>
    <w:r w:rsidR="00246D90">
      <w:rPr>
        <w:rFonts w:asciiTheme="minorHAnsi" w:hAnsiTheme="minorHAnsi"/>
        <w:b/>
        <w:color w:val="1B4C80"/>
        <w:sz w:val="18"/>
        <w:szCs w:val="18"/>
      </w:rPr>
      <w:t>April 18, 2023</w:t>
    </w:r>
    <w:r w:rsidR="00CD59F7">
      <w:rPr>
        <w:rFonts w:asciiTheme="minorHAnsi" w:hAnsiTheme="minorHAnsi"/>
        <w:b/>
        <w:color w:val="1B4C80"/>
        <w:sz w:val="18"/>
        <w:szCs w:val="18"/>
      </w:rPr>
      <w:tab/>
    </w:r>
    <w:r w:rsidR="00345245" w:rsidRPr="00CD59F7">
      <w:rPr>
        <w:rFonts w:asciiTheme="minorHAnsi" w:hAnsiTheme="minorHAnsi"/>
        <w:b/>
        <w:color w:val="1B4C80"/>
        <w:sz w:val="18"/>
        <w:szCs w:val="18"/>
      </w:rPr>
      <w:fldChar w:fldCharType="begin"/>
    </w:r>
    <w:r w:rsidR="00CD59F7" w:rsidRPr="00CD59F7">
      <w:rPr>
        <w:rFonts w:asciiTheme="minorHAnsi" w:hAnsiTheme="minorHAnsi"/>
        <w:b/>
        <w:color w:val="1B4C80"/>
        <w:sz w:val="18"/>
        <w:szCs w:val="18"/>
      </w:rPr>
      <w:instrText xml:space="preserve"> PAGE   \* MERGEFORMAT </w:instrText>
    </w:r>
    <w:r w:rsidR="00345245" w:rsidRPr="00CD59F7">
      <w:rPr>
        <w:rFonts w:asciiTheme="minorHAnsi" w:hAnsiTheme="minorHAnsi"/>
        <w:b/>
        <w:color w:val="1B4C80"/>
        <w:sz w:val="18"/>
        <w:szCs w:val="18"/>
      </w:rPr>
      <w:fldChar w:fldCharType="separate"/>
    </w:r>
    <w:r w:rsidR="00093589">
      <w:rPr>
        <w:rFonts w:asciiTheme="minorHAnsi" w:hAnsiTheme="minorHAnsi"/>
        <w:b/>
        <w:noProof/>
        <w:color w:val="1B4C80"/>
        <w:sz w:val="18"/>
        <w:szCs w:val="18"/>
      </w:rPr>
      <w:t>2</w:t>
    </w:r>
    <w:r w:rsidR="00345245" w:rsidRPr="00CD59F7">
      <w:rPr>
        <w:rFonts w:asciiTheme="minorHAnsi" w:hAnsiTheme="minorHAnsi"/>
        <w:b/>
        <w:color w:val="1B4C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9A838" w14:textId="77777777" w:rsidR="007620FE" w:rsidRPr="003F7C3A" w:rsidRDefault="007620FE" w:rsidP="007620FE">
    <w:pPr>
      <w:pBdr>
        <w:top w:val="single" w:sz="18" w:space="2" w:color="204C81"/>
        <w:bottom w:val="single" w:sz="18" w:space="2" w:color="204C81"/>
      </w:pBdr>
      <w:tabs>
        <w:tab w:val="left" w:pos="0"/>
        <w:tab w:val="right" w:pos="10354"/>
      </w:tabs>
      <w:ind w:left="-547" w:right="-547"/>
      <w:jc w:val="right"/>
      <w:rPr>
        <w:rFonts w:ascii="Tahoma" w:hAnsi="Tahoma" w:cs="Tahoma"/>
        <w:b/>
        <w:color w:val="204C81"/>
        <w:sz w:val="28"/>
      </w:rPr>
    </w:pPr>
    <w:r w:rsidRPr="003F7C3A">
      <w:rPr>
        <w:rFonts w:ascii="Tahoma" w:hAnsi="Tahoma" w:cs="Tahoma"/>
        <w:b/>
        <w:color w:val="204C81"/>
        <w:sz w:val="28"/>
      </w:rPr>
      <w:t>RELIABILITY | RESILIENCE | SECURITY</w:t>
    </w:r>
  </w:p>
  <w:p w14:paraId="56331EA2" w14:textId="1F259ECC" w:rsidR="00D50FAD" w:rsidRDefault="007620FE" w:rsidP="007620FE">
    <w:pPr>
      <w:pStyle w:val="Footer"/>
      <w:tabs>
        <w:tab w:val="clear" w:pos="4680"/>
        <w:tab w:val="clear" w:pos="9360"/>
        <w:tab w:val="center" w:pos="50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1C3EB" w14:textId="77777777" w:rsidR="00C04841" w:rsidRDefault="00C04841">
      <w:r>
        <w:separator/>
      </w:r>
    </w:p>
  </w:footnote>
  <w:footnote w:type="continuationSeparator" w:id="0">
    <w:p w14:paraId="4F1D93B0" w14:textId="77777777" w:rsidR="00C04841" w:rsidRDefault="00C0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31CF7" w14:textId="12BD43AE" w:rsidR="00D50FAD" w:rsidRDefault="00FB6E42">
    <w:r>
      <w:rPr>
        <w:noProof/>
      </w:rPr>
      <w:drawing>
        <wp:anchor distT="0" distB="0" distL="114300" distR="114300" simplePos="0" relativeHeight="251663872" behindDoc="1" locked="0" layoutInCell="1" allowOverlap="1" wp14:anchorId="01DA1885" wp14:editId="52E02D3F">
          <wp:simplePos x="0" y="0"/>
          <wp:positionH relativeFrom="page">
            <wp:posOffset>123825</wp:posOffset>
          </wp:positionH>
          <wp:positionV relativeFrom="page">
            <wp:posOffset>200025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57" cy="52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EE5DC" w14:textId="316F6C39" w:rsidR="00D50FAD" w:rsidRDefault="00FB6E42">
    <w:r>
      <w:rPr>
        <w:noProof/>
      </w:rPr>
      <w:drawing>
        <wp:anchor distT="0" distB="0" distL="114300" distR="114300" simplePos="0" relativeHeight="251661824" behindDoc="1" locked="0" layoutInCell="1" allowOverlap="1" wp14:anchorId="1A978B45" wp14:editId="6567FD5B">
          <wp:simplePos x="0" y="0"/>
          <wp:positionH relativeFrom="margin">
            <wp:posOffset>-533400</wp:posOffset>
          </wp:positionH>
          <wp:positionV relativeFrom="page">
            <wp:posOffset>200025</wp:posOffset>
          </wp:positionV>
          <wp:extent cx="7467600" cy="41216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412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AC59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90A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427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72F8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421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3A8E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0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C8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F03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E1474F"/>
    <w:multiLevelType w:val="hybridMultilevel"/>
    <w:tmpl w:val="F454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61AD"/>
    <w:multiLevelType w:val="hybridMultilevel"/>
    <w:tmpl w:val="A4E8E434"/>
    <w:lvl w:ilvl="0" w:tplc="2F9E446A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44320"/>
    <w:multiLevelType w:val="hybridMultilevel"/>
    <w:tmpl w:val="B7E2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653C4"/>
    <w:multiLevelType w:val="hybridMultilevel"/>
    <w:tmpl w:val="38544CDA"/>
    <w:lvl w:ilvl="0" w:tplc="D5A6FD9A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DB51B06"/>
    <w:multiLevelType w:val="hybridMultilevel"/>
    <w:tmpl w:val="27C61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0C1E6E"/>
    <w:multiLevelType w:val="hybridMultilevel"/>
    <w:tmpl w:val="4602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0378C"/>
    <w:multiLevelType w:val="hybridMultilevel"/>
    <w:tmpl w:val="E9C8257E"/>
    <w:lvl w:ilvl="0" w:tplc="ED9AE74C">
      <w:numFmt w:val="bullet"/>
      <w:lvlText w:val="·"/>
      <w:lvlJc w:val="left"/>
      <w:pPr>
        <w:ind w:left="541" w:hanging="495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20" w15:restartNumberingAfterBreak="0">
    <w:nsid w:val="524555BF"/>
    <w:multiLevelType w:val="hybridMultilevel"/>
    <w:tmpl w:val="B602080E"/>
    <w:lvl w:ilvl="0" w:tplc="4F9EF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7A4FBA"/>
    <w:multiLevelType w:val="hybridMultilevel"/>
    <w:tmpl w:val="7706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283991"/>
    <w:multiLevelType w:val="hybridMultilevel"/>
    <w:tmpl w:val="5726B2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13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8"/>
  </w:num>
  <w:num w:numId="18">
    <w:abstractNumId w:val="15"/>
  </w:num>
  <w:num w:numId="19">
    <w:abstractNumId w:val="17"/>
  </w:num>
  <w:num w:numId="20">
    <w:abstractNumId w:val="22"/>
  </w:num>
  <w:num w:numId="21">
    <w:abstractNumId w:val="16"/>
  </w:num>
  <w:num w:numId="22">
    <w:abstractNumId w:val="12"/>
  </w:num>
  <w:num w:numId="23">
    <w:abstractNumId w:val="19"/>
  </w:num>
  <w:num w:numId="24">
    <w:abstractNumId w:val="20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EA"/>
    <w:rsid w:val="0001116B"/>
    <w:rsid w:val="00011D42"/>
    <w:rsid w:val="00024E74"/>
    <w:rsid w:val="0002619B"/>
    <w:rsid w:val="000334DF"/>
    <w:rsid w:val="00040F6A"/>
    <w:rsid w:val="00055B1B"/>
    <w:rsid w:val="00093071"/>
    <w:rsid w:val="00093589"/>
    <w:rsid w:val="000A4042"/>
    <w:rsid w:val="000A70BC"/>
    <w:rsid w:val="000B36CB"/>
    <w:rsid w:val="000B7A04"/>
    <w:rsid w:val="000D16E3"/>
    <w:rsid w:val="000D7162"/>
    <w:rsid w:val="000E3972"/>
    <w:rsid w:val="000E3AB0"/>
    <w:rsid w:val="000E59BF"/>
    <w:rsid w:val="000F45F8"/>
    <w:rsid w:val="0011220B"/>
    <w:rsid w:val="001330CE"/>
    <w:rsid w:val="00136931"/>
    <w:rsid w:val="001437F7"/>
    <w:rsid w:val="00151F2E"/>
    <w:rsid w:val="001574EA"/>
    <w:rsid w:val="00164C66"/>
    <w:rsid w:val="00192EAA"/>
    <w:rsid w:val="00193F3A"/>
    <w:rsid w:val="00197880"/>
    <w:rsid w:val="001A3FD4"/>
    <w:rsid w:val="001A4DB8"/>
    <w:rsid w:val="001A674C"/>
    <w:rsid w:val="001A6DF1"/>
    <w:rsid w:val="001B7A12"/>
    <w:rsid w:val="001C0895"/>
    <w:rsid w:val="001D1559"/>
    <w:rsid w:val="001D40CE"/>
    <w:rsid w:val="001E0370"/>
    <w:rsid w:val="00200837"/>
    <w:rsid w:val="00230E15"/>
    <w:rsid w:val="00233F82"/>
    <w:rsid w:val="00246D90"/>
    <w:rsid w:val="00252827"/>
    <w:rsid w:val="002737D6"/>
    <w:rsid w:val="00283FB4"/>
    <w:rsid w:val="002A250F"/>
    <w:rsid w:val="002F02AC"/>
    <w:rsid w:val="002F0A92"/>
    <w:rsid w:val="002F310A"/>
    <w:rsid w:val="002F3BA7"/>
    <w:rsid w:val="002F769D"/>
    <w:rsid w:val="003024B4"/>
    <w:rsid w:val="00307A20"/>
    <w:rsid w:val="00307BD2"/>
    <w:rsid w:val="00336D1D"/>
    <w:rsid w:val="00340426"/>
    <w:rsid w:val="00345245"/>
    <w:rsid w:val="0035254A"/>
    <w:rsid w:val="00356AC5"/>
    <w:rsid w:val="00366A96"/>
    <w:rsid w:val="00366E72"/>
    <w:rsid w:val="0039275D"/>
    <w:rsid w:val="003B72E7"/>
    <w:rsid w:val="003C5B09"/>
    <w:rsid w:val="003E1C41"/>
    <w:rsid w:val="003F1D2F"/>
    <w:rsid w:val="003F2603"/>
    <w:rsid w:val="00401D66"/>
    <w:rsid w:val="004142C0"/>
    <w:rsid w:val="00423937"/>
    <w:rsid w:val="00430E26"/>
    <w:rsid w:val="00445B2B"/>
    <w:rsid w:val="004530B2"/>
    <w:rsid w:val="004631BF"/>
    <w:rsid w:val="00471348"/>
    <w:rsid w:val="00471711"/>
    <w:rsid w:val="004800C7"/>
    <w:rsid w:val="0048317D"/>
    <w:rsid w:val="004832D7"/>
    <w:rsid w:val="004900FC"/>
    <w:rsid w:val="004921F6"/>
    <w:rsid w:val="0049360C"/>
    <w:rsid w:val="0049742A"/>
    <w:rsid w:val="00497485"/>
    <w:rsid w:val="004A2590"/>
    <w:rsid w:val="004B252D"/>
    <w:rsid w:val="004B7DE3"/>
    <w:rsid w:val="004E7B5C"/>
    <w:rsid w:val="004F6EE5"/>
    <w:rsid w:val="00501194"/>
    <w:rsid w:val="00507F96"/>
    <w:rsid w:val="00510652"/>
    <w:rsid w:val="005165A4"/>
    <w:rsid w:val="0053009E"/>
    <w:rsid w:val="005316C6"/>
    <w:rsid w:val="005316F3"/>
    <w:rsid w:val="00534E30"/>
    <w:rsid w:val="00537E19"/>
    <w:rsid w:val="00547E8A"/>
    <w:rsid w:val="00567546"/>
    <w:rsid w:val="00573832"/>
    <w:rsid w:val="00573FF0"/>
    <w:rsid w:val="005853C9"/>
    <w:rsid w:val="005A721A"/>
    <w:rsid w:val="005A7449"/>
    <w:rsid w:val="005B2A36"/>
    <w:rsid w:val="005C5593"/>
    <w:rsid w:val="005C5DD7"/>
    <w:rsid w:val="005D3F72"/>
    <w:rsid w:val="00600A4A"/>
    <w:rsid w:val="00603AA0"/>
    <w:rsid w:val="0062390B"/>
    <w:rsid w:val="00624CFB"/>
    <w:rsid w:val="006340BE"/>
    <w:rsid w:val="00634FE9"/>
    <w:rsid w:val="00636AA1"/>
    <w:rsid w:val="00637A24"/>
    <w:rsid w:val="00641B91"/>
    <w:rsid w:val="006451AE"/>
    <w:rsid w:val="00652754"/>
    <w:rsid w:val="00654ADF"/>
    <w:rsid w:val="00666E77"/>
    <w:rsid w:val="006702CF"/>
    <w:rsid w:val="00674C12"/>
    <w:rsid w:val="00677B32"/>
    <w:rsid w:val="0068186F"/>
    <w:rsid w:val="00683045"/>
    <w:rsid w:val="006935E8"/>
    <w:rsid w:val="006936D1"/>
    <w:rsid w:val="00694CD1"/>
    <w:rsid w:val="00697089"/>
    <w:rsid w:val="006B3EC7"/>
    <w:rsid w:val="006C1F78"/>
    <w:rsid w:val="006F643F"/>
    <w:rsid w:val="006F78E5"/>
    <w:rsid w:val="00710467"/>
    <w:rsid w:val="007254EA"/>
    <w:rsid w:val="00735211"/>
    <w:rsid w:val="00735932"/>
    <w:rsid w:val="007452D7"/>
    <w:rsid w:val="0074626C"/>
    <w:rsid w:val="00752B61"/>
    <w:rsid w:val="007620FE"/>
    <w:rsid w:val="007640EC"/>
    <w:rsid w:val="00791651"/>
    <w:rsid w:val="007B02E8"/>
    <w:rsid w:val="007C3B4A"/>
    <w:rsid w:val="007C766A"/>
    <w:rsid w:val="007F5C72"/>
    <w:rsid w:val="007F5CEB"/>
    <w:rsid w:val="00800593"/>
    <w:rsid w:val="0081108F"/>
    <w:rsid w:val="00826EC9"/>
    <w:rsid w:val="00862099"/>
    <w:rsid w:val="00882FCB"/>
    <w:rsid w:val="00895038"/>
    <w:rsid w:val="008B0364"/>
    <w:rsid w:val="008B27EB"/>
    <w:rsid w:val="008B5F65"/>
    <w:rsid w:val="008C3052"/>
    <w:rsid w:val="008F38A8"/>
    <w:rsid w:val="00913B04"/>
    <w:rsid w:val="00917208"/>
    <w:rsid w:val="00920D3A"/>
    <w:rsid w:val="00925A49"/>
    <w:rsid w:val="00936902"/>
    <w:rsid w:val="00945EEF"/>
    <w:rsid w:val="009501CA"/>
    <w:rsid w:val="009620FA"/>
    <w:rsid w:val="0097059E"/>
    <w:rsid w:val="00971FBB"/>
    <w:rsid w:val="00981C2A"/>
    <w:rsid w:val="009C20A8"/>
    <w:rsid w:val="009C4909"/>
    <w:rsid w:val="009C6727"/>
    <w:rsid w:val="009C7DF1"/>
    <w:rsid w:val="009D038D"/>
    <w:rsid w:val="009E4816"/>
    <w:rsid w:val="009E553A"/>
    <w:rsid w:val="009E6E1C"/>
    <w:rsid w:val="009F0E08"/>
    <w:rsid w:val="00A2400C"/>
    <w:rsid w:val="00A253B0"/>
    <w:rsid w:val="00A35DA7"/>
    <w:rsid w:val="00A633FE"/>
    <w:rsid w:val="00A63DB9"/>
    <w:rsid w:val="00A6738A"/>
    <w:rsid w:val="00A82D87"/>
    <w:rsid w:val="00A928AB"/>
    <w:rsid w:val="00A93AD8"/>
    <w:rsid w:val="00AB59D2"/>
    <w:rsid w:val="00AC6168"/>
    <w:rsid w:val="00AD454A"/>
    <w:rsid w:val="00AF5E76"/>
    <w:rsid w:val="00AF6968"/>
    <w:rsid w:val="00B00158"/>
    <w:rsid w:val="00B048C5"/>
    <w:rsid w:val="00B263CA"/>
    <w:rsid w:val="00B301B1"/>
    <w:rsid w:val="00B3519C"/>
    <w:rsid w:val="00B375B5"/>
    <w:rsid w:val="00B41B80"/>
    <w:rsid w:val="00B42644"/>
    <w:rsid w:val="00B45298"/>
    <w:rsid w:val="00B50E12"/>
    <w:rsid w:val="00B63EDD"/>
    <w:rsid w:val="00B659F1"/>
    <w:rsid w:val="00B67BC0"/>
    <w:rsid w:val="00B8255C"/>
    <w:rsid w:val="00B95EF4"/>
    <w:rsid w:val="00BA34E0"/>
    <w:rsid w:val="00BB7A5E"/>
    <w:rsid w:val="00BD5B8D"/>
    <w:rsid w:val="00BE3CA0"/>
    <w:rsid w:val="00BE5580"/>
    <w:rsid w:val="00BF45B9"/>
    <w:rsid w:val="00C04841"/>
    <w:rsid w:val="00C0546D"/>
    <w:rsid w:val="00C078B4"/>
    <w:rsid w:val="00C40FCD"/>
    <w:rsid w:val="00C435EE"/>
    <w:rsid w:val="00C4412C"/>
    <w:rsid w:val="00C4613D"/>
    <w:rsid w:val="00C51B0D"/>
    <w:rsid w:val="00C634DC"/>
    <w:rsid w:val="00C71962"/>
    <w:rsid w:val="00C7723D"/>
    <w:rsid w:val="00C87C0A"/>
    <w:rsid w:val="00CA4AA7"/>
    <w:rsid w:val="00CC25FD"/>
    <w:rsid w:val="00CC4CB1"/>
    <w:rsid w:val="00CC7BE7"/>
    <w:rsid w:val="00CD2521"/>
    <w:rsid w:val="00CD59F7"/>
    <w:rsid w:val="00CE021D"/>
    <w:rsid w:val="00CF3DA4"/>
    <w:rsid w:val="00D01903"/>
    <w:rsid w:val="00D1380D"/>
    <w:rsid w:val="00D149A3"/>
    <w:rsid w:val="00D219D9"/>
    <w:rsid w:val="00D228D6"/>
    <w:rsid w:val="00D2761F"/>
    <w:rsid w:val="00D34D27"/>
    <w:rsid w:val="00D401BB"/>
    <w:rsid w:val="00D40252"/>
    <w:rsid w:val="00D50CE5"/>
    <w:rsid w:val="00D50FAD"/>
    <w:rsid w:val="00D703FB"/>
    <w:rsid w:val="00D734CD"/>
    <w:rsid w:val="00D80CC7"/>
    <w:rsid w:val="00D93236"/>
    <w:rsid w:val="00DA35D2"/>
    <w:rsid w:val="00DA5AC3"/>
    <w:rsid w:val="00DA634C"/>
    <w:rsid w:val="00DA7AE1"/>
    <w:rsid w:val="00DB21FF"/>
    <w:rsid w:val="00DB38DC"/>
    <w:rsid w:val="00DB62EC"/>
    <w:rsid w:val="00DB71BC"/>
    <w:rsid w:val="00DB7390"/>
    <w:rsid w:val="00DC1A71"/>
    <w:rsid w:val="00DE0EE0"/>
    <w:rsid w:val="00DF029F"/>
    <w:rsid w:val="00DF1A33"/>
    <w:rsid w:val="00DF6AB0"/>
    <w:rsid w:val="00E1414F"/>
    <w:rsid w:val="00E17357"/>
    <w:rsid w:val="00E1797F"/>
    <w:rsid w:val="00E21029"/>
    <w:rsid w:val="00E36E92"/>
    <w:rsid w:val="00E5660B"/>
    <w:rsid w:val="00E60B36"/>
    <w:rsid w:val="00E66B0B"/>
    <w:rsid w:val="00E8416A"/>
    <w:rsid w:val="00E90E61"/>
    <w:rsid w:val="00E95254"/>
    <w:rsid w:val="00EA3AEF"/>
    <w:rsid w:val="00EA6131"/>
    <w:rsid w:val="00EB58DA"/>
    <w:rsid w:val="00ED3335"/>
    <w:rsid w:val="00EE0B14"/>
    <w:rsid w:val="00EE34E2"/>
    <w:rsid w:val="00EE3BF7"/>
    <w:rsid w:val="00EE7CA0"/>
    <w:rsid w:val="00EF49F3"/>
    <w:rsid w:val="00EF5CF7"/>
    <w:rsid w:val="00F00336"/>
    <w:rsid w:val="00F13E03"/>
    <w:rsid w:val="00F140BB"/>
    <w:rsid w:val="00F30091"/>
    <w:rsid w:val="00F90EC2"/>
    <w:rsid w:val="00F93E34"/>
    <w:rsid w:val="00FA15EF"/>
    <w:rsid w:val="00FA360F"/>
    <w:rsid w:val="00FB073B"/>
    <w:rsid w:val="00FB196F"/>
    <w:rsid w:val="00FB6E42"/>
    <w:rsid w:val="00FC36B9"/>
    <w:rsid w:val="00FC7B36"/>
    <w:rsid w:val="00FD2B89"/>
    <w:rsid w:val="00FE23C5"/>
    <w:rsid w:val="00FE7797"/>
    <w:rsid w:val="00FF6B0C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BF2F0A0"/>
  <w15:docId w15:val="{D61576E4-EBDD-4446-9CA9-9F0F6B1B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651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651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744307"/>
    <w:pPr>
      <w:keepNext/>
      <w:spacing w:before="240" w:after="120"/>
      <w:outlineLvl w:val="2"/>
    </w:pPr>
    <w:rPr>
      <w:rFonts w:ascii="Arial" w:hAnsi="Arial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316C6"/>
    <w:pPr>
      <w:spacing w:before="480" w:after="60"/>
    </w:pPr>
    <w:rPr>
      <w:rFonts w:ascii="Tahoma" w:hAnsi="Tahoma"/>
      <w:b/>
      <w:bCs/>
      <w:sz w:val="28"/>
      <w:szCs w:val="20"/>
    </w:rPr>
  </w:style>
  <w:style w:type="paragraph" w:customStyle="1" w:styleId="Sub-Heading">
    <w:name w:val="Sub-Heading"/>
    <w:basedOn w:val="Normal"/>
    <w:rsid w:val="005316C6"/>
    <w:pPr>
      <w:spacing w:before="360" w:after="60"/>
    </w:pPr>
    <w:rPr>
      <w:rFonts w:ascii="Tahoma" w:hAnsi="Tahoma"/>
      <w:b/>
      <w:i/>
      <w:szCs w:val="20"/>
    </w:rPr>
  </w:style>
  <w:style w:type="character" w:customStyle="1" w:styleId="BodyCopy">
    <w:name w:val="Body Copy"/>
    <w:basedOn w:val="DefaultParagraphFont"/>
    <w:rsid w:val="00136931"/>
    <w:rPr>
      <w:rFonts w:ascii="Calibri" w:hAnsi="Calibri"/>
    </w:rPr>
  </w:style>
  <w:style w:type="paragraph" w:customStyle="1" w:styleId="DocumentTitle">
    <w:name w:val="Document Title"/>
    <w:basedOn w:val="Normal"/>
    <w:rsid w:val="005316C6"/>
    <w:pPr>
      <w:spacing w:before="120"/>
    </w:pPr>
    <w:rPr>
      <w:rFonts w:ascii="Tahoma" w:hAnsi="Tahoma"/>
      <w:b/>
      <w:bCs/>
      <w:color w:val="143970"/>
      <w:sz w:val="48"/>
      <w:szCs w:val="20"/>
    </w:rPr>
  </w:style>
  <w:style w:type="paragraph" w:customStyle="1" w:styleId="Default">
    <w:name w:val="Default"/>
    <w:uiPriority w:val="99"/>
    <w:rsid w:val="00361F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44307"/>
    <w:rPr>
      <w:sz w:val="16"/>
      <w:szCs w:val="16"/>
    </w:rPr>
  </w:style>
  <w:style w:type="character" w:customStyle="1" w:styleId="Heading3Char">
    <w:name w:val="Heading 3 Char"/>
    <w:aliases w:val=" Char Char"/>
    <w:basedOn w:val="DefaultParagraphFont"/>
    <w:link w:val="Heading3"/>
    <w:rsid w:val="00744307"/>
    <w:rPr>
      <w:rFonts w:ascii="Arial" w:hAnsi="Arial" w:cs="Arial"/>
      <w:b/>
      <w:bCs/>
      <w:i/>
      <w:sz w:val="22"/>
      <w:szCs w:val="26"/>
      <w:lang w:val="en-US" w:eastAsia="en-US" w:bidi="ar-SA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91651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651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DocumentSubtitle">
    <w:name w:val="Document Subtitle"/>
    <w:basedOn w:val="Normal"/>
    <w:rsid w:val="005316C6"/>
    <w:pPr>
      <w:spacing w:after="360"/>
    </w:pPr>
    <w:rPr>
      <w:rFonts w:ascii="Tahoma" w:hAnsi="Tahoma"/>
      <w:color w:val="143970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652"/>
    <w:rPr>
      <w:sz w:val="24"/>
      <w:szCs w:val="24"/>
    </w:rPr>
  </w:style>
  <w:style w:type="character" w:styleId="PageNumber">
    <w:name w:val="page number"/>
    <w:basedOn w:val="DefaultParagraphFont"/>
    <w:rsid w:val="00510652"/>
  </w:style>
  <w:style w:type="character" w:styleId="Hyperlink">
    <w:name w:val="Hyperlink"/>
    <w:basedOn w:val="DefaultParagraphFont"/>
    <w:uiPriority w:val="99"/>
    <w:rsid w:val="00C441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12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C4412C"/>
  </w:style>
  <w:style w:type="paragraph" w:customStyle="1" w:styleId="basicparagraph">
    <w:name w:val="basicparagraph"/>
    <w:basedOn w:val="Normal"/>
    <w:uiPriority w:val="99"/>
    <w:rsid w:val="00401D66"/>
    <w:pPr>
      <w:spacing w:line="288" w:lineRule="auto"/>
    </w:pPr>
    <w:rPr>
      <w:color w:val="000000"/>
    </w:rPr>
  </w:style>
  <w:style w:type="paragraph" w:styleId="Revision">
    <w:name w:val="Revision"/>
    <w:hidden/>
    <w:uiPriority w:val="99"/>
    <w:semiHidden/>
    <w:rsid w:val="00600A4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21029"/>
    <w:pPr>
      <w:shd w:val="clear" w:color="auto" w:fill="000080"/>
      <w:spacing w:after="12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029"/>
    <w:rPr>
      <w:rFonts w:ascii="Tahoma" w:hAnsi="Tahoma" w:cs="Tahoma"/>
      <w:sz w:val="24"/>
      <w:szCs w:val="24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683045"/>
    <w:pPr>
      <w:spacing w:after="24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3045"/>
  </w:style>
  <w:style w:type="character" w:styleId="FollowedHyperlink">
    <w:name w:val="FollowedHyperlink"/>
    <w:basedOn w:val="DefaultParagraphFont"/>
    <w:uiPriority w:val="99"/>
    <w:semiHidden/>
    <w:unhideWhenUsed/>
    <w:rsid w:val="00DE0EE0"/>
    <w:rPr>
      <w:color w:val="800080"/>
      <w:u w:val="single"/>
    </w:rPr>
  </w:style>
  <w:style w:type="character" w:customStyle="1" w:styleId="ms-rtefontface-5">
    <w:name w:val="ms-rtefontface-5"/>
    <w:basedOn w:val="DefaultParagraphFont"/>
    <w:rsid w:val="007620FE"/>
  </w:style>
  <w:style w:type="character" w:customStyle="1" w:styleId="ms-rteforecolor-2">
    <w:name w:val="ms-rteforecolor-2"/>
    <w:basedOn w:val="DefaultParagraphFont"/>
    <w:rsid w:val="007620FE"/>
  </w:style>
  <w:style w:type="paragraph" w:styleId="NormalWeb">
    <w:name w:val="Normal (Web)"/>
    <w:basedOn w:val="Normal"/>
    <w:uiPriority w:val="99"/>
    <w:semiHidden/>
    <w:unhideWhenUsed/>
    <w:rsid w:val="009C7D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support.nerc.net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support.nerc.net/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nerc.com/pa/Stand/Pages/Project201701ModificationstoBAL00311.aspx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bs.nerc.net/" TargetMode="External"/><Relationship Id="rId20" Type="http://schemas.openxmlformats.org/officeDocument/2006/relationships/hyperlink" Target="mailto:laura.anderson@nerc.ne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28" Type="http://schemas.openxmlformats.org/officeDocument/2006/relationships/theme" Target="theme/theme1.xml"/><Relationship Id="rId15" Type="http://schemas.openxmlformats.org/officeDocument/2006/relationships/hyperlink" Target="file:///C:\Users\jacksonc\Downloads\ballotadmin@nerc.net" TargetMode="External"/><Relationship Id="rId23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yperlink" Target="http://www.nerc.com/pa/Stand/Documents/Appendix_3A_StandardsProcessesManual.pdf" TargetMode="External"/><Relationship Id="rId27" Type="http://schemas.openxmlformats.org/officeDocument/2006/relationships/fontTable" Target="fontTable.xml"/><Relationship Id="rId9" Type="http://schemas.openxmlformats.org/officeDocument/2006/relationships/styles" Target="styles.xml"/><Relationship Id="rId14" Type="http://schemas.openxmlformats.org/officeDocument/2006/relationships/hyperlink" Target="https://www.nerc.com/pa/Stand/Pages/Project201701ModificationstoBAL00311.aspx" TargetMode="External"/><Relationship Id="rId22" Type="http://schemas.openxmlformats.org/officeDocument/2006/relationships/hyperlink" Target="http://www.ner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87C42C208BD419E9E564BCC11AF59" ma:contentTypeVersion="30" ma:contentTypeDescription="Create a new document." ma:contentTypeScope="" ma:versionID="118065f5189757b1ebed69909bf55fd9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8128a0ae9fb99e24a4123f94fc727d3d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haredContentType xmlns="Microsoft.SharePoint.Taxonomy.ContentTypeSync" SourceId="634ec5a1-7459-4c4a-bfa5-f5fa436f81a1" ContentTypeId="0x01010078EEA3ECF0D5C6409A451734D31E55AFD0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s Information Category" ma:contentTypeID="0x01010078EEA3ECF0D5C6409A451734D31E55AFD000F96030D794F0824D8B49F8B08DC4DF84" ma:contentTypeVersion="93" ma:contentTypeDescription="" ma:contentTypeScope="" ma:versionID="7eff0417bbb2caca4d129194602355db">
  <xsd:schema xmlns:xsd="http://www.w3.org/2001/XMLSchema" xmlns:xs="http://www.w3.org/2001/XMLSchema" xmlns:p="http://schemas.microsoft.com/office/2006/metadata/properties" xmlns:ns2="be72bb46-7b96-43f6-b3d2-cb56bca42853" targetNamespace="http://schemas.microsoft.com/office/2006/metadata/properties" ma:root="true" ma:fieldsID="7a09ce42bf193b8e24f9d2b6437c4cfd" ns2:_="">
    <xsd:import namespace="be72bb46-7b96-43f6-b3d2-cb56bca42853"/>
    <xsd:element name="properties">
      <xsd:complexType>
        <xsd:sequence>
          <xsd:element name="documentManagement">
            <xsd:complexType>
              <xsd:all>
                <xsd:element ref="ns2:Standard_x0020_Infomation_x0020_Category" minOccurs="0"/>
                <xsd:element ref="ns2:Data_x0020_Classification_x0020_Restrictions" minOccurs="0"/>
                <xsd:element ref="ns2:To" minOccurs="0"/>
                <xsd:element ref="ns2:From1" minOccurs="0"/>
                <xsd:element ref="ns2:Date_x0020_Received" minOccurs="0"/>
                <xsd:element ref="ns2:Review_x0020_History" minOccurs="0"/>
                <xsd:element ref="ns2:b5e10b6548044edaacad5f88270ba6b0" minOccurs="0"/>
                <xsd:element ref="ns2:ha854ffd4af946f1b23e64bfa0f7277a" minOccurs="0"/>
                <xsd:element ref="ns2:TaxCatchAll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2bb46-7b96-43f6-b3d2-cb56bca42853" elementFormDefault="qualified">
    <xsd:import namespace="http://schemas.microsoft.com/office/2006/documentManagement/types"/>
    <xsd:import namespace="http://schemas.microsoft.com/office/infopath/2007/PartnerControls"/>
    <xsd:element name="Standard_x0020_Infomation_x0020_Category" ma:index="3" nillable="true" ma:displayName="Standard Information Category" ma:format="Dropdown" ma:internalName="Standard_x0020_Infomation_x0020_Category">
      <xsd:simpleType>
        <xsd:restriction base="dms:Choice">
          <xsd:enumeration value="General"/>
          <xsd:enumeration value="Left hand nav"/>
          <xsd:enumeration value="Templates"/>
        </xsd:restriction>
      </xsd:simpleType>
    </xsd:element>
    <xsd:element name="Data_x0020_Classification_x0020_Restrictions" ma:index="6" nillable="true" ma:displayName="Additional Handling Instructions" ma:hidden="true" ma:internalName="Data_x0020_Classification_x0020_Restrictions" ma:readOnly="false">
      <xsd:simpleType>
        <xsd:restriction base="dms:Note"/>
      </xsd:simpleType>
    </xsd:element>
    <xsd:element name="To" ma:index="8" nillable="true" ma:displayName="To" ma:internalName="To">
      <xsd:simpleType>
        <xsd:restriction base="dms:Text">
          <xsd:maxLength value="255"/>
        </xsd:restriction>
      </xsd:simpleType>
    </xsd:element>
    <xsd:element name="From1" ma:index="9" nillable="true" ma:displayName="From" ma:internalName="From1">
      <xsd:simpleType>
        <xsd:restriction base="dms:Text">
          <xsd:maxLength value="255"/>
        </xsd:restriction>
      </xsd:simpleType>
    </xsd:element>
    <xsd:element name="Date_x0020_Received" ma:index="10" nillable="true" ma:displayName="Date Received" ma:format="DateOnly" ma:internalName="Date_x0020_Received" ma:readOnly="false">
      <xsd:simpleType>
        <xsd:restriction base="dms:DateTime"/>
      </xsd:simpleType>
    </xsd:element>
    <xsd:element name="Review_x0020_History" ma:index="11" nillable="true" ma:displayName="Review History" ma:description="Text description of workflow actions taken against the associated document or item." ma:hidden="true" ma:internalName="Review_x0020_History" ma:readOnly="false">
      <xsd:simpleType>
        <xsd:restriction base="dms:Note"/>
      </xsd:simpleType>
    </xsd:element>
    <xsd:element name="b5e10b6548044edaacad5f88270ba6b0" ma:index="12" nillable="true" ma:taxonomy="true" ma:internalName="b5e10b6548044edaacad5f88270ba6b0" ma:taxonomyFieldName="Data_x0020_Classification" ma:displayName="Data Classification" ma:readOnly="false" ma:default="1;#Confidential - Internal|aa40a886-0bc0-4ba6-a22c-37ccbc8c9bd8" ma:fieldId="{b5e10b65-4804-4eda-acad-5f88270ba6b0}" ma:sspId="9444bc9d-bb2e-441f-89a7-915ba9281662" ma:termSetId="1d8e7c45-6144-4a35-9ec5-c9a58bdd0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854ffd4af946f1b23e64bfa0f7277a" ma:index="15" nillable="true" ma:taxonomy="true" ma:internalName="ha854ffd4af946f1b23e64bfa0f7277a" ma:taxonomyFieldName="Document_x0020_Status" ma:displayName="Document Status" ma:default="" ma:fieldId="{1a854ffd-4af9-46f1-b23e-64bfa0f7277a}" ma:sspId="9444bc9d-bb2e-441f-89a7-915ba9281662" ma:termSetId="175457d8-996a-4f76-a0e0-aa8a178fe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1717491-55c1-4e8c-888c-50ad4267378d}" ma:internalName="TaxCatchAll" ma:showField="CatchAllData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9444bc9d-bb2e-441f-89a7-915ba928166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24" nillable="true" ma:displayName="Taxonomy Catch All Column1" ma:hidden="true" ma:list="{61717491-55c1-4e8c-888c-50ad4267378d}" ma:internalName="TaxCatchAllLabel" ma:readOnly="true" ma:showField="CatchAllDataLabel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7036-B765-4946-8547-2BDF4E9556F8}"/>
</file>

<file path=customXml/itemProps2.xml><?xml version="1.0" encoding="utf-8"?>
<ds:datastoreItem xmlns:ds="http://schemas.openxmlformats.org/officeDocument/2006/customXml" ds:itemID="{B936612C-BC3C-46FB-A661-FB11483E1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48FD7-47C3-4721-B8F0-226D0FDFB364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e72bb46-7b96-43f6-b3d2-cb56bca42853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9E6C0C-7CE0-4B55-B4B7-C626A1D6E4D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7A56B56-82CE-4BF0-9384-92E34CD9F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2bb46-7b96-43f6-b3d2-cb56bca42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C802C83-5850-4F5B-A984-A6DEDE9310B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8594A32-1B70-48EA-81BA-CDF11CAE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402</Words>
  <Characters>2862</Characters>
  <Application>Microsoft Office Word</Application>
  <DocSecurity>0</DocSecurity>
  <Lines>58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NERC</Company>
  <LinksUpToDate>false</LinksUpToDate>
  <CharactersWithSpaces>3241</CharactersWithSpaces>
  <SharedDoc>false</SharedDoc>
  <HLinks>
    <vt:vector size="48" baseType="variant">
      <vt:variant>
        <vt:i4>5832792</vt:i4>
      </vt:variant>
      <vt:variant>
        <vt:i4>21</vt:i4>
      </vt:variant>
      <vt:variant>
        <vt:i4>0</vt:i4>
      </vt:variant>
      <vt:variant>
        <vt:i4>5</vt:i4>
      </vt:variant>
      <vt:variant>
        <vt:lpwstr>http://www.nerc.com/</vt:lpwstr>
      </vt:variant>
      <vt:variant>
        <vt:lpwstr/>
      </vt:variant>
      <vt:variant>
        <vt:i4>196710</vt:i4>
      </vt:variant>
      <vt:variant>
        <vt:i4>18</vt:i4>
      </vt:variant>
      <vt:variant>
        <vt:i4>0</vt:i4>
      </vt:variant>
      <vt:variant>
        <vt:i4>5</vt:i4>
      </vt:variant>
      <vt:variant>
        <vt:lpwstr>mailto:monica.benson@nerc.net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http://www.nerc.com/files/Appendix_3A_StandardsProcessesManual_20120131.pdf</vt:lpwstr>
      </vt:variant>
      <vt:variant>
        <vt:lpwstr/>
      </vt:variant>
      <vt:variant>
        <vt:i4>3211285</vt:i4>
      </vt:variant>
      <vt:variant>
        <vt:i4>12</vt:i4>
      </vt:variant>
      <vt:variant>
        <vt:i4>0</vt:i4>
      </vt:variant>
      <vt:variant>
        <vt:i4>5</vt:i4>
      </vt:variant>
      <vt:variant>
        <vt:lpwstr>http://www.nerc.com/filez/standards/System_Protection_Project_2007-06.html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https://standards.nerc.net/CurrentBallots.aspx</vt:lpwstr>
      </vt:variant>
      <vt:variant>
        <vt:lpwstr/>
      </vt:variant>
      <vt:variant>
        <vt:i4>3211285</vt:i4>
      </vt:variant>
      <vt:variant>
        <vt:i4>6</vt:i4>
      </vt:variant>
      <vt:variant>
        <vt:i4>0</vt:i4>
      </vt:variant>
      <vt:variant>
        <vt:i4>5</vt:i4>
      </vt:variant>
      <vt:variant>
        <vt:lpwstr>http://www.nerc.com/filez/standards/System_Protection_Project_2007-06.html</vt:lpwstr>
      </vt:variant>
      <vt:variant>
        <vt:lpwstr/>
      </vt:variant>
      <vt:variant>
        <vt:i4>196710</vt:i4>
      </vt:variant>
      <vt:variant>
        <vt:i4>3</vt:i4>
      </vt:variant>
      <vt:variant>
        <vt:i4>0</vt:i4>
      </vt:variant>
      <vt:variant>
        <vt:i4>5</vt:i4>
      </vt:variant>
      <vt:variant>
        <vt:lpwstr>mailto:monica.benson@nerc.net</vt:lpwstr>
      </vt:variant>
      <vt:variant>
        <vt:lpwstr/>
      </vt:variant>
      <vt:variant>
        <vt:i4>3211285</vt:i4>
      </vt:variant>
      <vt:variant>
        <vt:i4>0</vt:i4>
      </vt:variant>
      <vt:variant>
        <vt:i4>0</vt:i4>
      </vt:variant>
      <vt:variant>
        <vt:i4>5</vt:i4>
      </vt:variant>
      <vt:variant>
        <vt:lpwstr>http://www.nerc.com/filez/standards/System_Protection_Project_2007-06.html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subject/>
  <dc:creator>Karen Spolar</dc:creator>
  <cp:keywords/>
  <cp:lastModifiedBy>Cindy Jackson</cp:lastModifiedBy>
  <cp:revision>6</cp:revision>
  <cp:lastPrinted>2013-06-24T16:15:00Z</cp:lastPrinted>
  <dcterms:created xsi:type="dcterms:W3CDTF">2023-04-11T18:31:00Z</dcterms:created>
  <dcterms:modified xsi:type="dcterms:W3CDTF">2023-04-14T17:52:00Z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-1456646847</vt:i4>
  </property>
  <property fmtid="{D5CDD505-2E9C-101B-9397-08002B2CF9AE}" pid="3" name="_ReviewCycleID">
    <vt:i4>-1456646847</vt:i4>
  </property>
  <property fmtid="{D5CDD505-2E9C-101B-9397-08002B2CF9AE}" pid="4" name="_NewReviewCycle">
    <vt:lpwstr/>
  </property>
  <property fmtid="{D5CDD505-2E9C-101B-9397-08002B2CF9AE}" pid="5" name="_EmailEntryID">
    <vt:lpwstr>000000009954F085DAE2114FA326432C5B2566C60700291FA28322B8AE4E8B9D2B9AD93AFDB9000003D372640000AE5F1749C8A07B4FBA2AD11525F44366000000C389A10000</vt:lpwstr>
  </property>
  <property fmtid="{D5CDD505-2E9C-101B-9397-08002B2CF9AE}" pid="6" name="ContentTypeId">
    <vt:lpwstr>0x010100A1B87C42C208BD419E9E564BCC11AF59</vt:lpwstr>
  </property>
  <property fmtid="{D5CDD505-2E9C-101B-9397-08002B2CF9AE}" pid="7" name="_EmailStoreID0">
    <vt:lpwstr>0000000038A1BB1005E5101AA1BB08002B2A56C20000454D534D44422E444C4C00000000000000001B55FA20AA6611CD9BC800AA002FC45A0C000000574F4F4457415244002F6F3D4E4552432F6F753D46697273742041646D696E6973747261746976652047726F75702F636E3D526563697069656E74732F636E3D6D636D6</vt:lpwstr>
  </property>
  <property fmtid="{D5CDD505-2E9C-101B-9397-08002B2CF9AE}" pid="8" name="_EmailStoreID1">
    <vt:lpwstr>5656B696E6100</vt:lpwstr>
  </property>
  <property fmtid="{D5CDD505-2E9C-101B-9397-08002B2CF9AE}" pid="9" name="_ReviewingToolsShownOnce">
    <vt:lpwstr/>
  </property>
  <property fmtid="{D5CDD505-2E9C-101B-9397-08002B2CF9AE}" pid="10" name="GS_AddingInProgress">
    <vt:lpwstr>False</vt:lpwstr>
  </property>
  <property fmtid="{D5CDD505-2E9C-101B-9397-08002B2CF9AE}" pid="11" name="_dlc_DocIdItemGuid">
    <vt:lpwstr>c5516b7b-8874-4dfc-8ecc-fd5f6efa0142</vt:lpwstr>
  </property>
  <property fmtid="{D5CDD505-2E9C-101B-9397-08002B2CF9AE}" pid="12" name="TaxKeyword">
    <vt:lpwstr/>
  </property>
  <property fmtid="{D5CDD505-2E9C-101B-9397-08002B2CF9AE}" pid="13" name="Document Status">
    <vt:lpwstr/>
  </property>
  <property fmtid="{D5CDD505-2E9C-101B-9397-08002B2CF9AE}" pid="14" name="Data Classification">
    <vt:lpwstr>1;#Confidential - Internal|aa40a886-0bc0-4ba6-a22c-37ccbc8c9bd8</vt:lpwstr>
  </property>
</Properties>
</file>