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4A93F" w14:textId="3E8EBA90" w:rsidR="00C4377D" w:rsidRDefault="00C4377D" w:rsidP="00C4377D">
      <w:pPr>
        <w:pStyle w:val="DocumentTitle"/>
        <w:rPr>
          <w:rFonts w:ascii="Verdana" w:hAnsi="Verdana"/>
          <w:sz w:val="24"/>
        </w:rPr>
      </w:pPr>
      <w:bookmarkStart w:id="0" w:name="_Toc195946478"/>
      <w:r w:rsidRPr="00833311">
        <w:rPr>
          <w:szCs w:val="44"/>
        </w:rPr>
        <w:t>Unofficial Nomination Form</w:t>
      </w:r>
      <w:r w:rsidRPr="00833311">
        <w:rPr>
          <w:szCs w:val="44"/>
        </w:rPr>
        <w:br/>
      </w:r>
      <w:r w:rsidR="00047656">
        <w:rPr>
          <w:b w:val="0"/>
          <w:sz w:val="32"/>
          <w:szCs w:val="32"/>
        </w:rPr>
        <w:t>Project 2021-</w:t>
      </w:r>
      <w:r w:rsidR="00127565">
        <w:rPr>
          <w:b w:val="0"/>
          <w:sz w:val="32"/>
          <w:szCs w:val="32"/>
        </w:rPr>
        <w:t>03</w:t>
      </w:r>
      <w:r>
        <w:rPr>
          <w:b w:val="0"/>
          <w:sz w:val="32"/>
          <w:szCs w:val="32"/>
        </w:rPr>
        <w:t xml:space="preserve"> CIP-002 </w:t>
      </w:r>
      <w:r w:rsidR="00666906" w:rsidRPr="00666906">
        <w:rPr>
          <w:b w:val="0"/>
          <w:sz w:val="32"/>
          <w:szCs w:val="32"/>
        </w:rPr>
        <w:t>Transmission Owner Control Centers (TOCC)</w:t>
      </w:r>
      <w:r w:rsidR="00666906">
        <w:t xml:space="preserve"> </w:t>
      </w:r>
      <w:r w:rsidRPr="00AB216F">
        <w:rPr>
          <w:b w:val="0"/>
          <w:sz w:val="32"/>
          <w:szCs w:val="32"/>
        </w:rPr>
        <w:t xml:space="preserve"> </w:t>
      </w:r>
      <w:r>
        <w:rPr>
          <w:b w:val="0"/>
          <w:sz w:val="32"/>
          <w:szCs w:val="32"/>
        </w:rPr>
        <w:t xml:space="preserve"> </w:t>
      </w:r>
      <w:r w:rsidRPr="00833311">
        <w:rPr>
          <w:b w:val="0"/>
          <w:sz w:val="36"/>
          <w:szCs w:val="36"/>
        </w:rPr>
        <w:br/>
      </w:r>
    </w:p>
    <w:p w14:paraId="337DB98B" w14:textId="3FCC3EB4" w:rsidR="00C4377D" w:rsidRDefault="00C4377D" w:rsidP="00C4377D">
      <w:pPr>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2" w:history="1">
        <w:r w:rsidRPr="0076116E">
          <w:rPr>
            <w:rStyle w:val="Hyperlink"/>
            <w:rFonts w:cs="Arial"/>
          </w:rPr>
          <w:t>elec</w:t>
        </w:r>
        <w:r w:rsidRPr="0076116E">
          <w:rPr>
            <w:rStyle w:val="Hyperlink"/>
            <w:rFonts w:cs="Arial"/>
          </w:rPr>
          <w:t>t</w:t>
        </w:r>
        <w:r w:rsidRPr="0076116E">
          <w:rPr>
            <w:rStyle w:val="Hyperlink"/>
            <w:rFonts w:cs="Arial"/>
          </w:rPr>
          <w:t>ronic form</w:t>
        </w:r>
      </w:hyperlink>
      <w:bookmarkStart w:id="1" w:name="_GoBack"/>
      <w:bookmarkEnd w:id="1"/>
      <w:r>
        <w:rPr>
          <w:rFonts w:cs="Arial"/>
        </w:rPr>
        <w:t xml:space="preserve"> to submit nominations </w:t>
      </w:r>
      <w:r w:rsidR="001E4B1E">
        <w:rPr>
          <w:rFonts w:cs="Arial"/>
        </w:rPr>
        <w:t xml:space="preserve">for </w:t>
      </w:r>
      <w:r w:rsidR="00794995" w:rsidRPr="00476434">
        <w:rPr>
          <w:rFonts w:cs="Arial"/>
          <w:b/>
        </w:rPr>
        <w:t>Project 2021-03 CIP-002 Transmission Owner Control Centers (TOCC)</w:t>
      </w:r>
      <w:r w:rsidRPr="009B6AFA">
        <w:rPr>
          <w:rFonts w:cs="Arial"/>
          <w:b/>
        </w:rPr>
        <w:t xml:space="preserve"> </w:t>
      </w:r>
      <w:r w:rsidR="001E4B1E" w:rsidRPr="00476434">
        <w:rPr>
          <w:rFonts w:cs="Arial"/>
        </w:rPr>
        <w:t>standard</w:t>
      </w:r>
      <w:r>
        <w:rPr>
          <w:rFonts w:cs="Arial"/>
        </w:rPr>
        <w:t xml:space="preserve"> drafting team (SDT) members by </w:t>
      </w:r>
      <w:r>
        <w:rPr>
          <w:rStyle w:val="Strong"/>
          <w:rFonts w:ascii="Calibri" w:hAnsi="Calibri" w:cs="Arial"/>
        </w:rPr>
        <w:t xml:space="preserve">8 p.m. Eastern, </w:t>
      </w:r>
      <w:r w:rsidR="00794995">
        <w:rPr>
          <w:rStyle w:val="Strong"/>
          <w:rFonts w:ascii="Calibri" w:hAnsi="Calibri" w:cs="Arial"/>
        </w:rPr>
        <w:t>Tuesday</w:t>
      </w:r>
      <w:r>
        <w:rPr>
          <w:rStyle w:val="Strong"/>
          <w:rFonts w:ascii="Calibri" w:hAnsi="Calibri" w:cs="Arial"/>
        </w:rPr>
        <w:t xml:space="preserve">, </w:t>
      </w:r>
      <w:r w:rsidR="00304E72" w:rsidRPr="00304E72">
        <w:rPr>
          <w:rStyle w:val="Strong"/>
          <w:rFonts w:ascii="Calibri" w:hAnsi="Calibri" w:cs="Arial"/>
        </w:rPr>
        <w:t xml:space="preserve">April </w:t>
      </w:r>
      <w:r w:rsidR="00794995">
        <w:rPr>
          <w:rStyle w:val="Strong"/>
          <w:rFonts w:ascii="Calibri" w:hAnsi="Calibri" w:cs="Arial"/>
        </w:rPr>
        <w:t>20</w:t>
      </w:r>
      <w:r w:rsidRPr="00304E72">
        <w:rPr>
          <w:rStyle w:val="Strong"/>
          <w:rFonts w:ascii="Calibri" w:hAnsi="Calibri" w:cs="Arial"/>
        </w:rPr>
        <w:t>, 2021</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7943D34C" w14:textId="3189F559" w:rsidR="00C4377D" w:rsidRPr="00816016" w:rsidRDefault="00C4377D" w:rsidP="00C4377D">
      <w:pPr>
        <w:rPr>
          <w:rFonts w:cs="Arial"/>
        </w:rPr>
      </w:pPr>
      <w:r>
        <w:t xml:space="preserve">Additional information is available on the </w:t>
      </w:r>
      <w:hyperlink r:id="rId13" w:history="1">
        <w:r w:rsidRPr="0076116E">
          <w:rPr>
            <w:rStyle w:val="Hyperlink"/>
          </w:rPr>
          <w:t>project page</w:t>
        </w:r>
      </w:hyperlink>
      <w:r w:rsidRPr="0076116E">
        <w:t>.</w:t>
      </w:r>
      <w:r>
        <w:t xml:space="preserve"> </w:t>
      </w:r>
      <w:r w:rsidRPr="00786AD7">
        <w:t>If you have questions</w:t>
      </w:r>
      <w:r>
        <w:t xml:space="preserve">, </w:t>
      </w:r>
      <w:r w:rsidRPr="00C74DBC">
        <w:t>contact</w:t>
      </w:r>
      <w:r>
        <w:t xml:space="preserve"> Manager of Standards Development, </w:t>
      </w:r>
      <w:hyperlink r:id="rId14" w:history="1">
        <w:r w:rsidRPr="00AB216F">
          <w:rPr>
            <w:rStyle w:val="Hyperlink"/>
          </w:rPr>
          <w:t>Latrice Harkness</w:t>
        </w:r>
      </w:hyperlink>
      <w:r w:rsidRPr="00F86A52">
        <w:t xml:space="preserve"> (via email)</w:t>
      </w:r>
      <w:r>
        <w:t>,</w:t>
      </w:r>
      <w:r w:rsidRPr="00F86A52">
        <w:t xml:space="preserve"> or at </w:t>
      </w:r>
      <w:r>
        <w:t>404-446-9728.</w:t>
      </w:r>
    </w:p>
    <w:p w14:paraId="3A0E0797" w14:textId="77777777" w:rsidR="00C4377D" w:rsidRDefault="00C4377D" w:rsidP="00C4377D">
      <w:pPr>
        <w:rPr>
          <w:rFonts w:ascii="Verdana" w:hAnsi="Verdana" w:cs="Arial"/>
          <w:sz w:val="18"/>
          <w:szCs w:val="18"/>
        </w:rPr>
      </w:pPr>
    </w:p>
    <w:p w14:paraId="474604CC" w14:textId="77777777" w:rsidR="00C4377D" w:rsidRPr="004C0DCD" w:rsidRDefault="00C4377D" w:rsidP="00C4377D">
      <w:pPr>
        <w:ind w:left="-5" w:right="378"/>
        <w:rPr>
          <w:color w:val="000000"/>
        </w:rPr>
      </w:pPr>
      <w:r w:rsidRPr="00B367D4">
        <w:rPr>
          <w:color w:val="000000"/>
        </w:rPr>
        <w:t xml:space="preserve">By submitting a nomination form, you are indicating your willingness and agreement to actively participate in </w:t>
      </w:r>
      <w:r>
        <w:rPr>
          <w:color w:val="000000"/>
        </w:rPr>
        <w:t xml:space="preserve">face-to-face meetings and </w:t>
      </w:r>
      <w:r w:rsidRPr="00B367D4">
        <w:rPr>
          <w:color w:val="000000"/>
        </w:rPr>
        <w:t>conference calls.</w:t>
      </w:r>
    </w:p>
    <w:p w14:paraId="6432D0E3" w14:textId="77777777" w:rsidR="00C4377D" w:rsidRDefault="00C4377D" w:rsidP="00C4377D">
      <w:pPr>
        <w:ind w:left="-5" w:right="378"/>
        <w:rPr>
          <w:color w:val="000000"/>
        </w:rPr>
      </w:pPr>
    </w:p>
    <w:p w14:paraId="0C8478F2" w14:textId="77777777" w:rsidR="00C4377D" w:rsidRDefault="00C4377D" w:rsidP="00C4377D">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5120A5A5" w14:textId="77777777" w:rsidR="00C4377D" w:rsidRDefault="00C4377D" w:rsidP="00C4377D">
      <w:pPr>
        <w:rPr>
          <w:rFonts w:ascii="Verdana" w:hAnsi="Verdana" w:cs="Arial"/>
          <w:sz w:val="20"/>
        </w:rPr>
      </w:pPr>
    </w:p>
    <w:p w14:paraId="6C7F7A96" w14:textId="41699843" w:rsidR="00C4377D" w:rsidRDefault="00C4377D" w:rsidP="00C4377D">
      <w:pPr>
        <w:pStyle w:val="default0"/>
        <w:rPr>
          <w:rStyle w:val="BoxText"/>
          <w:rFonts w:ascii="Tahoma" w:hAnsi="Tahoma" w:cs="Tahoma"/>
          <w:sz w:val="22"/>
          <w:szCs w:val="22"/>
        </w:rPr>
      </w:pPr>
      <w:r w:rsidRPr="009B6AFA">
        <w:rPr>
          <w:rStyle w:val="BoxText"/>
          <w:rFonts w:ascii="Tahoma" w:hAnsi="Tahoma" w:cs="Tahoma"/>
          <w:sz w:val="22"/>
          <w:szCs w:val="22"/>
        </w:rPr>
        <w:t>Project 20</w:t>
      </w:r>
      <w:r w:rsidR="00047656">
        <w:rPr>
          <w:rStyle w:val="BoxText"/>
          <w:rFonts w:ascii="Tahoma" w:hAnsi="Tahoma" w:cs="Tahoma"/>
          <w:sz w:val="22"/>
          <w:szCs w:val="22"/>
        </w:rPr>
        <w:t>2</w:t>
      </w:r>
      <w:r w:rsidR="003A554D">
        <w:rPr>
          <w:rStyle w:val="BoxText"/>
          <w:rFonts w:ascii="Tahoma" w:hAnsi="Tahoma" w:cs="Tahoma"/>
          <w:sz w:val="22"/>
          <w:szCs w:val="22"/>
        </w:rPr>
        <w:t>1</w:t>
      </w:r>
      <w:r w:rsidR="00047656">
        <w:rPr>
          <w:rStyle w:val="BoxText"/>
          <w:rFonts w:ascii="Tahoma" w:hAnsi="Tahoma" w:cs="Tahoma"/>
          <w:sz w:val="22"/>
          <w:szCs w:val="22"/>
        </w:rPr>
        <w:t>-</w:t>
      </w:r>
      <w:r w:rsidR="00304E72">
        <w:rPr>
          <w:rStyle w:val="BoxText"/>
          <w:rFonts w:ascii="Tahoma" w:hAnsi="Tahoma" w:cs="Tahoma"/>
          <w:sz w:val="22"/>
          <w:szCs w:val="22"/>
        </w:rPr>
        <w:t>03</w:t>
      </w:r>
      <w:r w:rsidR="00047656">
        <w:rPr>
          <w:rStyle w:val="BoxText"/>
          <w:rFonts w:ascii="Tahoma" w:hAnsi="Tahoma" w:cs="Tahoma"/>
          <w:sz w:val="22"/>
          <w:szCs w:val="22"/>
        </w:rPr>
        <w:t xml:space="preserve"> </w:t>
      </w:r>
      <w:r w:rsidRPr="009B6AFA">
        <w:rPr>
          <w:rStyle w:val="BoxText"/>
          <w:rFonts w:ascii="Tahoma" w:hAnsi="Tahoma" w:cs="Tahoma"/>
          <w:sz w:val="22"/>
          <w:szCs w:val="22"/>
        </w:rPr>
        <w:t>CIP</w:t>
      </w:r>
      <w:r w:rsidR="001603D3">
        <w:rPr>
          <w:rStyle w:val="BoxText"/>
          <w:rFonts w:ascii="Tahoma" w:hAnsi="Tahoma" w:cs="Tahoma"/>
          <w:sz w:val="22"/>
          <w:szCs w:val="22"/>
        </w:rPr>
        <w:t xml:space="preserve">-002 </w:t>
      </w:r>
      <w:r w:rsidR="00666906" w:rsidRPr="00666906">
        <w:rPr>
          <w:rStyle w:val="BoxText"/>
          <w:rFonts w:ascii="Tahoma" w:hAnsi="Tahoma" w:cs="Tahoma"/>
          <w:sz w:val="22"/>
          <w:szCs w:val="22"/>
        </w:rPr>
        <w:t>Transmission Owner Control Centers (TOCC)</w:t>
      </w:r>
      <w:r w:rsidRPr="009B6AFA">
        <w:rPr>
          <w:rStyle w:val="BoxText"/>
          <w:rFonts w:ascii="Tahoma" w:hAnsi="Tahoma" w:cs="Tahoma"/>
          <w:sz w:val="22"/>
          <w:szCs w:val="22"/>
        </w:rPr>
        <w:t xml:space="preserve"> </w:t>
      </w:r>
    </w:p>
    <w:p w14:paraId="59617D99" w14:textId="551E43B2" w:rsidR="00B55974" w:rsidRPr="00B55974" w:rsidRDefault="00B55974" w:rsidP="00B55974">
      <w:pPr>
        <w:rPr>
          <w:rFonts w:cstheme="minorHAnsi"/>
        </w:rPr>
      </w:pPr>
      <w:r w:rsidRPr="00B55974">
        <w:rPr>
          <w:rFonts w:cstheme="minorHAnsi"/>
        </w:rPr>
        <w:t xml:space="preserve">On May 14, 2020, the NERC Board of Trustees (Board) adopted proposed Reliability Standard CIP-002-6. The proposed standard revised Criterion 2.12 to categorize certain </w:t>
      </w:r>
      <w:r w:rsidR="001603D3" w:rsidRPr="00752D35">
        <w:rPr>
          <w:rFonts w:cstheme="minorHAnsi"/>
        </w:rPr>
        <w:t>Transmission Owner Control Centers (TOCC</w:t>
      </w:r>
      <w:r w:rsidR="00794995">
        <w:rPr>
          <w:rFonts w:cstheme="minorHAnsi"/>
        </w:rPr>
        <w:t>s</w:t>
      </w:r>
      <w:r w:rsidR="001E4B1E" w:rsidRPr="00752D35">
        <w:rPr>
          <w:rFonts w:cstheme="minorHAnsi"/>
        </w:rPr>
        <w:t xml:space="preserve">) </w:t>
      </w:r>
      <w:r w:rsidR="001E4B1E" w:rsidRPr="00B55974">
        <w:rPr>
          <w:rFonts w:cstheme="minorHAnsi"/>
        </w:rPr>
        <w:t>performing</w:t>
      </w:r>
      <w:r w:rsidRPr="00B55974">
        <w:rPr>
          <w:rFonts w:cstheme="minorHAnsi"/>
        </w:rPr>
        <w:t xml:space="preserve"> Transmission Operator functions as medium impact based on an aggregate weighted value of their Bulk Electric System (BES) Transmission Lines. The Project 2016-02 SAR was accepted by the Standards Committee on July 20, 2016, which includes the scope for addressing the TOCC obligations.</w:t>
      </w:r>
    </w:p>
    <w:p w14:paraId="0C1C2ABB" w14:textId="77777777" w:rsidR="00B55974" w:rsidRPr="00B55974" w:rsidRDefault="00B55974" w:rsidP="00B55974">
      <w:pPr>
        <w:rPr>
          <w:rFonts w:cstheme="minorHAnsi"/>
        </w:rPr>
      </w:pPr>
    </w:p>
    <w:p w14:paraId="2F9FFABC" w14:textId="7A218A5C" w:rsidR="00B55974" w:rsidRPr="00B55974" w:rsidRDefault="00B55974" w:rsidP="00B55974">
      <w:pPr>
        <w:rPr>
          <w:rFonts w:cstheme="minorHAnsi"/>
        </w:rPr>
      </w:pPr>
      <w:r w:rsidRPr="00B55974">
        <w:rPr>
          <w:rFonts w:cstheme="minorHAnsi"/>
        </w:rPr>
        <w:t xml:space="preserve">On June 12, 2020, NERC </w:t>
      </w:r>
      <w:r w:rsidR="00794995">
        <w:rPr>
          <w:rFonts w:cstheme="minorHAnsi"/>
        </w:rPr>
        <w:t>s</w:t>
      </w:r>
      <w:r w:rsidR="00794995" w:rsidRPr="00B55974">
        <w:rPr>
          <w:rFonts w:cstheme="minorHAnsi"/>
        </w:rPr>
        <w:t xml:space="preserve">taff </w:t>
      </w:r>
      <w:r w:rsidRPr="00B55974">
        <w:rPr>
          <w:rFonts w:cstheme="minorHAnsi"/>
        </w:rPr>
        <w:t>filed with the Federal Energy Regulatory Commission (FERC) a petition for approval of proposed CIP-002-6. On June 23, 2020, the proposed standard was filed with the applicable regulatory authorities in Canada.</w:t>
      </w:r>
    </w:p>
    <w:p w14:paraId="2762DDFB" w14:textId="77777777" w:rsidR="00B55974" w:rsidRPr="00B55974" w:rsidRDefault="00B55974" w:rsidP="00B55974">
      <w:pPr>
        <w:rPr>
          <w:rFonts w:cstheme="minorHAnsi"/>
        </w:rPr>
      </w:pPr>
    </w:p>
    <w:p w14:paraId="16EABE4D" w14:textId="082A0AB1" w:rsidR="00B55974" w:rsidRPr="00B55974" w:rsidRDefault="00B55974" w:rsidP="00B55974">
      <w:pPr>
        <w:rPr>
          <w:rFonts w:cstheme="minorHAnsi"/>
        </w:rPr>
      </w:pPr>
      <w:r w:rsidRPr="00B55974">
        <w:rPr>
          <w:rFonts w:cstheme="minorHAnsi"/>
        </w:rPr>
        <w:t xml:space="preserve">At its February 4, 2021 meeting, the Board withdrew proposed Reliability Standard CIP-002-6. In addition, the Board issued a </w:t>
      </w:r>
      <w:hyperlink r:id="rId15" w:history="1">
        <w:r w:rsidRPr="00476434">
          <w:rPr>
            <w:rStyle w:val="Hyperlink"/>
            <w:rFonts w:cstheme="minorHAnsi"/>
          </w:rPr>
          <w:t>resolution</w:t>
        </w:r>
      </w:hyperlink>
      <w:r w:rsidRPr="00B55974">
        <w:rPr>
          <w:rFonts w:cstheme="minorHAnsi"/>
        </w:rPr>
        <w:t xml:space="preserve"> stating “that NERC Staff, working with stakeholders, is directed to promptly conduct further study of the need to readdress the applicability of the CIP Reliability Standards to such </w:t>
      </w:r>
      <w:r w:rsidR="00794995" w:rsidRPr="00752D35">
        <w:t>Control Centers</w:t>
      </w:r>
      <w:r w:rsidR="00794995" w:rsidRPr="007769CF">
        <w:rPr>
          <w:vertAlign w:val="superscript"/>
        </w:rPr>
        <w:t>[</w:t>
      </w:r>
      <w:r w:rsidR="00794995" w:rsidRPr="00752D35">
        <w:rPr>
          <w:rStyle w:val="FootnoteReference"/>
        </w:rPr>
        <w:footnoteReference w:id="1"/>
      </w:r>
      <w:r w:rsidR="00794995">
        <w:rPr>
          <w:vertAlign w:val="superscript"/>
        </w:rPr>
        <w:t>]</w:t>
      </w:r>
      <w:r w:rsidR="00794995" w:rsidRPr="00752D35">
        <w:t xml:space="preserve"> </w:t>
      </w:r>
      <w:r w:rsidRPr="00B55974">
        <w:rPr>
          <w:rFonts w:cstheme="minorHAnsi"/>
        </w:rPr>
        <w:t xml:space="preserve"> to safeguard reliability, for the purpose of recommending further action to the Board.” On February 5, 2021, NERC filed a notice of withdrawal for CIP-002-6 with FERC.</w:t>
      </w:r>
    </w:p>
    <w:p w14:paraId="46935AD3" w14:textId="77777777" w:rsidR="00B55974" w:rsidRPr="00B55974" w:rsidRDefault="00B55974" w:rsidP="00B55974">
      <w:pPr>
        <w:rPr>
          <w:rFonts w:cstheme="minorHAnsi"/>
        </w:rPr>
      </w:pPr>
    </w:p>
    <w:p w14:paraId="02793CC9" w14:textId="68669B8B" w:rsidR="00666906" w:rsidRDefault="00666906" w:rsidP="00666906">
      <w:r>
        <w:t>NERC is soliciting nominations for a standard drafting team to gather relevant data and determine the appropriate criteria for categorizing Transmission Owner Control Centers (TOCC</w:t>
      </w:r>
      <w:r w:rsidR="00794995">
        <w:t>s</w:t>
      </w:r>
      <w:r>
        <w:t>) as medium impact in the CIP-002 Reliability Standard</w:t>
      </w:r>
      <w:r>
        <w:rPr>
          <w:rStyle w:val="BoxText"/>
          <w:szCs w:val="20"/>
        </w:rPr>
        <w:t xml:space="preserve">. </w:t>
      </w:r>
      <w:r w:rsidRPr="00666906">
        <w:rPr>
          <w:rStyle w:val="BoxText"/>
          <w:rFonts w:asciiTheme="minorHAnsi" w:hAnsiTheme="minorHAnsi" w:cstheme="minorHAnsi"/>
          <w:b w:val="0"/>
          <w:sz w:val="24"/>
        </w:rPr>
        <w:t>The purpose of Reliability Standard CIP-002 is to</w:t>
      </w:r>
      <w:r>
        <w:rPr>
          <w:rStyle w:val="BoxText"/>
          <w:szCs w:val="20"/>
        </w:rPr>
        <w:t xml:space="preserve"> </w:t>
      </w:r>
      <w:r>
        <w:t xml:space="preserve">identify and categorize BES Cyber Systems and their associated BES Cyber Assets for the application of cyber security requirements commensurate with the adverse impact that loss, compromise, or misuse of those BES </w:t>
      </w:r>
      <w:r>
        <w:lastRenderedPageBreak/>
        <w:t xml:space="preserve">Cyber Systems could have on the reliable operation of the BES. Identification and categorization of BES Cyber Systems support appropriate protection against compromises that could lead to misoperation or instability in the BES. </w:t>
      </w:r>
    </w:p>
    <w:p w14:paraId="436A0A39" w14:textId="77777777" w:rsidR="00794995" w:rsidRDefault="00794995" w:rsidP="00666906"/>
    <w:p w14:paraId="0ACC4606" w14:textId="3DF9BA17" w:rsidR="00666906" w:rsidRDefault="00666906" w:rsidP="00666906">
      <w:r>
        <w:t>The scope of work for the standard drafting team is to review CIP-002 and evaluate the categorization of Transmission Owner (TO) Control Centers performing the functional obligations of a Transmission Operator (TOP), specifically those that meet medium impact criteria.  This standard drafting team is tasked with assisting NERC staff in meeting the directive from the NERC Board to conduct further study of the need to readdress the applicability of the CIP Reliability Standards to these Control Centers to support reliability. As such, data will be evaluated to determine the appropriateness of a bright line or to recommend further action.</w:t>
      </w:r>
    </w:p>
    <w:p w14:paraId="0ECB34EE" w14:textId="77777777" w:rsidR="00C4377D" w:rsidRPr="00DB1750" w:rsidRDefault="00C4377D" w:rsidP="00C4377D">
      <w:pPr>
        <w:autoSpaceDE w:val="0"/>
        <w:autoSpaceDN w:val="0"/>
        <w:adjustRightInd w:val="0"/>
        <w:rPr>
          <w:rFonts w:ascii="Calibri" w:hAnsi="Calibri" w:cs="Calibri"/>
        </w:rPr>
      </w:pPr>
    </w:p>
    <w:p w14:paraId="24BA37C0" w14:textId="77777777" w:rsidR="00C4377D" w:rsidRPr="0049487E" w:rsidRDefault="00C4377D" w:rsidP="00C4377D">
      <w:pPr>
        <w:rPr>
          <w:rFonts w:ascii="Calibri" w:hAnsi="Calibri"/>
        </w:rPr>
      </w:pPr>
      <w:r>
        <w:rPr>
          <w:rFonts w:ascii="Calibri" w:hAnsi="Calibri" w:cs="Calibri"/>
        </w:rPr>
        <w:t>NERC is seeking individuals from the United States and Canada who possess</w:t>
      </w:r>
      <w:r w:rsidRPr="0049487E">
        <w:rPr>
          <w:rFonts w:ascii="Calibri" w:hAnsi="Calibri"/>
        </w:rPr>
        <w:t xml:space="preserve"> experience in one or more of the following areas:</w:t>
      </w:r>
    </w:p>
    <w:p w14:paraId="7103B4EA" w14:textId="77777777" w:rsidR="00C4377D" w:rsidRDefault="00C4377D" w:rsidP="00C4377D">
      <w:pPr>
        <w:pStyle w:val="ListParagraph"/>
        <w:numPr>
          <w:ilvl w:val="0"/>
          <w:numId w:val="24"/>
        </w:numPr>
        <w:spacing w:before="120"/>
        <w:ind w:left="540"/>
        <w:rPr>
          <w:rFonts w:eastAsia="Times New Roman" w:cs="Calibri"/>
          <w:sz w:val="24"/>
          <w:szCs w:val="24"/>
          <w:lang w:eastAsia="en-US"/>
        </w:rPr>
      </w:pPr>
      <w:r>
        <w:rPr>
          <w:rFonts w:eastAsia="Times New Roman" w:cs="Calibri"/>
          <w:sz w:val="24"/>
          <w:szCs w:val="24"/>
          <w:lang w:eastAsia="en-US"/>
        </w:rPr>
        <w:t>Network and e</w:t>
      </w:r>
      <w:r w:rsidRPr="0052754B">
        <w:rPr>
          <w:rFonts w:eastAsia="Times New Roman" w:cs="Calibri"/>
          <w:sz w:val="24"/>
          <w:szCs w:val="24"/>
          <w:lang w:eastAsia="en-US"/>
        </w:rPr>
        <w:t xml:space="preserve">xternally </w:t>
      </w:r>
      <w:r>
        <w:rPr>
          <w:rFonts w:eastAsia="Times New Roman" w:cs="Calibri"/>
          <w:sz w:val="24"/>
          <w:szCs w:val="24"/>
          <w:lang w:eastAsia="en-US"/>
        </w:rPr>
        <w:t>a</w:t>
      </w:r>
      <w:r w:rsidRPr="0052754B">
        <w:rPr>
          <w:rFonts w:eastAsia="Times New Roman" w:cs="Calibri"/>
          <w:sz w:val="24"/>
          <w:szCs w:val="24"/>
          <w:lang w:eastAsia="en-US"/>
        </w:rPr>
        <w:t xml:space="preserve">ccessible </w:t>
      </w:r>
      <w:r>
        <w:rPr>
          <w:rFonts w:eastAsia="Times New Roman" w:cs="Calibri"/>
          <w:sz w:val="24"/>
          <w:szCs w:val="24"/>
          <w:lang w:eastAsia="en-US"/>
        </w:rPr>
        <w:t>d</w:t>
      </w:r>
      <w:r w:rsidRPr="0052754B">
        <w:rPr>
          <w:rFonts w:eastAsia="Times New Roman" w:cs="Calibri"/>
          <w:sz w:val="24"/>
          <w:szCs w:val="24"/>
          <w:lang w:eastAsia="en-US"/>
        </w:rPr>
        <w:t>evices</w:t>
      </w:r>
    </w:p>
    <w:p w14:paraId="364063AE" w14:textId="77777777" w:rsidR="00C4377D" w:rsidRPr="0052754B" w:rsidRDefault="00C4377D" w:rsidP="00C4377D">
      <w:pPr>
        <w:pStyle w:val="ListParagraph"/>
        <w:numPr>
          <w:ilvl w:val="0"/>
          <w:numId w:val="24"/>
        </w:numPr>
        <w:spacing w:before="120"/>
        <w:ind w:left="540"/>
        <w:rPr>
          <w:rFonts w:eastAsia="Times New Roman" w:cs="Calibri"/>
          <w:sz w:val="24"/>
          <w:szCs w:val="24"/>
          <w:lang w:eastAsia="en-US"/>
        </w:rPr>
      </w:pPr>
      <w:r w:rsidRPr="0052754B">
        <w:rPr>
          <w:rFonts w:eastAsia="Times New Roman" w:cs="Calibri"/>
          <w:sz w:val="24"/>
          <w:szCs w:val="24"/>
          <w:lang w:eastAsia="en-US"/>
        </w:rPr>
        <w:t>C</w:t>
      </w:r>
      <w:r>
        <w:rPr>
          <w:rFonts w:eastAsia="Times New Roman" w:cs="Calibri"/>
          <w:sz w:val="24"/>
          <w:szCs w:val="24"/>
          <w:lang w:eastAsia="en-US"/>
        </w:rPr>
        <w:t>yber Asset and BES Cyber Asset d</w:t>
      </w:r>
      <w:r w:rsidRPr="0052754B">
        <w:rPr>
          <w:rFonts w:eastAsia="Times New Roman" w:cs="Calibri"/>
          <w:sz w:val="24"/>
          <w:szCs w:val="24"/>
          <w:lang w:eastAsia="en-US"/>
        </w:rPr>
        <w:t>efinitions</w:t>
      </w:r>
    </w:p>
    <w:p w14:paraId="5F3CC8A0" w14:textId="276029B4" w:rsidR="00C4377D" w:rsidRPr="00900309" w:rsidRDefault="00C4377D" w:rsidP="00C4377D">
      <w:pPr>
        <w:numPr>
          <w:ilvl w:val="0"/>
          <w:numId w:val="24"/>
        </w:numPr>
        <w:autoSpaceDE w:val="0"/>
        <w:autoSpaceDN w:val="0"/>
        <w:adjustRightInd w:val="0"/>
        <w:spacing w:before="120"/>
        <w:ind w:left="540"/>
        <w:rPr>
          <w:rFonts w:ascii="Calibri" w:hAnsi="Calibri" w:cs="Calibri"/>
        </w:rPr>
      </w:pPr>
      <w:r w:rsidRPr="0052754B">
        <w:rPr>
          <w:rFonts w:ascii="Calibri" w:hAnsi="Calibri" w:cs="Calibri"/>
        </w:rPr>
        <w:t>Transmission Owner (TO) Control Centers</w:t>
      </w:r>
      <w:r w:rsidR="00592D43">
        <w:rPr>
          <w:rFonts w:ascii="Calibri" w:hAnsi="Calibri" w:cs="Calibri"/>
        </w:rPr>
        <w:t xml:space="preserve"> and how they interconnect with the BES</w:t>
      </w:r>
      <w:r w:rsidR="009D0E86">
        <w:rPr>
          <w:rFonts w:ascii="Calibri" w:hAnsi="Calibri" w:cs="Calibri"/>
        </w:rPr>
        <w:t>,</w:t>
      </w:r>
      <w:r w:rsidR="00592D43">
        <w:rPr>
          <w:rFonts w:ascii="Calibri" w:hAnsi="Calibri" w:cs="Calibri"/>
        </w:rPr>
        <w:t xml:space="preserve"> associated Cyber Assets</w:t>
      </w:r>
      <w:r w:rsidR="009D0E86">
        <w:rPr>
          <w:rFonts w:ascii="Calibri" w:hAnsi="Calibri" w:cs="Calibri"/>
        </w:rPr>
        <w:t xml:space="preserve"> and</w:t>
      </w:r>
      <w:r w:rsidR="00687351">
        <w:rPr>
          <w:rFonts w:ascii="Calibri" w:hAnsi="Calibri" w:cs="Calibri"/>
        </w:rPr>
        <w:t xml:space="preserve"> the application of CIP-002 Criterion 2.12</w:t>
      </w:r>
    </w:p>
    <w:p w14:paraId="39E987BA" w14:textId="5EA9D0AA" w:rsidR="00C4377D" w:rsidRDefault="00C4377D" w:rsidP="00C4377D">
      <w:pPr>
        <w:numPr>
          <w:ilvl w:val="0"/>
          <w:numId w:val="24"/>
        </w:numPr>
        <w:autoSpaceDE w:val="0"/>
        <w:autoSpaceDN w:val="0"/>
        <w:adjustRightInd w:val="0"/>
        <w:spacing w:before="120"/>
        <w:ind w:left="540"/>
        <w:rPr>
          <w:rFonts w:ascii="Calibri" w:hAnsi="Calibri" w:cs="Calibri"/>
        </w:rPr>
      </w:pPr>
      <w:r>
        <w:rPr>
          <w:rFonts w:ascii="Calibri" w:hAnsi="Calibri" w:cs="Calibri"/>
        </w:rPr>
        <w:t>Critical Infrastructure Protection (“CIP”) family of Reliability Standards</w:t>
      </w:r>
    </w:p>
    <w:p w14:paraId="33B6E459" w14:textId="626A3331" w:rsidR="00592D43" w:rsidRPr="00381B6E" w:rsidRDefault="00592D43" w:rsidP="00C4377D">
      <w:pPr>
        <w:numPr>
          <w:ilvl w:val="0"/>
          <w:numId w:val="24"/>
        </w:numPr>
        <w:autoSpaceDE w:val="0"/>
        <w:autoSpaceDN w:val="0"/>
        <w:adjustRightInd w:val="0"/>
        <w:spacing w:before="120"/>
        <w:ind w:left="540"/>
        <w:rPr>
          <w:rFonts w:ascii="Calibri" w:hAnsi="Calibri" w:cs="Calibri"/>
        </w:rPr>
      </w:pPr>
      <w:r>
        <w:rPr>
          <w:rFonts w:ascii="Calibri" w:hAnsi="Calibri" w:cs="Calibri"/>
        </w:rPr>
        <w:t xml:space="preserve">Operations and Protections </w:t>
      </w:r>
    </w:p>
    <w:p w14:paraId="4F08D019" w14:textId="4AA23F0A" w:rsidR="00C4377D" w:rsidRDefault="00C4377D" w:rsidP="00C4377D">
      <w:pPr>
        <w:spacing w:before="120"/>
        <w:ind w:left="1"/>
        <w:rPr>
          <w:color w:val="000000"/>
        </w:rPr>
      </w:pPr>
      <w:r w:rsidRPr="004C0DCD">
        <w:rPr>
          <w:color w:val="000000"/>
        </w:rPr>
        <w:t xml:space="preserve">The time commitment is expected to be </w:t>
      </w:r>
      <w:r>
        <w:rPr>
          <w:color w:val="000000"/>
        </w:rPr>
        <w:t xml:space="preserve">significant. Participants should anticipate an average workload of 15 hours per week devoted to the drafting team efforts. </w:t>
      </w:r>
      <w:r w:rsidR="0042508D">
        <w:rPr>
          <w:color w:val="000000"/>
        </w:rPr>
        <w:t>There will be</w:t>
      </w:r>
      <w:r>
        <w:rPr>
          <w:color w:val="000000"/>
        </w:rPr>
        <w:t xml:space="preserve"> up to two virtual </w:t>
      </w:r>
      <w:r w:rsidRPr="00354CF7">
        <w:rPr>
          <w:color w:val="000000"/>
        </w:rPr>
        <w:t xml:space="preserve">meetings </w:t>
      </w:r>
      <w:r>
        <w:rPr>
          <w:color w:val="000000"/>
        </w:rPr>
        <w:t xml:space="preserve">weekly </w:t>
      </w:r>
      <w:r w:rsidRPr="00354CF7">
        <w:rPr>
          <w:color w:val="000000"/>
        </w:rPr>
        <w:t>with</w:t>
      </w:r>
      <w:r>
        <w:rPr>
          <w:color w:val="000000"/>
        </w:rPr>
        <w:t xml:space="preserve"> additional virtual meetings</w:t>
      </w:r>
      <w:r w:rsidRPr="00354CF7">
        <w:rPr>
          <w:color w:val="000000"/>
        </w:rPr>
        <w:t xml:space="preserve"> scheduled as needed to meet the agreed-upon timeline the review or drafting team sets forth. Team members may also have side projects, either individually or by subgroup, to present to the larger team for discussion and review. Lastly, an important component of the review and drafting team effort is outreach. Members of the team will be expected to conduct industry outreach during the development process to support a successful project outcome.</w:t>
      </w:r>
    </w:p>
    <w:p w14:paraId="0045C458" w14:textId="3CA06BE2" w:rsidR="00726A02" w:rsidRPr="00193AE7" w:rsidRDefault="00726A02" w:rsidP="007028C0">
      <w:pPr>
        <w:autoSpaceDE w:val="0"/>
        <w:autoSpaceDN w:val="0"/>
        <w:spacing w:before="40" w:after="40"/>
        <w:rPr>
          <w:rFonts w:cs="Arial"/>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432FAD9D" w:rsidR="00FD1345" w:rsidRPr="00193AE7" w:rsidRDefault="00C4377D" w:rsidP="00DB028B">
            <w:pPr>
              <w:spacing w:before="60" w:after="60"/>
              <w:rPr>
                <w:rStyle w:val="BoxText"/>
                <w:rFonts w:asciiTheme="minorHAnsi" w:hAnsiTheme="minorHAnsi" w:cs="Arial"/>
                <w:b w:val="0"/>
                <w:sz w:val="24"/>
              </w:rPr>
            </w:pPr>
            <w:r>
              <w:rPr>
                <w:rStyle w:val="BoxText"/>
                <w:rFonts w:asciiTheme="minorHAnsi" w:hAnsiTheme="minorHAnsi" w:cs="Arial"/>
                <w:sz w:val="24"/>
              </w:rPr>
              <w:t>N</w:t>
            </w:r>
            <w:r w:rsidR="00FD1345" w:rsidRPr="00193AE7">
              <w:rPr>
                <w:rStyle w:val="BoxText"/>
                <w:rFonts w:asciiTheme="minorHAnsi" w:hAnsiTheme="minorHAnsi" w:cs="Arial"/>
                <w:sz w:val="24"/>
              </w:rPr>
              <w:t>ame:</w:t>
            </w:r>
            <w:r w:rsidR="00FD1345"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3064DF8B"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lastRenderedPageBreak/>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90A85">
              <w:rPr>
                <w:rFonts w:cs="Arial"/>
              </w:rPr>
            </w:r>
            <w:r w:rsidR="00C90A85">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90A85">
              <w:rPr>
                <w:rFonts w:cs="Arial"/>
              </w:rPr>
            </w:r>
            <w:r w:rsidR="00C90A85">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90A85">
              <w:rPr>
                <w:rFonts w:cs="Arial"/>
              </w:rPr>
            </w:r>
            <w:r w:rsidR="00C90A85">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90A85">
              <w:rPr>
                <w:rFonts w:cs="Arial"/>
              </w:rPr>
            </w:r>
            <w:r w:rsidR="00C90A85">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90A85">
              <w:rPr>
                <w:rFonts w:cs="Arial"/>
              </w:rPr>
            </w:r>
            <w:r w:rsidR="00C90A85">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90A85">
              <w:rPr>
                <w:rStyle w:val="BoxText"/>
                <w:rFonts w:asciiTheme="minorHAnsi" w:hAnsiTheme="minorHAnsi"/>
                <w:b w:val="0"/>
                <w:sz w:val="24"/>
              </w:rPr>
            </w:r>
            <w:r w:rsidR="00C90A8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C90A85">
              <w:rPr>
                <w:rStyle w:val="BoxText"/>
                <w:rFonts w:asciiTheme="minorHAnsi" w:hAnsiTheme="minorHAnsi"/>
                <w:b w:val="0"/>
                <w:sz w:val="24"/>
              </w:rPr>
            </w:r>
            <w:r w:rsidR="00C90A85">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90A85">
              <w:rPr>
                <w:rStyle w:val="BoxText"/>
                <w:rFonts w:asciiTheme="minorHAnsi" w:hAnsiTheme="minorHAnsi"/>
                <w:b w:val="0"/>
                <w:sz w:val="24"/>
              </w:rPr>
            </w:r>
            <w:r w:rsidR="00C90A85">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90A85">
              <w:rPr>
                <w:rStyle w:val="BoxText"/>
                <w:rFonts w:asciiTheme="minorHAnsi" w:hAnsiTheme="minorHAnsi"/>
                <w:b w:val="0"/>
                <w:sz w:val="24"/>
              </w:rPr>
            </w:r>
            <w:r w:rsidR="00C90A8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90A85">
              <w:rPr>
                <w:rStyle w:val="BoxText"/>
                <w:rFonts w:asciiTheme="minorHAnsi" w:hAnsiTheme="minorHAnsi"/>
                <w:b w:val="0"/>
                <w:sz w:val="24"/>
              </w:rPr>
            </w:r>
            <w:r w:rsidR="00C90A85">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90A85">
              <w:rPr>
                <w:rStyle w:val="BoxText"/>
                <w:rFonts w:asciiTheme="minorHAnsi" w:hAnsiTheme="minorHAnsi"/>
                <w:b w:val="0"/>
                <w:sz w:val="24"/>
              </w:rPr>
            </w:r>
            <w:r w:rsidR="00C90A85">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90A85">
              <w:rPr>
                <w:rFonts w:cs="Arial"/>
              </w:rPr>
            </w:r>
            <w:r w:rsidR="00C90A85">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90A85">
              <w:rPr>
                <w:rFonts w:ascii="Verdana" w:hAnsi="Verdana" w:cs="Arial"/>
              </w:rPr>
            </w:r>
            <w:r w:rsidR="00C90A85">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C90A85">
              <w:rPr>
                <w:rFonts w:ascii="Verdana" w:hAnsi="Verdana" w:cs="Arial"/>
              </w:rPr>
            </w:r>
            <w:r w:rsidR="00C90A85">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90A85">
              <w:rPr>
                <w:rFonts w:ascii="Verdana" w:hAnsi="Verdana" w:cs="Arial"/>
              </w:rPr>
            </w:r>
            <w:r w:rsidR="00C90A85">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90A85">
              <w:rPr>
                <w:rFonts w:ascii="Verdana" w:hAnsi="Verdana" w:cs="Arial"/>
              </w:rPr>
            </w:r>
            <w:r w:rsidR="00C90A85">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90A85">
              <w:rPr>
                <w:rFonts w:ascii="Verdana" w:hAnsi="Verdana" w:cs="Arial"/>
              </w:rPr>
            </w:r>
            <w:r w:rsidR="00C90A85">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90A85">
              <w:rPr>
                <w:rFonts w:ascii="Verdana" w:hAnsi="Verdana" w:cs="Arial"/>
              </w:rPr>
            </w:r>
            <w:r w:rsidR="00C90A85">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90A85">
              <w:rPr>
                <w:rFonts w:ascii="Verdana" w:hAnsi="Verdana" w:cs="Arial"/>
              </w:rPr>
            </w:r>
            <w:r w:rsidR="00C90A85">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90A85">
              <w:rPr>
                <w:rFonts w:ascii="Verdana" w:hAnsi="Verdana" w:cs="Arial"/>
              </w:rPr>
            </w:r>
            <w:r w:rsidR="00C90A85">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90A85">
              <w:rPr>
                <w:rFonts w:ascii="Verdana" w:hAnsi="Verdana" w:cs="Arial"/>
              </w:rPr>
            </w:r>
            <w:r w:rsidR="00C90A85">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90A85">
              <w:rPr>
                <w:rFonts w:ascii="Verdana" w:hAnsi="Verdana" w:cs="Arial"/>
              </w:rPr>
            </w:r>
            <w:r w:rsidR="00C90A85">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C90A85">
              <w:rPr>
                <w:rStyle w:val="BoxText"/>
                <w:rFonts w:ascii="Verdana" w:hAnsi="Verdana"/>
                <w:b w:val="0"/>
                <w:sz w:val="24"/>
              </w:rPr>
            </w:r>
            <w:r w:rsidR="00C90A85">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90A85">
              <w:rPr>
                <w:rStyle w:val="BoxText"/>
                <w:rFonts w:asciiTheme="minorHAnsi" w:hAnsiTheme="minorHAnsi" w:cs="Arial"/>
                <w:b w:val="0"/>
                <w:sz w:val="24"/>
              </w:rPr>
            </w:r>
            <w:r w:rsidR="00C90A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28E0B383"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4F535E2A"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4343" w14:textId="77777777" w:rsidR="00C90A85" w:rsidRDefault="00C90A85">
      <w:r>
        <w:separator/>
      </w:r>
    </w:p>
  </w:endnote>
  <w:endnote w:type="continuationSeparator" w:id="0">
    <w:p w14:paraId="654E7C75" w14:textId="77777777" w:rsidR="00C90A85" w:rsidRDefault="00C9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6D68F3FD" w:rsidR="00896153" w:rsidRPr="00855BA8" w:rsidRDefault="00896153" w:rsidP="0002368A">
    <w:pPr>
      <w:pStyle w:val="Footer"/>
      <w:tabs>
        <w:tab w:val="clear" w:pos="10354"/>
        <w:tab w:val="right" w:pos="10350"/>
      </w:tabs>
      <w:ind w:left="0" w:right="18"/>
    </w:pPr>
    <w:r>
      <w:t>Unofficial Nomination Form</w:t>
    </w:r>
    <w:r w:rsidR="0002368A">
      <w:br/>
    </w:r>
    <w:r w:rsidR="00D56DA7" w:rsidRPr="00D56DA7">
      <w:t>Project 2021-03 CIP-002 Transmission Owner Control Centers (TOCC)</w:t>
    </w:r>
    <w:r w:rsidR="00D56DA7">
      <w:t xml:space="preserve"> </w:t>
    </w:r>
    <w:r w:rsidR="00833311" w:rsidRPr="00833311">
      <w:t xml:space="preserve">| </w:t>
    </w:r>
    <w:r w:rsidR="00BF7EF4">
      <w:t>M</w:t>
    </w:r>
    <w:r w:rsidR="0042508D">
      <w:t>arch 2021</w:t>
    </w:r>
    <w:r>
      <w:tab/>
    </w:r>
    <w:r w:rsidR="001F52FD">
      <w:fldChar w:fldCharType="begin"/>
    </w:r>
    <w:r w:rsidR="001F52FD">
      <w:instrText xml:space="preserve"> PAGE </w:instrText>
    </w:r>
    <w:r w:rsidR="001F52FD">
      <w:fldChar w:fldCharType="separate"/>
    </w:r>
    <w:r w:rsidR="008D39C4">
      <w:rPr>
        <w:noProof/>
      </w:rPr>
      <w:t>5</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C04D7" w14:textId="77777777" w:rsidR="00C90A85" w:rsidRDefault="00C90A85">
      <w:r>
        <w:separator/>
      </w:r>
    </w:p>
  </w:footnote>
  <w:footnote w:type="continuationSeparator" w:id="0">
    <w:p w14:paraId="18964040" w14:textId="77777777" w:rsidR="00C90A85" w:rsidRDefault="00C90A85">
      <w:r>
        <w:continuationSeparator/>
      </w:r>
    </w:p>
  </w:footnote>
  <w:footnote w:id="1">
    <w:p w14:paraId="6E253271" w14:textId="77777777" w:rsidR="00794995" w:rsidRDefault="00794995" w:rsidP="00794995">
      <w:pPr>
        <w:pStyle w:val="FootnoteText"/>
      </w:pPr>
      <w:r>
        <w:rPr>
          <w:rStyle w:val="FootnoteReference"/>
        </w:rPr>
        <w:footnoteRef/>
      </w:r>
      <w:r>
        <w:t xml:space="preserve"> In this context, Control Centers refers to those owned by Transmission Owners performing the functional obligations of a Transmission Operator.</w:t>
      </w:r>
    </w:p>
  </w:footnote>
  <w:footnote w:id="2">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47656"/>
    <w:rsid w:val="0005763D"/>
    <w:rsid w:val="00064B26"/>
    <w:rsid w:val="00081BCE"/>
    <w:rsid w:val="00090578"/>
    <w:rsid w:val="000A70BC"/>
    <w:rsid w:val="000B36CB"/>
    <w:rsid w:val="000B7A04"/>
    <w:rsid w:val="000C32BD"/>
    <w:rsid w:val="000D7162"/>
    <w:rsid w:val="000E3AB0"/>
    <w:rsid w:val="00102A01"/>
    <w:rsid w:val="00104317"/>
    <w:rsid w:val="00127565"/>
    <w:rsid w:val="001346AA"/>
    <w:rsid w:val="00136931"/>
    <w:rsid w:val="00136E31"/>
    <w:rsid w:val="001574EA"/>
    <w:rsid w:val="001603D3"/>
    <w:rsid w:val="001732A2"/>
    <w:rsid w:val="00193AE7"/>
    <w:rsid w:val="00196FDD"/>
    <w:rsid w:val="001A6FC8"/>
    <w:rsid w:val="001D47FD"/>
    <w:rsid w:val="001E4B1E"/>
    <w:rsid w:val="001F52FD"/>
    <w:rsid w:val="00202BB5"/>
    <w:rsid w:val="00222203"/>
    <w:rsid w:val="00240726"/>
    <w:rsid w:val="00257B0C"/>
    <w:rsid w:val="00260BED"/>
    <w:rsid w:val="00283FB4"/>
    <w:rsid w:val="002B29E4"/>
    <w:rsid w:val="002E2423"/>
    <w:rsid w:val="002E488B"/>
    <w:rsid w:val="002F2BFE"/>
    <w:rsid w:val="00300ABD"/>
    <w:rsid w:val="00304E72"/>
    <w:rsid w:val="003134D1"/>
    <w:rsid w:val="00366A96"/>
    <w:rsid w:val="0038676B"/>
    <w:rsid w:val="0039275D"/>
    <w:rsid w:val="003A554D"/>
    <w:rsid w:val="003E1C41"/>
    <w:rsid w:val="0040580D"/>
    <w:rsid w:val="0041064C"/>
    <w:rsid w:val="0042508D"/>
    <w:rsid w:val="00442ED0"/>
    <w:rsid w:val="00456B99"/>
    <w:rsid w:val="004631BF"/>
    <w:rsid w:val="00467326"/>
    <w:rsid w:val="00476434"/>
    <w:rsid w:val="00476B91"/>
    <w:rsid w:val="004800C7"/>
    <w:rsid w:val="004859C6"/>
    <w:rsid w:val="0048765A"/>
    <w:rsid w:val="00487E9F"/>
    <w:rsid w:val="004A1B6D"/>
    <w:rsid w:val="004A60CD"/>
    <w:rsid w:val="004B7DE3"/>
    <w:rsid w:val="004D5953"/>
    <w:rsid w:val="004E7B5C"/>
    <w:rsid w:val="00510652"/>
    <w:rsid w:val="00520FD1"/>
    <w:rsid w:val="005316C6"/>
    <w:rsid w:val="005316F3"/>
    <w:rsid w:val="00555F79"/>
    <w:rsid w:val="00563006"/>
    <w:rsid w:val="00565AB5"/>
    <w:rsid w:val="00573832"/>
    <w:rsid w:val="00583A5C"/>
    <w:rsid w:val="00592D43"/>
    <w:rsid w:val="005A721A"/>
    <w:rsid w:val="005B7382"/>
    <w:rsid w:val="005D3F72"/>
    <w:rsid w:val="00614E63"/>
    <w:rsid w:val="0062446B"/>
    <w:rsid w:val="00631E0B"/>
    <w:rsid w:val="00652754"/>
    <w:rsid w:val="00654373"/>
    <w:rsid w:val="00663305"/>
    <w:rsid w:val="00666906"/>
    <w:rsid w:val="00676CFA"/>
    <w:rsid w:val="006826D0"/>
    <w:rsid w:val="00687351"/>
    <w:rsid w:val="00692F16"/>
    <w:rsid w:val="00694CD1"/>
    <w:rsid w:val="006A71F1"/>
    <w:rsid w:val="006B3EC7"/>
    <w:rsid w:val="006C1F78"/>
    <w:rsid w:val="006C3C30"/>
    <w:rsid w:val="006C6BAC"/>
    <w:rsid w:val="006E293A"/>
    <w:rsid w:val="006E67B7"/>
    <w:rsid w:val="006E7855"/>
    <w:rsid w:val="006E7949"/>
    <w:rsid w:val="007028C0"/>
    <w:rsid w:val="00707018"/>
    <w:rsid w:val="007254EA"/>
    <w:rsid w:val="00726A02"/>
    <w:rsid w:val="00733724"/>
    <w:rsid w:val="0074626C"/>
    <w:rsid w:val="0076116E"/>
    <w:rsid w:val="00791651"/>
    <w:rsid w:val="00794995"/>
    <w:rsid w:val="007C5DB6"/>
    <w:rsid w:val="007E79B4"/>
    <w:rsid w:val="0080753A"/>
    <w:rsid w:val="00816016"/>
    <w:rsid w:val="00833311"/>
    <w:rsid w:val="00855BA8"/>
    <w:rsid w:val="0086391A"/>
    <w:rsid w:val="008866E7"/>
    <w:rsid w:val="00896153"/>
    <w:rsid w:val="008A07D5"/>
    <w:rsid w:val="008A2272"/>
    <w:rsid w:val="008C572D"/>
    <w:rsid w:val="008D39C4"/>
    <w:rsid w:val="008F3E6E"/>
    <w:rsid w:val="00905DC1"/>
    <w:rsid w:val="00930D3B"/>
    <w:rsid w:val="00972C26"/>
    <w:rsid w:val="00997A70"/>
    <w:rsid w:val="009A4ED6"/>
    <w:rsid w:val="009D0E86"/>
    <w:rsid w:val="009E317C"/>
    <w:rsid w:val="00A15C0A"/>
    <w:rsid w:val="00A35DA7"/>
    <w:rsid w:val="00A6738A"/>
    <w:rsid w:val="00AB4D4A"/>
    <w:rsid w:val="00AC0C35"/>
    <w:rsid w:val="00AD1865"/>
    <w:rsid w:val="00B146D4"/>
    <w:rsid w:val="00B240FF"/>
    <w:rsid w:val="00B375B5"/>
    <w:rsid w:val="00B55974"/>
    <w:rsid w:val="00B62A1A"/>
    <w:rsid w:val="00B75F51"/>
    <w:rsid w:val="00B86AB0"/>
    <w:rsid w:val="00BA34E0"/>
    <w:rsid w:val="00BE5580"/>
    <w:rsid w:val="00BF7EF4"/>
    <w:rsid w:val="00C31EA1"/>
    <w:rsid w:val="00C4377D"/>
    <w:rsid w:val="00C52B81"/>
    <w:rsid w:val="00C802A9"/>
    <w:rsid w:val="00C87293"/>
    <w:rsid w:val="00C90A85"/>
    <w:rsid w:val="00C975FA"/>
    <w:rsid w:val="00CC7BE7"/>
    <w:rsid w:val="00CF6E4A"/>
    <w:rsid w:val="00D06D7D"/>
    <w:rsid w:val="00D228D6"/>
    <w:rsid w:val="00D34F9C"/>
    <w:rsid w:val="00D46D30"/>
    <w:rsid w:val="00D56DA7"/>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65B2F"/>
    <w:rsid w:val="00F200CF"/>
    <w:rsid w:val="00F31926"/>
    <w:rsid w:val="00F359FF"/>
    <w:rsid w:val="00F549EC"/>
    <w:rsid w:val="00F5557A"/>
    <w:rsid w:val="00F7422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customStyle="1" w:styleId="CommentTextChar">
    <w:name w:val="Comment Text Char"/>
    <w:basedOn w:val="DefaultParagraphFont"/>
    <w:link w:val="CommentText"/>
    <w:uiPriority w:val="99"/>
    <w:semiHidden/>
    <w:rsid w:val="0066690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021-03%20CIP-002%20Transmission%20Owner%20Control%20Center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nerc.checkboxonline.com/0B86E728-CFB6-43D5-8422-4255D5A52F1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gov/bot/Pages/Agenda-Highlights-and-Minutes-.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trice.harkness@nerc.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0FB4D7E9A7024DBB58AF6B7DA0E6B1" ma:contentTypeVersion="1" ma:contentTypeDescription="Create a new document." ma:contentTypeScope="" ma:versionID="0ee5b3971b0c9d1204da4e0bda7e84aa">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38CAB-DAC9-4405-A155-EA1CED41CE83}"/>
</file>

<file path=customXml/itemProps2.xml><?xml version="1.0" encoding="utf-8"?>
<ds:datastoreItem xmlns:ds="http://schemas.openxmlformats.org/officeDocument/2006/customXml" ds:itemID="{1FA1D400-2C2F-43CE-9427-E3BA39C934FD}">
  <ds:schemaRefs>
    <ds:schemaRef ds:uri="http://schemas.microsoft.com/office/2006/metadata/properties"/>
  </ds:schemaRefs>
</ds:datastoreItem>
</file>

<file path=customXml/itemProps3.xml><?xml version="1.0" encoding="utf-8"?>
<ds:datastoreItem xmlns:ds="http://schemas.openxmlformats.org/officeDocument/2006/customXml" ds:itemID="{17112B97-F0B3-4924-8515-19702D8C2AD3}"/>
</file>

<file path=customXml/itemProps4.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5.xml><?xml version="1.0" encoding="utf-8"?>
<ds:datastoreItem xmlns:ds="http://schemas.openxmlformats.org/officeDocument/2006/customXml" ds:itemID="{B3C44468-CE20-4EA4-B026-FB0902DF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cp:lastModifiedBy/>
  <cp:revision>1</cp:revision>
  <dcterms:created xsi:type="dcterms:W3CDTF">2021-03-19T14:02:00Z</dcterms:created>
  <dcterms:modified xsi:type="dcterms:W3CDTF">2021-03-22T10:10:00Z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0x010100150FB4D7E9A7024DBB58AF6B7DA0E6B1</vt:lpwstr>
  </property>
  <property fmtid="{D5CDD505-2E9C-101B-9397-08002B2CF9AE}" pid="3" name="_dlc_DocIdItemGuid">
    <vt:lpwstr>f7917a7a-7854-441b-bf64-926877202eae</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IsMyDocuments">
    <vt:bool>true</vt:bool>
  </property>
</Properties>
</file>