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F9690" w14:textId="77777777" w:rsidR="00A16C7E" w:rsidRPr="000304FB" w:rsidRDefault="00A16C7E" w:rsidP="00A16C7E">
      <w:pPr>
        <w:pStyle w:val="DocumentTitle"/>
        <w:spacing w:before="120"/>
        <w:rPr>
          <w:szCs w:val="44"/>
        </w:rPr>
      </w:pPr>
      <w:r w:rsidRPr="000304FB">
        <w:rPr>
          <w:szCs w:val="44"/>
        </w:rPr>
        <w:t>Unofficial Comment Form</w:t>
      </w:r>
    </w:p>
    <w:p w14:paraId="1CE4E2C4" w14:textId="24763A17" w:rsidR="00D933A3" w:rsidRDefault="001A4E74" w:rsidP="00FE70BB">
      <w:pPr>
        <w:pStyle w:val="DocumentSubtitle"/>
      </w:pPr>
      <w:r w:rsidRPr="005B2636">
        <w:t>Project 2021</w:t>
      </w:r>
      <w:r w:rsidR="00A16C7E" w:rsidRPr="005B2636">
        <w:t>-0</w:t>
      </w:r>
      <w:bookmarkStart w:id="0" w:name="_Toc195946480"/>
      <w:r w:rsidRPr="005B2636">
        <w:t>4</w:t>
      </w:r>
      <w:r w:rsidR="005C67AD" w:rsidRPr="005B2636">
        <w:t xml:space="preserve"> M</w:t>
      </w:r>
      <w:r w:rsidR="00455A71" w:rsidRPr="005B2636">
        <w:t>odifications to PR</w:t>
      </w:r>
      <w:r w:rsidR="005C67AD" w:rsidRPr="005B2636">
        <w:t>C-002-2</w:t>
      </w:r>
      <w:r w:rsidR="00A16C7E">
        <w:t xml:space="preserve"> </w:t>
      </w:r>
      <w:r w:rsidR="00D933A3" w:rsidRPr="00687867">
        <w:t xml:space="preserve"> </w:t>
      </w:r>
    </w:p>
    <w:p w14:paraId="1CE4E2C5" w14:textId="77777777" w:rsidR="003948E2" w:rsidRDefault="003948E2" w:rsidP="00FE70BB">
      <w:pPr>
        <w:pStyle w:val="DocumentSubtitle"/>
      </w:pPr>
    </w:p>
    <w:p w14:paraId="14C439E4" w14:textId="2634E00F" w:rsidR="00A16C7E" w:rsidRPr="004E71D6" w:rsidRDefault="00A16C7E" w:rsidP="00A16C7E">
      <w:pPr>
        <w:rPr>
          <w:b/>
        </w:rPr>
      </w:pPr>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2" w:history="1">
        <w:r w:rsidRPr="0018520A">
          <w:rPr>
            <w:rStyle w:val="Hyperlink"/>
          </w:rPr>
          <w:t>Standards Balloting and Commenting System (SBS)</w:t>
        </w:r>
      </w:hyperlink>
      <w:r w:rsidRPr="0018520A">
        <w:t xml:space="preserve"> to submit comments</w:t>
      </w:r>
      <w:r>
        <w:t xml:space="preserve"> on</w:t>
      </w:r>
      <w:r w:rsidRPr="00786AD7">
        <w:t xml:space="preserve"> </w:t>
      </w:r>
      <w:r w:rsidRPr="008D45F3">
        <w:rPr>
          <w:b/>
        </w:rPr>
        <w:t>Project</w:t>
      </w:r>
      <w:r>
        <w:t xml:space="preserve"> </w:t>
      </w:r>
      <w:r w:rsidR="002477CF">
        <w:rPr>
          <w:b/>
        </w:rPr>
        <w:t>2021-04</w:t>
      </w:r>
      <w:r>
        <w:rPr>
          <w:b/>
        </w:rPr>
        <w:t xml:space="preserve"> </w:t>
      </w:r>
      <w:r w:rsidR="005C67AD">
        <w:rPr>
          <w:b/>
        </w:rPr>
        <w:t>M</w:t>
      </w:r>
      <w:r w:rsidR="00455A71">
        <w:rPr>
          <w:b/>
        </w:rPr>
        <w:t>odifications to PR</w:t>
      </w:r>
      <w:r w:rsidR="005C67AD">
        <w:rPr>
          <w:b/>
        </w:rPr>
        <w:t>C-002-2</w:t>
      </w:r>
      <w:r>
        <w:rPr>
          <w:b/>
        </w:rPr>
        <w:t xml:space="preserve"> Standard Authorization Request (SAR).</w:t>
      </w:r>
      <w:r w:rsidRPr="00D24289">
        <w:t xml:space="preserve"> </w:t>
      </w:r>
      <w:r>
        <w:t xml:space="preserve">Comments must be submitted </w:t>
      </w:r>
      <w:r w:rsidRPr="00EE5416">
        <w:t>by</w:t>
      </w:r>
      <w:r w:rsidRPr="00733DF8">
        <w:rPr>
          <w:b/>
        </w:rPr>
        <w:t xml:space="preserve"> </w:t>
      </w:r>
      <w:r w:rsidRPr="005B2636">
        <w:rPr>
          <w:b/>
        </w:rPr>
        <w:t xml:space="preserve">8 p.m. Eastern, </w:t>
      </w:r>
      <w:r w:rsidR="002477CF">
        <w:rPr>
          <w:b/>
        </w:rPr>
        <w:t>Tuesday</w:t>
      </w:r>
      <w:r w:rsidRPr="005B2636">
        <w:rPr>
          <w:b/>
        </w:rPr>
        <w:t xml:space="preserve">, </w:t>
      </w:r>
      <w:r w:rsidR="005B2636" w:rsidRPr="005B2636">
        <w:rPr>
          <w:b/>
        </w:rPr>
        <w:t>July</w:t>
      </w:r>
      <w:r w:rsidR="005C67AD" w:rsidRPr="005B2636">
        <w:rPr>
          <w:b/>
        </w:rPr>
        <w:t xml:space="preserve"> </w:t>
      </w:r>
      <w:r w:rsidR="002477CF">
        <w:rPr>
          <w:b/>
        </w:rPr>
        <w:t>13</w:t>
      </w:r>
      <w:r w:rsidR="005B2636" w:rsidRPr="005B2636">
        <w:rPr>
          <w:b/>
        </w:rPr>
        <w:t>, 2021</w:t>
      </w:r>
      <w:r w:rsidRPr="005B2636">
        <w:rPr>
          <w:b/>
        </w:rPr>
        <w:t>.</w:t>
      </w:r>
      <w:r>
        <w:rPr>
          <w:b/>
        </w:rPr>
        <w:br/>
      </w:r>
    </w:p>
    <w:p w14:paraId="46EDAE5A" w14:textId="19A6D311" w:rsidR="00A16C7E" w:rsidRDefault="00A16C7E" w:rsidP="00A16C7E">
      <w:r>
        <w:t xml:space="preserve">Additional information is available on the </w:t>
      </w:r>
      <w:hyperlink r:id="rId13" w:history="1">
        <w:r w:rsidR="0099027B" w:rsidRPr="00576F90">
          <w:rPr>
            <w:rStyle w:val="Hyperlink"/>
          </w:rPr>
          <w:t>project page</w:t>
        </w:r>
      </w:hyperlink>
      <w:bookmarkStart w:id="1" w:name="_GoBack"/>
      <w:bookmarkEnd w:id="1"/>
      <w:r>
        <w:t xml:space="preserve">. </w:t>
      </w:r>
      <w:r w:rsidRPr="00786AD7">
        <w:t>If you have questions</w:t>
      </w:r>
      <w:r>
        <w:t xml:space="preserve">, </w:t>
      </w:r>
      <w:r w:rsidRPr="00C74DBC">
        <w:t>contact</w:t>
      </w:r>
      <w:r>
        <w:t xml:space="preserve"> Senior Standards Developer, </w:t>
      </w:r>
      <w:hyperlink r:id="rId14" w:history="1">
        <w:r w:rsidR="00A205D4">
          <w:rPr>
            <w:rStyle w:val="Hyperlink"/>
          </w:rPr>
          <w:t>Ben Wu</w:t>
        </w:r>
      </w:hyperlink>
      <w:r w:rsidR="00A205D4" w:rsidRPr="005B2636">
        <w:t xml:space="preserve"> </w:t>
      </w:r>
      <w:r w:rsidRPr="005B2636">
        <w:t>(</w:t>
      </w:r>
      <w:r w:rsidRPr="00F86A52">
        <w:t>via email)</w:t>
      </w:r>
      <w:r>
        <w:t>,</w:t>
      </w:r>
      <w:r w:rsidRPr="00F86A52">
        <w:t xml:space="preserve"> or at </w:t>
      </w:r>
      <w:r w:rsidR="00455A71">
        <w:t>404-446-961</w:t>
      </w:r>
      <w:r>
        <w:t>8.</w:t>
      </w:r>
      <w:r w:rsidRPr="00D24289">
        <w:tab/>
      </w:r>
    </w:p>
    <w:p w14:paraId="41C17D27" w14:textId="3692578B" w:rsidR="00A16C7E" w:rsidRDefault="00A16C7E" w:rsidP="00A16C7E"/>
    <w:p w14:paraId="520267F3" w14:textId="77777777" w:rsidR="00A16C7E" w:rsidRPr="00747D75" w:rsidRDefault="00A16C7E" w:rsidP="00A16C7E">
      <w:pPr>
        <w:pStyle w:val="Heading2"/>
        <w:rPr>
          <w:rFonts w:cs="Tahoma"/>
        </w:rPr>
      </w:pPr>
      <w:r w:rsidRPr="00747D75">
        <w:rPr>
          <w:rFonts w:cs="Tahoma"/>
        </w:rPr>
        <w:t>Background Information</w:t>
      </w:r>
    </w:p>
    <w:p w14:paraId="00F13C07" w14:textId="77777777" w:rsidR="00C52095" w:rsidRDefault="00C52095" w:rsidP="00C52095">
      <w:pPr>
        <w:rPr>
          <w:rFonts w:ascii="Calibri" w:eastAsia="MS Mincho" w:hAnsi="Calibri"/>
        </w:rPr>
      </w:pPr>
      <w:r>
        <w:rPr>
          <w:rFonts w:ascii="Calibri" w:eastAsia="MS Mincho" w:hAnsi="Calibri"/>
        </w:rPr>
        <w:t xml:space="preserve">The NERC Inverter-based Resource Performance Task Force (IRPTF) </w:t>
      </w:r>
      <w:r>
        <w:t xml:space="preserve">undertook an effort to perform a comprehensive review of all NERC Reliability Standards to determine if there were any potential gaps or improvements based on the work and findings of the IRPTF.  The IRPTF identified several issues as part of this effort and documented its findings and recommendations in a white paper.  The “IRPTF Review of NERC Reliability Standards White Paper” was approved by the Operating Committee and the Planning Committee in March 2020.  </w:t>
      </w:r>
      <w:r>
        <w:rPr>
          <w:rFonts w:ascii="Calibri" w:eastAsia="MS Mincho" w:hAnsi="Calibri"/>
        </w:rPr>
        <w:t xml:space="preserve">Among the findings noted in the white paper, the IRPTF identified issues with PRC-002-2 that should be addressed.  </w:t>
      </w:r>
    </w:p>
    <w:p w14:paraId="216FB67A" w14:textId="77777777" w:rsidR="00C52095" w:rsidRDefault="00C52095" w:rsidP="009B33E7">
      <w:pPr>
        <w:pStyle w:val="Default"/>
        <w:jc w:val="both"/>
      </w:pPr>
    </w:p>
    <w:p w14:paraId="33E8C276" w14:textId="77777777" w:rsidR="00C52095" w:rsidRDefault="00C52095" w:rsidP="00C52095">
      <w:r>
        <w:t>The purpose of PRC-002-2 is to have adequate data available to facilitate analysis of BES disturbances.  Requirements R1 and R5 specify where sequence of events recording (SER) and fault recording (FR) data, and where dynamic Disturbance recording (DDR) data, respectively, are required in the Bulk Electric System (BES).</w:t>
      </w:r>
    </w:p>
    <w:p w14:paraId="5E3F1696" w14:textId="0FD5D9AE" w:rsidR="00B247DC" w:rsidRDefault="00B247DC" w:rsidP="00C51D2D">
      <w:pPr>
        <w:ind w:right="-86"/>
        <w:rPr>
          <w:rFonts w:ascii="Calibri" w:eastAsia="MS Mincho" w:hAnsi="Calibri"/>
        </w:rPr>
      </w:pPr>
    </w:p>
    <w:p w14:paraId="0A388089" w14:textId="396B7D15" w:rsidR="00A16C7E" w:rsidRDefault="00A16C7E" w:rsidP="00A16C7E"/>
    <w:p w14:paraId="22906882" w14:textId="190608B0" w:rsidR="00A16C7E" w:rsidRDefault="00A16C7E" w:rsidP="00A16C7E"/>
    <w:p w14:paraId="5650FFFE" w14:textId="114156EF" w:rsidR="00A16C7E" w:rsidRPr="00747D75" w:rsidRDefault="00A16C7E" w:rsidP="00A16C7E">
      <w:pPr>
        <w:pStyle w:val="Heading2"/>
        <w:rPr>
          <w:rFonts w:cs="Tahoma"/>
        </w:rPr>
      </w:pPr>
      <w:r w:rsidRPr="00747D75">
        <w:rPr>
          <w:rFonts w:cs="Tahoma"/>
        </w:rPr>
        <w:t>Questions</w:t>
      </w:r>
    </w:p>
    <w:p w14:paraId="7C79A144" w14:textId="77777777" w:rsidR="00A16C7E" w:rsidRPr="003B5894" w:rsidRDefault="00A16C7E" w:rsidP="00A16C7E">
      <w:pPr>
        <w:pStyle w:val="ListParagraph"/>
        <w:keepNext/>
        <w:numPr>
          <w:ilvl w:val="0"/>
          <w:numId w:val="25"/>
        </w:numPr>
        <w:spacing w:before="120"/>
      </w:pPr>
      <w:r w:rsidRPr="003B5894">
        <w:t xml:space="preserve">Do you agree </w:t>
      </w:r>
      <w:r>
        <w:t xml:space="preserve">with the proposed scope as described in the SAR? If you do not agree, or if you agree but have comments or suggestions for the project scope please provide your recommendation and explanation. </w:t>
      </w:r>
    </w:p>
    <w:p w14:paraId="612CA06B" w14:textId="77777777" w:rsidR="00A16C7E" w:rsidRDefault="00A16C7E" w:rsidP="00A16C7E">
      <w:pPr>
        <w:keepNext/>
        <w:ind w:firstLine="720"/>
      </w:pPr>
    </w:p>
    <w:p w14:paraId="0813064F" w14:textId="77777777" w:rsidR="00A16C7E" w:rsidRPr="00D24289" w:rsidRDefault="00A16C7E" w:rsidP="00A16C7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99027B">
        <w:fldChar w:fldCharType="separate"/>
      </w:r>
      <w:r w:rsidRPr="00D24289">
        <w:fldChar w:fldCharType="end"/>
      </w:r>
      <w:r w:rsidRPr="00D24289">
        <w:t xml:space="preserve"> Yes </w:t>
      </w:r>
    </w:p>
    <w:p w14:paraId="5CE5CB94" w14:textId="77777777" w:rsidR="00A16C7E" w:rsidRPr="00D24289" w:rsidRDefault="00A16C7E" w:rsidP="00A16C7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99027B">
        <w:fldChar w:fldCharType="separate"/>
      </w:r>
      <w:r w:rsidRPr="00D24289">
        <w:fldChar w:fldCharType="end"/>
      </w:r>
      <w:r w:rsidRPr="00D24289">
        <w:t xml:space="preserve"> No </w:t>
      </w:r>
    </w:p>
    <w:p w14:paraId="76BFE685" w14:textId="77777777" w:rsidR="00A16C7E" w:rsidRPr="00D24289" w:rsidRDefault="00A16C7E" w:rsidP="00A16C7E">
      <w:pPr>
        <w:keepNext/>
      </w:pPr>
    </w:p>
    <w:p w14:paraId="3AFB82E3" w14:textId="77777777" w:rsidR="00A16C7E" w:rsidRDefault="00A16C7E" w:rsidP="00A16C7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DD920FE" w14:textId="77777777" w:rsidR="00A16C7E" w:rsidRPr="00D24289" w:rsidRDefault="00A16C7E" w:rsidP="00A16C7E">
      <w:pPr>
        <w:ind w:firstLine="720"/>
      </w:pPr>
    </w:p>
    <w:p w14:paraId="6DD3AB01" w14:textId="77777777" w:rsidR="00A16C7E" w:rsidRPr="00E73B96" w:rsidRDefault="00A16C7E" w:rsidP="00A16C7E">
      <w:pPr>
        <w:pStyle w:val="ListParagraph"/>
        <w:keepNext/>
        <w:numPr>
          <w:ilvl w:val="0"/>
          <w:numId w:val="25"/>
        </w:numPr>
        <w:spacing w:before="120"/>
      </w:pPr>
      <w:r>
        <w:t xml:space="preserve">Provide any additional comments for the SAR drafting team to consider, if desired. </w:t>
      </w:r>
    </w:p>
    <w:p w14:paraId="6C54336E" w14:textId="77777777" w:rsidR="00A16C7E" w:rsidRPr="003B5894" w:rsidRDefault="00A16C7E" w:rsidP="00A16C7E">
      <w:pPr>
        <w:keepNext/>
      </w:pPr>
    </w:p>
    <w:p w14:paraId="4B4354A9" w14:textId="41D524A2" w:rsidR="00A16C7E" w:rsidRPr="00D24289" w:rsidRDefault="00A16C7E" w:rsidP="009242B8">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bookmarkEnd w:id="0"/>
    </w:p>
    <w:sectPr w:rsidR="00A16C7E" w:rsidRPr="00D24289" w:rsidSect="00513253">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28E3C" w14:textId="77777777" w:rsidR="00635EEC" w:rsidRDefault="00635EEC">
      <w:r>
        <w:separator/>
      </w:r>
    </w:p>
  </w:endnote>
  <w:endnote w:type="continuationSeparator" w:id="0">
    <w:p w14:paraId="7A2E9274" w14:textId="77777777" w:rsidR="00635EEC" w:rsidRDefault="0063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2" w14:textId="76E1AA05" w:rsidR="00D933A3" w:rsidRPr="00FA460E" w:rsidRDefault="00FA460E" w:rsidP="002A2B4F">
    <w:pPr>
      <w:pStyle w:val="Footer"/>
      <w:ind w:left="0" w:right="18"/>
    </w:pPr>
    <w:r w:rsidRPr="007254EA">
      <w:rPr>
        <w:noProof/>
        <w:szCs w:val="18"/>
      </w:rPr>
      <w:t xml:space="preserve"> </w:t>
    </w:r>
    <w:r>
      <w:t>Document Title</w:t>
    </w:r>
    <w:r>
      <w:tab/>
    </w:r>
    <w:r w:rsidR="00656825" w:rsidRPr="001F176A">
      <w:fldChar w:fldCharType="begin"/>
    </w:r>
    <w:r w:rsidRPr="001F176A">
      <w:instrText xml:space="preserve"> PAGE </w:instrText>
    </w:r>
    <w:r w:rsidR="00656825" w:rsidRPr="001F176A">
      <w:fldChar w:fldCharType="separate"/>
    </w:r>
    <w:r w:rsidR="009242B8">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68DA" w14:textId="77777777" w:rsidR="0078206A" w:rsidRDefault="0078206A" w:rsidP="0078206A"/>
  <w:p w14:paraId="29F947F1" w14:textId="77777777" w:rsidR="0078206A" w:rsidRDefault="0078206A" w:rsidP="0078206A"/>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27AB8" w14:textId="77777777" w:rsidR="00635EEC" w:rsidRDefault="00635EEC">
      <w:r>
        <w:separator/>
      </w:r>
    </w:p>
  </w:footnote>
  <w:footnote w:type="continuationSeparator" w:id="0">
    <w:p w14:paraId="21D35079" w14:textId="77777777" w:rsidR="00635EEC" w:rsidRDefault="00635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505D3685"/>
    <w:multiLevelType w:val="multilevel"/>
    <w:tmpl w:val="63E4A40E"/>
    <w:numStyleLink w:val="NERCListBullets"/>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710F9"/>
    <w:multiLevelType w:val="hybridMultilevel"/>
    <w:tmpl w:val="6050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61832C66"/>
    <w:multiLevelType w:val="multilevel"/>
    <w:tmpl w:val="63E4A40E"/>
    <w:numStyleLink w:val="NERCListBullets"/>
  </w:abstractNum>
  <w:abstractNum w:abstractNumId="2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25"/>
  </w:num>
  <w:num w:numId="4">
    <w:abstractNumId w:val="13"/>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7"/>
  </w:num>
  <w:num w:numId="18">
    <w:abstractNumId w:val="15"/>
  </w:num>
  <w:num w:numId="19">
    <w:abstractNumId w:val="22"/>
  </w:num>
  <w:num w:numId="20">
    <w:abstractNumId w:val="18"/>
  </w:num>
  <w:num w:numId="21">
    <w:abstractNumId w:val="23"/>
  </w:num>
  <w:num w:numId="22">
    <w:abstractNumId w:val="12"/>
  </w:num>
  <w:num w:numId="23">
    <w:abstractNumId w:val="24"/>
  </w:num>
  <w:num w:numId="24">
    <w:abstractNumId w:val="11"/>
  </w:num>
  <w:num w:numId="25">
    <w:abstractNumId w:val="16"/>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53"/>
    <w:rsid w:val="00011D42"/>
    <w:rsid w:val="000232FC"/>
    <w:rsid w:val="000334DF"/>
    <w:rsid w:val="0004657A"/>
    <w:rsid w:val="000A70BC"/>
    <w:rsid w:val="000B36CB"/>
    <w:rsid w:val="000B412D"/>
    <w:rsid w:val="000B7A04"/>
    <w:rsid w:val="000C0883"/>
    <w:rsid w:val="000D7162"/>
    <w:rsid w:val="000E3AB0"/>
    <w:rsid w:val="00136931"/>
    <w:rsid w:val="001574EA"/>
    <w:rsid w:val="00185C24"/>
    <w:rsid w:val="001A4E74"/>
    <w:rsid w:val="00223BC7"/>
    <w:rsid w:val="00224807"/>
    <w:rsid w:val="002477CF"/>
    <w:rsid w:val="00283FB4"/>
    <w:rsid w:val="002A2B4F"/>
    <w:rsid w:val="002E7434"/>
    <w:rsid w:val="00316985"/>
    <w:rsid w:val="00323D9E"/>
    <w:rsid w:val="00366A96"/>
    <w:rsid w:val="0039275D"/>
    <w:rsid w:val="003948E2"/>
    <w:rsid w:val="003E1C41"/>
    <w:rsid w:val="0040657A"/>
    <w:rsid w:val="00406EBC"/>
    <w:rsid w:val="00455A71"/>
    <w:rsid w:val="00457486"/>
    <w:rsid w:val="004631BF"/>
    <w:rsid w:val="004800C7"/>
    <w:rsid w:val="004B7DE3"/>
    <w:rsid w:val="004B7ED4"/>
    <w:rsid w:val="004E7B5C"/>
    <w:rsid w:val="00510652"/>
    <w:rsid w:val="00513253"/>
    <w:rsid w:val="005316C6"/>
    <w:rsid w:val="005316F3"/>
    <w:rsid w:val="00555F79"/>
    <w:rsid w:val="00557919"/>
    <w:rsid w:val="00573832"/>
    <w:rsid w:val="005A721A"/>
    <w:rsid w:val="005B2636"/>
    <w:rsid w:val="005C67AD"/>
    <w:rsid w:val="005D3F72"/>
    <w:rsid w:val="006164FE"/>
    <w:rsid w:val="00632D3B"/>
    <w:rsid w:val="00635EEC"/>
    <w:rsid w:val="00652754"/>
    <w:rsid w:val="00656825"/>
    <w:rsid w:val="00661302"/>
    <w:rsid w:val="00693CC9"/>
    <w:rsid w:val="00694CD1"/>
    <w:rsid w:val="006B3EC7"/>
    <w:rsid w:val="006C1F78"/>
    <w:rsid w:val="007051C5"/>
    <w:rsid w:val="007254EA"/>
    <w:rsid w:val="00736823"/>
    <w:rsid w:val="0074626C"/>
    <w:rsid w:val="0076365D"/>
    <w:rsid w:val="007776DB"/>
    <w:rsid w:val="0078206A"/>
    <w:rsid w:val="00791651"/>
    <w:rsid w:val="007C1460"/>
    <w:rsid w:val="007D618E"/>
    <w:rsid w:val="008630C1"/>
    <w:rsid w:val="009242B8"/>
    <w:rsid w:val="0095499D"/>
    <w:rsid w:val="0099027B"/>
    <w:rsid w:val="009B33E7"/>
    <w:rsid w:val="009B380B"/>
    <w:rsid w:val="00A16C7E"/>
    <w:rsid w:val="00A205D4"/>
    <w:rsid w:val="00A35DA7"/>
    <w:rsid w:val="00A54A7B"/>
    <w:rsid w:val="00A6738A"/>
    <w:rsid w:val="00AD41BD"/>
    <w:rsid w:val="00B137E2"/>
    <w:rsid w:val="00B146D4"/>
    <w:rsid w:val="00B247DC"/>
    <w:rsid w:val="00B375B5"/>
    <w:rsid w:val="00BA34E0"/>
    <w:rsid w:val="00BB5E88"/>
    <w:rsid w:val="00BC04CC"/>
    <w:rsid w:val="00BC10A6"/>
    <w:rsid w:val="00BE5580"/>
    <w:rsid w:val="00BF1D49"/>
    <w:rsid w:val="00C04EB3"/>
    <w:rsid w:val="00C07558"/>
    <w:rsid w:val="00C230AB"/>
    <w:rsid w:val="00C51D2D"/>
    <w:rsid w:val="00C52095"/>
    <w:rsid w:val="00C661F0"/>
    <w:rsid w:val="00C73BB8"/>
    <w:rsid w:val="00C878C5"/>
    <w:rsid w:val="00C96094"/>
    <w:rsid w:val="00CC7BE7"/>
    <w:rsid w:val="00D20C70"/>
    <w:rsid w:val="00D228D6"/>
    <w:rsid w:val="00D229F7"/>
    <w:rsid w:val="00D933A3"/>
    <w:rsid w:val="00DA634C"/>
    <w:rsid w:val="00DB62EC"/>
    <w:rsid w:val="00E333AB"/>
    <w:rsid w:val="00E95C93"/>
    <w:rsid w:val="00EA3E18"/>
    <w:rsid w:val="00EF7485"/>
    <w:rsid w:val="00F06E1A"/>
    <w:rsid w:val="00F11A28"/>
    <w:rsid w:val="00F4013A"/>
    <w:rsid w:val="00F66284"/>
    <w:rsid w:val="00FA460E"/>
    <w:rsid w:val="00FB3547"/>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rsid w:val="00C51D2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1-04-Modifications-to-PRC-002-2.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ben.wu@nerc.net"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cbf880be-c7c2-4487-81cc-39803b2f2238">V5FEZNQ3RRSY-729300196-2005</_dlc_DocId>
    <_dlc_DocIdUrl xmlns="cbf880be-c7c2-4487-81cc-39803b2f2238">
      <Url>http://departments.internal.nerc.com/StandardsDev/_layouts/15/DocIdRedir.aspx?ID=V5FEZNQ3RRSY-729300196-2005</Url>
      <Description>V5FEZNQ3RRSY-729300196-2005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A9102280EB1149920A47C27F879843" ma:contentTypeVersion="1" ma:contentTypeDescription="Create a new document." ma:contentTypeScope="" ma:versionID="0cac8bd77e6d13c5f21d0b92d55b53d1">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3" ma:contentTypeDescription="" ma:contentTypeScope="" ma:versionID="6c5af8c537384f0e7e5477bf52c773bd">
  <xsd:schema xmlns:xsd="http://www.w3.org/2001/XMLSchema" xmlns:xs="http://www.w3.org/2001/XMLSchema" xmlns:p="http://schemas.microsoft.com/office/2006/metadata/properties" xmlns:ns1="http://schemas.microsoft.com/sharepoint/v3" xmlns:ns2="be72bb46-7b96-43f6-b3d2-cb56bca42853" xmlns:ns3="3e1050e7-7faf-40ec-88f1-5bdab33a6ff5" xmlns:ns4="http://schemas.microsoft.com/sharepoint/v4" targetNamespace="http://schemas.microsoft.com/office/2006/metadata/properties" ma:root="true" ma:fieldsID="087a4afd55e9d52d58e1e50dc1049977" ns1:_="" ns2:_="" ns3:_="" ns4:_="">
    <xsd:import namespace="http://schemas.microsoft.com/sharepoint/v3"/>
    <xsd:import namespace="be72bb46-7b96-43f6-b3d2-cb56bca42853"/>
    <xsd:import namespace="3e1050e7-7faf-40ec-88f1-5bdab33a6ff5"/>
    <xsd:import namespace="http://schemas.microsoft.com/sharepoint/v4"/>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4:IconOverlay" minOccurs="0"/>
                <xsd:element ref="ns1:_vti_ItemDeclaredRecord" minOccurs="0"/>
                <xsd:element ref="ns1:_vti_ItemHoldRecordStatus" minOccurs="0"/>
                <xsd:element ref="ns3: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element name="DocumentSetDescription" ma:index="4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40"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960B95-B7E8-4B09-9B81-F5D5BCEFCCBD}">
  <ds:schemaRefs>
    <ds:schemaRef ds:uri="http://schemas.microsoft.com/sharepoint/v3/contenttype/forms"/>
  </ds:schemaRefs>
</ds:datastoreItem>
</file>

<file path=customXml/itemProps2.xml><?xml version="1.0" encoding="utf-8"?>
<ds:datastoreItem xmlns:ds="http://schemas.openxmlformats.org/officeDocument/2006/customXml" ds:itemID="{1374C60F-4BE1-41A8-9D46-609161D941FF}">
  <ds:schemaRefs>
    <ds:schemaRef ds:uri="http://schemas.openxmlformats.org/package/2006/metadata/core-properties"/>
    <ds:schemaRef ds:uri="http://schemas.microsoft.com/sharepoint/v4"/>
    <ds:schemaRef ds:uri="http://purl.org/dc/terms/"/>
    <ds:schemaRef ds:uri="3e1050e7-7faf-40ec-88f1-5bdab33a6ff5"/>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be72bb46-7b96-43f6-b3d2-cb56bca42853"/>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24977B4C-5411-41F7-9E1A-C59DD382C290}"/>
</file>

<file path=customXml/itemProps4.xml><?xml version="1.0" encoding="utf-8"?>
<ds:datastoreItem xmlns:ds="http://schemas.openxmlformats.org/officeDocument/2006/customXml" ds:itemID="{A28A58BC-6C56-4EA1-8D43-4F1FD993F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3e1050e7-7faf-40ec-88f1-5bdab33a6ff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3CBC47-44BC-4976-B7DC-D13F2B9DB6DD}"/>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keywords/>
  <cp:lastModifiedBy/>
  <cp:revision>1</cp:revision>
  <dcterms:created xsi:type="dcterms:W3CDTF">2021-06-14T20:38:00Z</dcterms:created>
  <dcterms:modified xsi:type="dcterms:W3CDTF">2021-06-14T20:38:00Z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0x010100EDA9102280EB1149920A47C27F879843</vt:lpwstr>
  </property>
  <property fmtid="{D5CDD505-2E9C-101B-9397-08002B2CF9AE}" pid="3" name="GS_AddingInProgress">
    <vt:lpwstr>False</vt:lpwstr>
  </property>
  <property fmtid="{D5CDD505-2E9C-101B-9397-08002B2CF9AE}" pid="4" name="_dlc_DocIdItemGuid">
    <vt:lpwstr>87918b99-8917-47bb-8b69-28941bbff5e2</vt:lpwstr>
  </property>
  <property fmtid="{D5CDD505-2E9C-101B-9397-08002B2CF9AE}" pid="5" name="Standards Project Number">
    <vt:lpwstr>12235;#2021-04|d4bf7c35-9020-443d-a8ed-b22ea582a49b</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4368;#Comment Period|ef4769ed-54c6-4e57-a112-4ee0641593ed</vt:lpwstr>
  </property>
  <property fmtid="{D5CDD505-2E9C-101B-9397-08002B2CF9AE}" pid="11" name="Standard Number - New">
    <vt:lpwstr>3427;#PRC-002-2|29e5c252-bbce-4749-9d5c-b60de77cb0b1</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