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BDC2A" w14:textId="77777777" w:rsidR="0039275D" w:rsidRPr="00687867" w:rsidRDefault="008C1018" w:rsidP="0064768B">
      <w:pPr>
        <w:pStyle w:val="DocumentTitle"/>
      </w:pPr>
      <w:r>
        <w:t>Unofficial Comment Form</w:t>
      </w:r>
    </w:p>
    <w:p w14:paraId="6A4BDC2B" w14:textId="2A896204" w:rsidR="008C1018" w:rsidRPr="00D107A4" w:rsidRDefault="00CE3CC0" w:rsidP="0064768B">
      <w:pPr>
        <w:pStyle w:val="DocumentSubtitle"/>
      </w:pPr>
      <w:bookmarkStart w:id="0" w:name="_Toc195946480"/>
      <w:r>
        <w:t xml:space="preserve">Project 2023-02 </w:t>
      </w:r>
      <w:r w:rsidRPr="00E8533F">
        <w:t>Analysis and Mitigation of BES Inverter-Based Resource Performance Issues</w:t>
      </w:r>
      <w:r w:rsidR="00100FE3" w:rsidRPr="00D107A4">
        <w:rPr>
          <w:rFonts w:cs="Tahoma"/>
          <w:bCs/>
        </w:rPr>
        <w:t> </w:t>
      </w:r>
    </w:p>
    <w:p w14:paraId="2F5391B9" w14:textId="77777777" w:rsidR="002E7A35" w:rsidRDefault="002E7A35" w:rsidP="4B2B0941">
      <w:pPr>
        <w:rPr>
          <w:b/>
          <w:bCs/>
        </w:rPr>
      </w:pPr>
    </w:p>
    <w:p w14:paraId="6A4BDC2E" w14:textId="415599EB" w:rsidR="008C1018" w:rsidRPr="004E71D6" w:rsidRDefault="008C1018" w:rsidP="4B2B0941">
      <w:pPr>
        <w:rPr>
          <w:b/>
          <w:bCs/>
        </w:rPr>
      </w:pPr>
      <w:r w:rsidRPr="0D9577D9">
        <w:rPr>
          <w:b/>
          <w:bCs/>
        </w:rPr>
        <w:t>Do not</w:t>
      </w:r>
      <w:r>
        <w:t xml:space="preserve"> use this form for submitting comments. Use the </w:t>
      </w:r>
      <w:hyperlink r:id="rId13">
        <w:r w:rsidRPr="0D9577D9">
          <w:rPr>
            <w:rStyle w:val="Hyperlink"/>
          </w:rPr>
          <w:t>Standards Balloting and Commenting System (SBS)</w:t>
        </w:r>
      </w:hyperlink>
      <w:r>
        <w:t xml:space="preserve"> to submit comments on</w:t>
      </w:r>
      <w:r w:rsidRPr="00802F41">
        <w:rPr>
          <w:b/>
        </w:rPr>
        <w:t xml:space="preserve"> </w:t>
      </w:r>
      <w:r w:rsidR="002E7A35" w:rsidRPr="00B368B1">
        <w:t xml:space="preserve">draft one of </w:t>
      </w:r>
      <w:r w:rsidR="002E7A35" w:rsidRPr="002E7A35">
        <w:rPr>
          <w:b/>
          <w:bCs/>
        </w:rPr>
        <w:t>PRC-030-1 Unexpected Inverter-Based Resource Event Mitigation</w:t>
      </w:r>
      <w:r>
        <w:t xml:space="preserve"> by</w:t>
      </w:r>
      <w:r w:rsidR="002C4859">
        <w:rPr>
          <w:b/>
          <w:bCs/>
        </w:rPr>
        <w:t xml:space="preserve"> 8 p.m. Eastern</w:t>
      </w:r>
      <w:r w:rsidR="007F7355" w:rsidRPr="0D9577D9">
        <w:rPr>
          <w:b/>
          <w:bCs/>
        </w:rPr>
        <w:t xml:space="preserve">, </w:t>
      </w:r>
      <w:r w:rsidR="002E7A35">
        <w:rPr>
          <w:b/>
          <w:bCs/>
        </w:rPr>
        <w:t>April 18</w:t>
      </w:r>
      <w:r w:rsidR="007F7355" w:rsidRPr="0D9577D9">
        <w:rPr>
          <w:b/>
          <w:bCs/>
        </w:rPr>
        <w:t>, 202</w:t>
      </w:r>
      <w:r w:rsidR="002E7A35">
        <w:rPr>
          <w:b/>
          <w:bCs/>
        </w:rPr>
        <w:t>4</w:t>
      </w:r>
      <w:r w:rsidRPr="0D9577D9">
        <w:rPr>
          <w:b/>
          <w:bCs/>
        </w:rPr>
        <w:t>.</w:t>
      </w:r>
      <w:r>
        <w:br/>
      </w:r>
      <w:r w:rsidRPr="0D9577D9">
        <w:rPr>
          <w:b/>
          <w:bCs/>
          <w:color w:val="FFFFFF" w:themeColor="text2"/>
        </w:rPr>
        <w:t>m. Eastern, Thursday, August 20, 2015</w:t>
      </w:r>
    </w:p>
    <w:p w14:paraId="6A4BDC2F" w14:textId="0BFEA52A" w:rsidR="00C3431C" w:rsidRPr="00816016" w:rsidRDefault="008C1018" w:rsidP="00C3431C">
      <w:pPr>
        <w:rPr>
          <w:rFonts w:cs="Arial"/>
        </w:rPr>
      </w:pPr>
      <w:r>
        <w:t xml:space="preserve">Additional information is available on the </w:t>
      </w:r>
      <w:hyperlink r:id="rId14" w:history="1">
        <w:r w:rsidRPr="001F149B">
          <w:rPr>
            <w:rStyle w:val="Hyperlink"/>
          </w:rPr>
          <w:t>project page</w:t>
        </w:r>
      </w:hyperlink>
      <w:r w:rsidR="00C3431C" w:rsidRPr="001F149B">
        <w:t>.</w:t>
      </w:r>
      <w:r w:rsidR="00C3431C" w:rsidRPr="00C3431C">
        <w:t xml:space="preserve"> </w:t>
      </w:r>
      <w:r w:rsidR="00C3431C" w:rsidRPr="00786AD7">
        <w:t>If you have questions</w:t>
      </w:r>
      <w:r w:rsidR="00C3431C">
        <w:t xml:space="preserve">, </w:t>
      </w:r>
      <w:r w:rsidR="00C3431C" w:rsidRPr="00C74DBC">
        <w:t>contact</w:t>
      </w:r>
      <w:r w:rsidR="00C3431C">
        <w:t xml:space="preserve"> Standards Developer, </w:t>
      </w:r>
      <w:hyperlink r:id="rId15" w:history="1">
        <w:r w:rsidR="00C3431C" w:rsidRPr="00C3431C">
          <w:rPr>
            <w:rStyle w:val="Hyperlink"/>
          </w:rPr>
          <w:t>Josh Blume</w:t>
        </w:r>
      </w:hyperlink>
      <w:r w:rsidR="00C3431C">
        <w:t xml:space="preserve"> (email</w:t>
      </w:r>
      <w:r w:rsidR="00C3431C" w:rsidRPr="00F86A52">
        <w:t>)</w:t>
      </w:r>
      <w:r w:rsidR="00C3431C">
        <w:t>,</w:t>
      </w:r>
      <w:r w:rsidR="00C3431C" w:rsidRPr="00F86A52">
        <w:t xml:space="preserve"> or at </w:t>
      </w:r>
      <w:r w:rsidR="00C3431C">
        <w:t>404-446-2593.</w:t>
      </w:r>
    </w:p>
    <w:p w14:paraId="6A4BDC30" w14:textId="77777777" w:rsidR="008C1018" w:rsidRPr="00D24289" w:rsidRDefault="008C1018" w:rsidP="008C1018">
      <w:r w:rsidRPr="00D24289">
        <w:tab/>
      </w:r>
    </w:p>
    <w:bookmarkEnd w:id="0"/>
    <w:p w14:paraId="6A4BDC32" w14:textId="77777777" w:rsidR="0039275D" w:rsidRPr="00102A01" w:rsidRDefault="008C1018" w:rsidP="0064768B">
      <w:pPr>
        <w:pStyle w:val="Heading2"/>
      </w:pPr>
      <w:r>
        <w:t>Background Information</w:t>
      </w:r>
    </w:p>
    <w:p w14:paraId="149B66EF" w14:textId="6439AB6E" w:rsidR="00A83910" w:rsidRDefault="00A83910" w:rsidP="00A83910">
      <w:pPr>
        <w:autoSpaceDE w:val="0"/>
        <w:autoSpaceDN w:val="0"/>
        <w:jc w:val="both"/>
        <w:rPr>
          <w:rFonts w:ascii="Calibri" w:hAnsi="Calibri" w:cs="Calibri"/>
        </w:rPr>
      </w:pPr>
      <w:bookmarkStart w:id="1" w:name="_Toc195946482"/>
      <w:r w:rsidRPr="00283D22">
        <w:rPr>
          <w:rStyle w:val="ms-rtefontface-1"/>
          <w:rFonts w:cstheme="minorHAnsi"/>
          <w:color w:val="000000"/>
          <w:shd w:val="clear" w:color="auto" w:fill="FFFFFF"/>
        </w:rPr>
        <w:t>Multiple NERC disturbance reports</w:t>
      </w:r>
      <w:r>
        <w:rPr>
          <w:rStyle w:val="ms-rtefontface-1"/>
          <w:rFonts w:cstheme="minorHAnsi"/>
          <w:color w:val="000000"/>
          <w:shd w:val="clear" w:color="auto" w:fill="FFFFFF"/>
        </w:rPr>
        <w:t xml:space="preserve"> </w:t>
      </w:r>
      <w:r w:rsidRPr="00283D22">
        <w:rPr>
          <w:rStyle w:val="ms-rtefontface-1"/>
          <w:rFonts w:cstheme="minorHAnsi"/>
          <w:color w:val="000000"/>
          <w:shd w:val="clear" w:color="auto" w:fill="FFFFFF"/>
        </w:rPr>
        <w:t xml:space="preserve">have identified the undesired performance of bulk power system (BPS)-connected inverter-based resources (IBRs) during grid faults, and have elaborated on the systemic and significant BPS reliability risks that this undesired performance can pose. </w:t>
      </w:r>
      <w:r w:rsidRPr="00283D22">
        <w:rPr>
          <w:rFonts w:cstheme="minorHAnsi"/>
        </w:rPr>
        <w:t>Pr</w:t>
      </w:r>
      <w:r w:rsidRPr="003175D2">
        <w:rPr>
          <w:rFonts w:ascii="Calibri" w:hAnsi="Calibri" w:cs="Calibri"/>
        </w:rPr>
        <w:t>oject 202</w:t>
      </w:r>
      <w:r>
        <w:rPr>
          <w:rFonts w:ascii="Calibri" w:hAnsi="Calibri" w:cs="Calibri"/>
        </w:rPr>
        <w:t>3</w:t>
      </w:r>
      <w:r w:rsidRPr="003175D2">
        <w:rPr>
          <w:rFonts w:ascii="Calibri" w:hAnsi="Calibri" w:cs="Calibri"/>
        </w:rPr>
        <w:t>-0</w:t>
      </w:r>
      <w:r>
        <w:rPr>
          <w:rFonts w:ascii="Calibri" w:hAnsi="Calibri" w:cs="Calibri"/>
        </w:rPr>
        <w:t>2</w:t>
      </w:r>
      <w:r w:rsidRPr="001C2857">
        <w:rPr>
          <w:rFonts w:ascii="Calibri" w:hAnsi="Calibri" w:cs="Calibri"/>
        </w:rPr>
        <w:t xml:space="preserve"> addresses the reliability‐related need by requiring analysis and mitigation of unexpected or unwarranted protection and control operations from IBRs. This includes any types of protections and controls that result in abnormal performance issues within the plant, including abnormal performance resulting in anomalous behavior of active power output from the facility during events. </w:t>
      </w:r>
    </w:p>
    <w:p w14:paraId="2B30D48A" w14:textId="77777777" w:rsidR="00A83910" w:rsidRDefault="00A83910" w:rsidP="00A83910">
      <w:pPr>
        <w:autoSpaceDE w:val="0"/>
        <w:autoSpaceDN w:val="0"/>
        <w:jc w:val="both"/>
        <w:rPr>
          <w:rFonts w:ascii="Calibri" w:hAnsi="Calibri" w:cs="Calibri"/>
        </w:rPr>
      </w:pPr>
    </w:p>
    <w:p w14:paraId="6A4BDC3F" w14:textId="07EC7309" w:rsidR="00A0038E" w:rsidRDefault="00A83910" w:rsidP="00A83910">
      <w:pPr>
        <w:autoSpaceDE w:val="0"/>
        <w:autoSpaceDN w:val="0"/>
        <w:jc w:val="both"/>
        <w:rPr>
          <w:rFonts w:ascii="Calibri" w:hAnsi="Calibri" w:cs="Calibri"/>
        </w:rPr>
      </w:pPr>
      <w:r>
        <w:rPr>
          <w:rFonts w:cstheme="minorHAnsi"/>
        </w:rPr>
        <w:t xml:space="preserve">On October 19, 2023, </w:t>
      </w:r>
      <w:r w:rsidRPr="00B941E9">
        <w:rPr>
          <w:rFonts w:cstheme="minorHAnsi"/>
        </w:rPr>
        <w:t xml:space="preserve">FERC issued Order No. </w:t>
      </w:r>
      <w:r w:rsidDel="0015480C">
        <w:rPr>
          <w:rFonts w:cstheme="minorHAnsi"/>
        </w:rPr>
        <w:t>901</w:t>
      </w:r>
      <w:r>
        <w:rPr>
          <w:rFonts w:cstheme="minorHAnsi"/>
        </w:rPr>
        <w:t>, which</w:t>
      </w:r>
      <w:r w:rsidRPr="00B941E9">
        <w:rPr>
          <w:rFonts w:cstheme="minorHAnsi"/>
        </w:rPr>
        <w:t xml:space="preserve"> </w:t>
      </w:r>
      <w:r w:rsidRPr="007D75DB">
        <w:rPr>
          <w:rFonts w:cstheme="minorHAnsi"/>
        </w:rPr>
        <w:t>directed</w:t>
      </w:r>
      <w:r w:rsidRPr="00B941E9">
        <w:rPr>
          <w:rFonts w:cstheme="minorHAnsi"/>
        </w:rPr>
        <w:t xml:space="preserve"> NERC </w:t>
      </w:r>
      <w:r w:rsidRPr="007D75DB">
        <w:rPr>
          <w:rFonts w:cstheme="minorHAnsi"/>
        </w:rPr>
        <w:t>to develop</w:t>
      </w:r>
      <w:r w:rsidRPr="00B941E9" w:rsidDel="00F42953">
        <w:rPr>
          <w:rFonts w:cstheme="minorHAnsi"/>
        </w:rPr>
        <w:t xml:space="preserve"> </w:t>
      </w:r>
      <w:r w:rsidRPr="00B941E9">
        <w:rPr>
          <w:rFonts w:cstheme="minorHAnsi"/>
        </w:rPr>
        <w:t>new or modif</w:t>
      </w:r>
      <w:r>
        <w:rPr>
          <w:rFonts w:cstheme="minorHAnsi"/>
        </w:rPr>
        <w:t>y</w:t>
      </w:r>
      <w:r w:rsidRPr="00B941E9">
        <w:rPr>
          <w:rFonts w:cstheme="minorHAnsi"/>
        </w:rPr>
        <w:t xml:space="preserve"> </w:t>
      </w:r>
      <w:r>
        <w:rPr>
          <w:rFonts w:cstheme="minorHAnsi"/>
        </w:rPr>
        <w:t xml:space="preserve">existing </w:t>
      </w:r>
      <w:r w:rsidRPr="007D75DB">
        <w:rPr>
          <w:rFonts w:cstheme="minorHAnsi"/>
        </w:rPr>
        <w:t>Reliability Standards</w:t>
      </w:r>
      <w:r w:rsidRPr="00B941E9">
        <w:rPr>
          <w:rFonts w:cstheme="minorHAnsi"/>
        </w:rPr>
        <w:t xml:space="preserve"> that include new requirements for disturbance monitoring, data sharing, post-event performance validation, and correction of IBR performance. Project 202</w:t>
      </w:r>
      <w:r>
        <w:rPr>
          <w:rFonts w:cstheme="minorHAnsi"/>
        </w:rPr>
        <w:t>3</w:t>
      </w:r>
      <w:r w:rsidRPr="00B941E9">
        <w:rPr>
          <w:rFonts w:cstheme="minorHAnsi"/>
        </w:rPr>
        <w:t xml:space="preserve">-02 was one of three projects identified by </w:t>
      </w:r>
      <w:r w:rsidRPr="007D75DB">
        <w:rPr>
          <w:rFonts w:cstheme="minorHAnsi"/>
        </w:rPr>
        <w:t>NERC</w:t>
      </w:r>
      <w:r w:rsidRPr="00B941E9">
        <w:rPr>
          <w:rFonts w:cstheme="minorHAnsi"/>
        </w:rPr>
        <w:t xml:space="preserve"> that must be completed and filed with FERC by November 4, 2024 to address Order No. </w:t>
      </w:r>
      <w:r w:rsidRPr="007D75DB">
        <w:rPr>
          <w:rFonts w:cstheme="minorHAnsi"/>
        </w:rPr>
        <w:t>901</w:t>
      </w:r>
      <w:r w:rsidRPr="00B941E9">
        <w:rPr>
          <w:rFonts w:cstheme="minorHAnsi"/>
        </w:rPr>
        <w:t xml:space="preserve"> directives</w:t>
      </w:r>
      <w:r w:rsidRPr="007D75DB">
        <w:rPr>
          <w:rFonts w:cstheme="minorHAnsi"/>
        </w:rPr>
        <w:t>.</w:t>
      </w:r>
      <w:r w:rsidRPr="00B941E9">
        <w:rPr>
          <w:rFonts w:cstheme="minorHAnsi"/>
        </w:rPr>
        <w:t xml:space="preserve"> </w:t>
      </w:r>
      <w:r>
        <w:rPr>
          <w:rFonts w:ascii="Calibri" w:hAnsi="Calibri" w:cs="Calibri"/>
        </w:rPr>
        <w:t xml:space="preserve">At the December 2023 </w:t>
      </w:r>
      <w:r w:rsidR="002E7A35">
        <w:rPr>
          <w:rFonts w:ascii="Calibri" w:hAnsi="Calibri" w:cs="Calibri"/>
        </w:rPr>
        <w:t>Standards Committee (</w:t>
      </w:r>
      <w:r>
        <w:rPr>
          <w:rFonts w:ascii="Calibri" w:hAnsi="Calibri" w:cs="Calibri"/>
        </w:rPr>
        <w:t>SC</w:t>
      </w:r>
      <w:r w:rsidR="002E7A35">
        <w:rPr>
          <w:rFonts w:ascii="Calibri" w:hAnsi="Calibri" w:cs="Calibri"/>
        </w:rPr>
        <w:t>)</w:t>
      </w:r>
      <w:r>
        <w:rPr>
          <w:rFonts w:ascii="Calibri" w:hAnsi="Calibri" w:cs="Calibri"/>
        </w:rPr>
        <w:t xml:space="preserve"> meeting, the SC approved </w:t>
      </w:r>
      <w:r w:rsidRPr="00DB7878">
        <w:rPr>
          <w:rFonts w:ascii="Calibri" w:hAnsi="Calibri" w:cs="Calibri"/>
        </w:rPr>
        <w:t xml:space="preserve">a waiver allowing </w:t>
      </w:r>
      <w:r>
        <w:rPr>
          <w:rFonts w:ascii="Calibri" w:hAnsi="Calibri" w:cs="Calibri"/>
        </w:rPr>
        <w:t xml:space="preserve">formal comment </w:t>
      </w:r>
      <w:r w:rsidRPr="00DB7878">
        <w:rPr>
          <w:rFonts w:ascii="Calibri" w:hAnsi="Calibri" w:cs="Calibri"/>
        </w:rPr>
        <w:t>periods to be reduced from 45 days to 25 calendar days</w:t>
      </w:r>
      <w:r>
        <w:rPr>
          <w:rFonts w:ascii="Calibri" w:hAnsi="Calibri" w:cs="Calibri"/>
        </w:rPr>
        <w:t>,</w:t>
      </w:r>
      <w:r w:rsidRPr="00DB7878">
        <w:rPr>
          <w:rFonts w:ascii="Calibri" w:hAnsi="Calibri" w:cs="Calibri"/>
        </w:rPr>
        <w:t xml:space="preserve"> and </w:t>
      </w:r>
      <w:r>
        <w:rPr>
          <w:rFonts w:ascii="Calibri" w:hAnsi="Calibri" w:cs="Calibri"/>
        </w:rPr>
        <w:t xml:space="preserve">final </w:t>
      </w:r>
      <w:r w:rsidRPr="00DB7878">
        <w:rPr>
          <w:rFonts w:ascii="Calibri" w:hAnsi="Calibri" w:cs="Calibri"/>
        </w:rPr>
        <w:t xml:space="preserve">ballot periods </w:t>
      </w:r>
      <w:r>
        <w:rPr>
          <w:rFonts w:ascii="Calibri" w:hAnsi="Calibri" w:cs="Calibri"/>
        </w:rPr>
        <w:t xml:space="preserve">to be reduced from </w:t>
      </w:r>
      <w:r w:rsidRPr="00DB7878">
        <w:rPr>
          <w:rFonts w:ascii="Calibri" w:hAnsi="Calibri" w:cs="Calibri"/>
        </w:rPr>
        <w:t xml:space="preserve">10 days to as few as </w:t>
      </w:r>
      <w:r w:rsidR="00B368B1">
        <w:rPr>
          <w:rFonts w:ascii="Calibri" w:hAnsi="Calibri" w:cs="Calibri"/>
        </w:rPr>
        <w:t>5</w:t>
      </w:r>
      <w:r w:rsidRPr="00DB7878">
        <w:rPr>
          <w:rFonts w:ascii="Calibri" w:hAnsi="Calibri" w:cs="Calibri"/>
        </w:rPr>
        <w:t xml:space="preserve"> calendar day</w:t>
      </w:r>
      <w:r>
        <w:rPr>
          <w:rFonts w:ascii="Calibri" w:hAnsi="Calibri" w:cs="Calibri"/>
        </w:rPr>
        <w:t xml:space="preserve">s in order to help meet the FERC- directed </w:t>
      </w:r>
      <w:r w:rsidRPr="00DB7878">
        <w:rPr>
          <w:rFonts w:ascii="Calibri" w:hAnsi="Calibri" w:cs="Calibri"/>
        </w:rPr>
        <w:t xml:space="preserve">deadline. </w:t>
      </w:r>
    </w:p>
    <w:p w14:paraId="0DFEC400" w14:textId="77777777" w:rsidR="00A83910" w:rsidRPr="00A83910" w:rsidRDefault="00A83910" w:rsidP="00A83910">
      <w:pPr>
        <w:autoSpaceDE w:val="0"/>
        <w:autoSpaceDN w:val="0"/>
        <w:jc w:val="both"/>
        <w:rPr>
          <w:rFonts w:ascii="Calibri" w:hAnsi="Calibri" w:cs="Calibri"/>
        </w:rPr>
      </w:pPr>
    </w:p>
    <w:bookmarkEnd w:id="1"/>
    <w:p w14:paraId="6A4BDC48" w14:textId="5B051FA8" w:rsidR="00FF52BC" w:rsidRDefault="00FF52BC" w:rsidP="00FF52BC">
      <w:r>
        <w:rPr>
          <w:b/>
          <w:u w:val="single"/>
        </w:rPr>
        <w:t>Questions</w:t>
      </w:r>
    </w:p>
    <w:p w14:paraId="6A4BDC49" w14:textId="0C57D512" w:rsidR="00FF52BC" w:rsidRDefault="00AD494D" w:rsidP="00556300">
      <w:pPr>
        <w:spacing w:before="120"/>
        <w:ind w:left="446" w:hanging="446"/>
      </w:pPr>
      <w:r>
        <w:t>1</w:t>
      </w:r>
      <w:r w:rsidR="00FF52BC">
        <w:t>.</w:t>
      </w:r>
      <w:r w:rsidR="00FF52BC">
        <w:tab/>
      </w:r>
      <w:r w:rsidR="005B325F">
        <w:t>Does the entity</w:t>
      </w:r>
      <w:r w:rsidR="00C266C9" w:rsidRPr="00C266C9">
        <w:t xml:space="preserve"> believe th</w:t>
      </w:r>
      <w:r w:rsidR="002E7A35">
        <w:t>ere should be</w:t>
      </w:r>
      <w:r w:rsidR="00AF00DD">
        <w:t xml:space="preserve"> </w:t>
      </w:r>
      <w:r w:rsidR="00C266C9" w:rsidRPr="00C266C9">
        <w:t>proposed changes</w:t>
      </w:r>
      <w:r>
        <w:t xml:space="preserve"> in</w:t>
      </w:r>
      <w:r w:rsidR="00AF00DD">
        <w:t xml:space="preserve"> </w:t>
      </w:r>
      <w:r>
        <w:t xml:space="preserve">language </w:t>
      </w:r>
      <w:r w:rsidR="006514C8">
        <w:t>in regards to</w:t>
      </w:r>
      <w:r w:rsidR="0032141D">
        <w:t xml:space="preserve"> </w:t>
      </w:r>
      <w:r w:rsidR="00733C5D">
        <w:t>Requirement R1</w:t>
      </w:r>
      <w:r w:rsidR="00AF00DD">
        <w:t>,</w:t>
      </w:r>
      <w:r w:rsidR="00733C5D">
        <w:t xml:space="preserve"> “</w:t>
      </w:r>
      <w:r w:rsidR="00733C5D" w:rsidRPr="00E00654">
        <w:rPr>
          <w:lang w:bidi="en-US"/>
        </w:rPr>
        <w:t>to identify unexpected changes</w:t>
      </w:r>
      <w:r w:rsidR="009F7817">
        <w:rPr>
          <w:lang w:bidi="en-US"/>
        </w:rPr>
        <w:t>”?</w:t>
      </w:r>
      <w:r w:rsidR="00FF52BC">
        <w:t xml:space="preserve"> </w:t>
      </w:r>
    </w:p>
    <w:p w14:paraId="6A4BDC4A" w14:textId="77777777" w:rsidR="00FF52BC" w:rsidRPr="00D24289" w:rsidRDefault="00FF52BC" w:rsidP="00286C24">
      <w:pPr>
        <w:keepNext/>
        <w:spacing w:before="120"/>
        <w:ind w:left="446"/>
      </w:pPr>
      <w:r w:rsidRPr="00D24289">
        <w:fldChar w:fldCharType="begin">
          <w:ffData>
            <w:name w:val="Check4"/>
            <w:enabled/>
            <w:calcOnExit w:val="0"/>
            <w:checkBox>
              <w:sizeAuto/>
              <w:default w:val="0"/>
            </w:checkBox>
          </w:ffData>
        </w:fldChar>
      </w:r>
      <w:r w:rsidRPr="00D24289">
        <w:instrText xml:space="preserve"> FORMCHECKBOX </w:instrText>
      </w:r>
      <w:r w:rsidR="006514C8">
        <w:fldChar w:fldCharType="separate"/>
      </w:r>
      <w:r w:rsidRPr="00D24289">
        <w:fldChar w:fldCharType="end"/>
      </w:r>
      <w:r w:rsidRPr="00D24289">
        <w:t xml:space="preserve"> Yes </w:t>
      </w:r>
    </w:p>
    <w:p w14:paraId="6A4BDC4B" w14:textId="77777777" w:rsidR="00FF52BC" w:rsidRPr="00D24289" w:rsidRDefault="00FF52BC" w:rsidP="00961F42">
      <w:pPr>
        <w:keepNext/>
        <w:ind w:left="450"/>
      </w:pPr>
      <w:r w:rsidRPr="00D24289">
        <w:fldChar w:fldCharType="begin">
          <w:ffData>
            <w:name w:val="Check4"/>
            <w:enabled/>
            <w:calcOnExit w:val="0"/>
            <w:checkBox>
              <w:sizeAuto/>
              <w:default w:val="0"/>
            </w:checkBox>
          </w:ffData>
        </w:fldChar>
      </w:r>
      <w:r w:rsidRPr="00D24289">
        <w:instrText xml:space="preserve"> FORMCHECKBOX </w:instrText>
      </w:r>
      <w:r w:rsidR="006514C8">
        <w:fldChar w:fldCharType="separate"/>
      </w:r>
      <w:r w:rsidRPr="00D24289">
        <w:fldChar w:fldCharType="end"/>
      </w:r>
      <w:r w:rsidRPr="00D24289">
        <w:t xml:space="preserve"> No </w:t>
      </w:r>
    </w:p>
    <w:p w14:paraId="6A4BDC4C" w14:textId="77777777" w:rsidR="00FF52BC" w:rsidRPr="00D24289" w:rsidRDefault="00FF52BC" w:rsidP="00961F42">
      <w:pPr>
        <w:keepNext/>
        <w:ind w:left="450"/>
      </w:pPr>
    </w:p>
    <w:p w14:paraId="6A4BDC4D" w14:textId="77777777" w:rsidR="00FF52BC" w:rsidRDefault="00FF52BC" w:rsidP="00961F42">
      <w:pPr>
        <w:ind w:left="45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A4BDC4F" w14:textId="4F375457" w:rsidR="00FF52BC" w:rsidRDefault="00FF52BC" w:rsidP="00FF52BC"/>
    <w:p w14:paraId="6A4BDC50" w14:textId="3AB46958" w:rsidR="00FF52BC" w:rsidRPr="003B5894" w:rsidRDefault="00AD494D" w:rsidP="00F7439D">
      <w:pPr>
        <w:ind w:left="360" w:hanging="360"/>
      </w:pPr>
      <w:r>
        <w:t>2</w:t>
      </w:r>
      <w:r w:rsidR="00FF52BC">
        <w:t>.</w:t>
      </w:r>
      <w:r w:rsidR="00FF52BC">
        <w:tab/>
      </w:r>
      <w:r w:rsidR="005E21C8">
        <w:t xml:space="preserve">Do you believe there are alternatives or more cost-effective options to address the recommendations in </w:t>
      </w:r>
      <w:r w:rsidR="002E7A35">
        <w:t xml:space="preserve">the </w:t>
      </w:r>
      <w:r w:rsidR="005E21C8">
        <w:t xml:space="preserve">FERC Order? If so, please provide your recommendation and, if appropriate, </w:t>
      </w:r>
      <w:r w:rsidR="00F7439D">
        <w:t>technical,</w:t>
      </w:r>
      <w:r w:rsidR="005E21C8">
        <w:t xml:space="preserve"> or procedural justification.</w:t>
      </w:r>
      <w:r w:rsidR="00FF52BC">
        <w:t xml:space="preserve"> </w:t>
      </w:r>
    </w:p>
    <w:p w14:paraId="6A4BDC51" w14:textId="77777777" w:rsidR="00FF52BC" w:rsidRDefault="00FF52BC" w:rsidP="00961F42">
      <w:pPr>
        <w:ind w:left="360"/>
      </w:pPr>
    </w:p>
    <w:p w14:paraId="6A4BDC52" w14:textId="77777777" w:rsidR="00FF52BC" w:rsidRPr="00D24289" w:rsidRDefault="00FF52BC" w:rsidP="00961F42">
      <w:pPr>
        <w:keepNext/>
        <w:ind w:left="360"/>
      </w:pPr>
      <w:r w:rsidRPr="00D24289">
        <w:lastRenderedPageBreak/>
        <w:fldChar w:fldCharType="begin">
          <w:ffData>
            <w:name w:val="Check4"/>
            <w:enabled/>
            <w:calcOnExit w:val="0"/>
            <w:checkBox>
              <w:sizeAuto/>
              <w:default w:val="0"/>
            </w:checkBox>
          </w:ffData>
        </w:fldChar>
      </w:r>
      <w:r w:rsidRPr="00D24289">
        <w:instrText xml:space="preserve"> FORMCHECKBOX </w:instrText>
      </w:r>
      <w:r w:rsidR="006514C8">
        <w:fldChar w:fldCharType="separate"/>
      </w:r>
      <w:r w:rsidRPr="00D24289">
        <w:fldChar w:fldCharType="end"/>
      </w:r>
      <w:r w:rsidRPr="00D24289">
        <w:t xml:space="preserve"> Yes </w:t>
      </w:r>
    </w:p>
    <w:p w14:paraId="6A4BDC53" w14:textId="77777777" w:rsidR="00FF52BC" w:rsidRPr="00D24289" w:rsidRDefault="00FF52BC" w:rsidP="00961F42">
      <w:pPr>
        <w:keepNext/>
        <w:ind w:left="360"/>
      </w:pPr>
      <w:r w:rsidRPr="00D24289">
        <w:fldChar w:fldCharType="begin">
          <w:ffData>
            <w:name w:val="Check4"/>
            <w:enabled/>
            <w:calcOnExit w:val="0"/>
            <w:checkBox>
              <w:sizeAuto/>
              <w:default w:val="0"/>
            </w:checkBox>
          </w:ffData>
        </w:fldChar>
      </w:r>
      <w:r w:rsidRPr="00D24289">
        <w:instrText xml:space="preserve"> FORMCHECKBOX </w:instrText>
      </w:r>
      <w:r w:rsidR="006514C8">
        <w:fldChar w:fldCharType="separate"/>
      </w:r>
      <w:r w:rsidRPr="00D24289">
        <w:fldChar w:fldCharType="end"/>
      </w:r>
      <w:r w:rsidRPr="00D24289">
        <w:t xml:space="preserve"> No </w:t>
      </w:r>
    </w:p>
    <w:p w14:paraId="6A4BDC54" w14:textId="77777777" w:rsidR="00FF52BC" w:rsidRPr="00D24289" w:rsidRDefault="00FF52BC" w:rsidP="00961F42">
      <w:pPr>
        <w:keepNext/>
        <w:ind w:left="360"/>
      </w:pPr>
    </w:p>
    <w:p w14:paraId="5DDFA110" w14:textId="77777777" w:rsidR="00F7439D" w:rsidRDefault="00FF52BC" w:rsidP="00F7439D">
      <w:pPr>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EF4ED10" w14:textId="77777777" w:rsidR="00F7439D" w:rsidRDefault="00F7439D" w:rsidP="00F7439D">
      <w:pPr>
        <w:ind w:left="360"/>
      </w:pPr>
    </w:p>
    <w:p w14:paraId="7A62388C" w14:textId="3BBF5307" w:rsidR="00F7439D" w:rsidRPr="00F7439D" w:rsidRDefault="00F7439D" w:rsidP="00F7439D">
      <w:r>
        <w:t xml:space="preserve">3.  </w:t>
      </w:r>
      <w:r w:rsidRPr="00F7439D">
        <w:t xml:space="preserve">Provide any additional comments for the </w:t>
      </w:r>
      <w:r w:rsidR="001D119B">
        <w:t>D</w:t>
      </w:r>
      <w:r w:rsidRPr="00F7439D">
        <w:t xml:space="preserve">rafting </w:t>
      </w:r>
      <w:r w:rsidR="001D119B">
        <w:t>T</w:t>
      </w:r>
      <w:r w:rsidRPr="00F7439D">
        <w:t>eam to consider, if desired.</w:t>
      </w:r>
    </w:p>
    <w:p w14:paraId="25204294" w14:textId="77777777" w:rsidR="00F7439D" w:rsidRPr="00F7439D" w:rsidRDefault="00F7439D" w:rsidP="00F7439D"/>
    <w:p w14:paraId="6A4BDC8B" w14:textId="2742B34F" w:rsidR="00FF52BC" w:rsidRPr="00D24289" w:rsidRDefault="00F7439D" w:rsidP="00992BFA">
      <w:pPr>
        <w:ind w:firstLine="360"/>
      </w:pPr>
      <w:r w:rsidRPr="00F7439D">
        <w:t xml:space="preserve">Comments: </w:t>
      </w:r>
      <w:r w:rsidRPr="00F7439D">
        <w:fldChar w:fldCharType="begin">
          <w:ffData>
            <w:name w:val="Text12"/>
            <w:enabled/>
            <w:calcOnExit w:val="0"/>
            <w:textInput/>
          </w:ffData>
        </w:fldChar>
      </w:r>
      <w:r w:rsidRPr="00F7439D">
        <w:instrText xml:space="preserve"> FORMTEXT </w:instrText>
      </w:r>
      <w:r w:rsidRPr="00F7439D">
        <w:fldChar w:fldCharType="separate"/>
      </w:r>
      <w:r w:rsidRPr="00F7439D">
        <w:t> </w:t>
      </w:r>
      <w:r w:rsidRPr="00F7439D">
        <w:t> </w:t>
      </w:r>
      <w:r w:rsidRPr="00F7439D">
        <w:t> </w:t>
      </w:r>
      <w:r w:rsidRPr="00F7439D">
        <w:t> </w:t>
      </w:r>
      <w:r w:rsidRPr="00F7439D">
        <w:t> </w:t>
      </w:r>
      <w:r w:rsidRPr="00F7439D">
        <w:fldChar w:fldCharType="end"/>
      </w:r>
    </w:p>
    <w:p w14:paraId="6A4BDC8C" w14:textId="77777777" w:rsidR="00FF52BC" w:rsidRDefault="00FF52BC" w:rsidP="00FF52BC"/>
    <w:p w14:paraId="6A4BDC8D" w14:textId="77777777" w:rsidR="002F2BFE" w:rsidRDefault="002F2BFE" w:rsidP="0064768B"/>
    <w:p w14:paraId="6A4BDC8E" w14:textId="77777777" w:rsidR="00B146D4" w:rsidRDefault="00B146D4" w:rsidP="0064768B"/>
    <w:sectPr w:rsidR="00B146D4" w:rsidSect="00E577D6">
      <w:headerReference w:type="default" r:id="rId16"/>
      <w:footerReference w:type="even" r:id="rId17"/>
      <w:footerReference w:type="default" r:id="rId18"/>
      <w:headerReference w:type="first" r:id="rId19"/>
      <w:footerReference w:type="first" r:id="rId20"/>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FFB0B" w14:textId="77777777" w:rsidR="00E577D6" w:rsidRDefault="00E577D6">
      <w:r>
        <w:separator/>
      </w:r>
    </w:p>
  </w:endnote>
  <w:endnote w:type="continuationSeparator" w:id="0">
    <w:p w14:paraId="6B2E27D7" w14:textId="77777777" w:rsidR="00E577D6" w:rsidRDefault="00E577D6">
      <w:r>
        <w:continuationSeparator/>
      </w:r>
    </w:p>
  </w:endnote>
  <w:endnote w:type="continuationNotice" w:id="1">
    <w:p w14:paraId="014B5D24" w14:textId="77777777" w:rsidR="00E577D6" w:rsidRDefault="00E57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BDC95" w14:textId="77777777" w:rsidR="001B2D8F" w:rsidRDefault="001B2D8F">
    <w:pPr>
      <w:pStyle w:val="Footer"/>
    </w:pPr>
  </w:p>
  <w:p w14:paraId="6A4BDC96" w14:textId="77777777" w:rsidR="001B2D8F" w:rsidRDefault="001B2D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DFC59" w14:textId="77777777" w:rsidR="00BF0504" w:rsidRDefault="004C2165" w:rsidP="00104317">
    <w:pPr>
      <w:pStyle w:val="Footer"/>
      <w:tabs>
        <w:tab w:val="clear" w:pos="10354"/>
        <w:tab w:val="right" w:pos="10350"/>
      </w:tabs>
      <w:ind w:left="0" w:right="18"/>
      <w:jc w:val="both"/>
    </w:pPr>
    <w:r>
      <w:t xml:space="preserve">Project 2023-02 </w:t>
    </w:r>
    <w:r w:rsidRPr="00E8533F">
      <w:t>Analysis and Mitigation of BES Inverter-Based Resource Performance Issues</w:t>
    </w:r>
    <w:r w:rsidR="00E05449" w:rsidRPr="00E05449">
      <w:t xml:space="preserve"> </w:t>
    </w:r>
  </w:p>
  <w:p w14:paraId="6A4BDC97" w14:textId="04B4541D" w:rsidR="001B2D8F" w:rsidRPr="00855BA8" w:rsidRDefault="00BF0504" w:rsidP="00104317">
    <w:pPr>
      <w:pStyle w:val="Footer"/>
      <w:tabs>
        <w:tab w:val="clear" w:pos="10354"/>
        <w:tab w:val="right" w:pos="10350"/>
      </w:tabs>
      <w:ind w:left="0" w:right="18"/>
      <w:jc w:val="both"/>
    </w:pPr>
    <w:r>
      <w:t xml:space="preserve">Unofficial Comment Form </w:t>
    </w:r>
    <w:r w:rsidR="001B2D8F" w:rsidRPr="00346AC2">
      <w:t xml:space="preserve">| </w:t>
    </w:r>
    <w:r w:rsidR="004C2165">
      <w:t>March 2024</w:t>
    </w:r>
    <w:r w:rsidR="001B2D8F">
      <w:tab/>
    </w:r>
    <w:r w:rsidR="001B2D8F" w:rsidRPr="001F176A">
      <w:fldChar w:fldCharType="begin"/>
    </w:r>
    <w:r w:rsidR="001B2D8F" w:rsidRPr="001F176A">
      <w:instrText xml:space="preserve"> PAGE </w:instrText>
    </w:r>
    <w:r w:rsidR="001B2D8F" w:rsidRPr="001F176A">
      <w:fldChar w:fldCharType="separate"/>
    </w:r>
    <w:r w:rsidR="000C3CDC">
      <w:rPr>
        <w:noProof/>
      </w:rPr>
      <w:t>3</w:t>
    </w:r>
    <w:r w:rsidR="001B2D8F" w:rsidRPr="001F176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BDC9A" w14:textId="77777777" w:rsidR="001B2D8F" w:rsidRDefault="001B2D8F" w:rsidP="00661EF9"/>
  <w:p w14:paraId="6A4BDC9B" w14:textId="77777777" w:rsidR="001B2D8F" w:rsidRDefault="001B2D8F" w:rsidP="00661EF9"/>
  <w:p w14:paraId="6A4BDC9C" w14:textId="77777777" w:rsidR="001B2D8F" w:rsidRPr="00B66D53" w:rsidRDefault="001B2D8F" w:rsidP="00661EF9">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E7D11" w14:textId="77777777" w:rsidR="00E577D6" w:rsidRDefault="00E577D6">
      <w:r>
        <w:separator/>
      </w:r>
    </w:p>
  </w:footnote>
  <w:footnote w:type="continuationSeparator" w:id="0">
    <w:p w14:paraId="44620CF1" w14:textId="77777777" w:rsidR="00E577D6" w:rsidRDefault="00E577D6">
      <w:r>
        <w:continuationSeparator/>
      </w:r>
    </w:p>
  </w:footnote>
  <w:footnote w:type="continuationNotice" w:id="1">
    <w:p w14:paraId="47AEFD47" w14:textId="77777777" w:rsidR="00E577D6" w:rsidRDefault="00E577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BDC93" w14:textId="77777777" w:rsidR="001B2D8F" w:rsidRDefault="001B2D8F">
    <w:r>
      <w:rPr>
        <w:noProof/>
      </w:rPr>
      <w:drawing>
        <wp:anchor distT="0" distB="0" distL="114300" distR="114300" simplePos="0" relativeHeight="251658241" behindDoc="1" locked="0" layoutInCell="1" allowOverlap="1" wp14:anchorId="6A4BDC9D" wp14:editId="6A4BDC9E">
          <wp:simplePos x="0" y="0"/>
          <wp:positionH relativeFrom="margin">
            <wp:align>center</wp:align>
          </wp:positionH>
          <wp:positionV relativeFrom="page">
            <wp:posOffset>113572</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p w14:paraId="6A4BDC94" w14:textId="77777777" w:rsidR="001B2D8F" w:rsidRDefault="001B2D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BDC98" w14:textId="77777777" w:rsidR="001B2D8F" w:rsidRDefault="001B2D8F">
    <w:r>
      <w:rPr>
        <w:noProof/>
      </w:rPr>
      <w:drawing>
        <wp:anchor distT="0" distB="0" distL="114300" distR="114300" simplePos="0" relativeHeight="251658240" behindDoc="1" locked="0" layoutInCell="1" allowOverlap="1" wp14:anchorId="6A4BDC9F" wp14:editId="6A4BDCA0">
          <wp:simplePos x="0" y="0"/>
          <wp:positionH relativeFrom="column">
            <wp:posOffset>-419343</wp:posOffset>
          </wp:positionH>
          <wp:positionV relativeFrom="page">
            <wp:posOffset>153387</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A4BDC99" w14:textId="77777777" w:rsidR="001B2D8F" w:rsidRDefault="001B2D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A6E06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0869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74C1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E09D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C6C2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DA37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62BB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8382A80E"/>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8382A80E"/>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A65844"/>
    <w:multiLevelType w:val="multilevel"/>
    <w:tmpl w:val="8382A80E"/>
    <w:numStyleLink w:val="NERCListBullets"/>
  </w:abstractNum>
  <w:abstractNum w:abstractNumId="19"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F123C3"/>
    <w:multiLevelType w:val="multilevel"/>
    <w:tmpl w:val="8382A8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4CB62E7D"/>
    <w:multiLevelType w:val="hybridMultilevel"/>
    <w:tmpl w:val="8AF0B466"/>
    <w:lvl w:ilvl="0" w:tplc="8278AE7C">
      <w:start w:val="1"/>
      <w:numFmt w:val="decimal"/>
      <w:pStyle w:val="NumberingBullet1"/>
      <w:lvlText w:val="%1."/>
      <w:lvlJc w:val="left"/>
      <w:pPr>
        <w:ind w:left="720" w:hanging="360"/>
      </w:pPr>
      <w:rPr>
        <w:rFonts w:hint="default"/>
      </w:rPr>
    </w:lvl>
    <w:lvl w:ilvl="1" w:tplc="A7B8C718">
      <w:start w:val="1"/>
      <w:numFmt w:val="lowerLetter"/>
      <w:pStyle w:val="NumberingBullet2"/>
      <w:lvlText w:val="%2."/>
      <w:lvlJc w:val="left"/>
      <w:pPr>
        <w:ind w:left="1440" w:hanging="360"/>
      </w:pPr>
    </w:lvl>
    <w:lvl w:ilvl="2" w:tplc="77AEEE26">
      <w:start w:val="1"/>
      <w:numFmt w:val="lowerRoman"/>
      <w:pStyle w:val="NumberingBullet3"/>
      <w:lvlText w:val="%3."/>
      <w:lvlJc w:val="right"/>
      <w:pPr>
        <w:ind w:left="2160" w:hanging="180"/>
      </w:pPr>
    </w:lvl>
    <w:lvl w:ilvl="3" w:tplc="7D964484">
      <w:start w:val="1"/>
      <w:numFmt w:val="decimal"/>
      <w:pStyle w:val="NumberingBullet4"/>
      <w:lvlText w:val="(%4)"/>
      <w:lvlJc w:val="left"/>
      <w:pPr>
        <w:ind w:left="2880" w:hanging="360"/>
      </w:pPr>
      <w:rPr>
        <w:rFonts w:hint="default"/>
      </w:rPr>
    </w:lvl>
    <w:lvl w:ilvl="4" w:tplc="6DB2A3D2">
      <w:start w:val="1"/>
      <w:numFmt w:val="lowerLetter"/>
      <w:pStyle w:val="NumberingBullet5"/>
      <w:lvlText w:val="(%5)"/>
      <w:lvlJc w:val="left"/>
      <w:pPr>
        <w:ind w:left="3600" w:hanging="360"/>
      </w:pPr>
      <w:rPr>
        <w:rFonts w:hint="default"/>
      </w:rPr>
    </w:lvl>
    <w:lvl w:ilvl="5" w:tplc="52BC8DEE">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280F0E"/>
    <w:multiLevelType w:val="multilevel"/>
    <w:tmpl w:val="92847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16cid:durableId="78791932">
    <w:abstractNumId w:val="22"/>
  </w:num>
  <w:num w:numId="2" w16cid:durableId="1722942340">
    <w:abstractNumId w:val="12"/>
  </w:num>
  <w:num w:numId="3" w16cid:durableId="481699922">
    <w:abstractNumId w:val="24"/>
  </w:num>
  <w:num w:numId="4" w16cid:durableId="1361904058">
    <w:abstractNumId w:val="16"/>
  </w:num>
  <w:num w:numId="5" w16cid:durableId="442963153">
    <w:abstractNumId w:val="25"/>
  </w:num>
  <w:num w:numId="6" w16cid:durableId="1613904381">
    <w:abstractNumId w:val="9"/>
  </w:num>
  <w:num w:numId="7" w16cid:durableId="304236220">
    <w:abstractNumId w:val="7"/>
  </w:num>
  <w:num w:numId="8" w16cid:durableId="25762560">
    <w:abstractNumId w:val="6"/>
  </w:num>
  <w:num w:numId="9" w16cid:durableId="1243028288">
    <w:abstractNumId w:val="5"/>
  </w:num>
  <w:num w:numId="10" w16cid:durableId="1195340428">
    <w:abstractNumId w:val="4"/>
  </w:num>
  <w:num w:numId="11" w16cid:durableId="375080157">
    <w:abstractNumId w:val="8"/>
  </w:num>
  <w:num w:numId="12" w16cid:durableId="1146506696">
    <w:abstractNumId w:val="3"/>
  </w:num>
  <w:num w:numId="13" w16cid:durableId="1545559366">
    <w:abstractNumId w:val="2"/>
  </w:num>
  <w:num w:numId="14" w16cid:durableId="677653819">
    <w:abstractNumId w:val="1"/>
  </w:num>
  <w:num w:numId="15" w16cid:durableId="1206261170">
    <w:abstractNumId w:val="0"/>
  </w:num>
  <w:num w:numId="16" w16cid:durableId="820779725">
    <w:abstractNumId w:val="17"/>
  </w:num>
  <w:num w:numId="17" w16cid:durableId="1144397916">
    <w:abstractNumId w:val="13"/>
  </w:num>
  <w:num w:numId="18" w16cid:durableId="1548957931">
    <w:abstractNumId w:val="15"/>
  </w:num>
  <w:num w:numId="19" w16cid:durableId="676924108">
    <w:abstractNumId w:val="11"/>
  </w:num>
  <w:num w:numId="20" w16cid:durableId="1746564999">
    <w:abstractNumId w:val="20"/>
  </w:num>
  <w:num w:numId="21" w16cid:durableId="27339531">
    <w:abstractNumId w:val="14"/>
  </w:num>
  <w:num w:numId="22" w16cid:durableId="1452240018">
    <w:abstractNumId w:val="10"/>
  </w:num>
  <w:num w:numId="23" w16cid:durableId="1446921584">
    <w:abstractNumId w:val="18"/>
  </w:num>
  <w:num w:numId="24" w16cid:durableId="726415383">
    <w:abstractNumId w:val="21"/>
  </w:num>
  <w:num w:numId="25" w16cid:durableId="825049673">
    <w:abstractNumId w:val="19"/>
  </w:num>
  <w:num w:numId="26" w16cid:durableId="10624812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22724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325"/>
    <w:rsid w:val="000034AB"/>
    <w:rsid w:val="000067C8"/>
    <w:rsid w:val="00011D42"/>
    <w:rsid w:val="000334DF"/>
    <w:rsid w:val="00037604"/>
    <w:rsid w:val="00095896"/>
    <w:rsid w:val="000A70BC"/>
    <w:rsid w:val="000B2A33"/>
    <w:rsid w:val="000B36CB"/>
    <w:rsid w:val="000B7A04"/>
    <w:rsid w:val="000C3CDC"/>
    <w:rsid w:val="000D7162"/>
    <w:rsid w:val="000D7DEA"/>
    <w:rsid w:val="000E3AB0"/>
    <w:rsid w:val="00100FE3"/>
    <w:rsid w:val="00102A01"/>
    <w:rsid w:val="00104317"/>
    <w:rsid w:val="00120014"/>
    <w:rsid w:val="001346AA"/>
    <w:rsid w:val="00136931"/>
    <w:rsid w:val="001574EA"/>
    <w:rsid w:val="00165ECD"/>
    <w:rsid w:val="001940B1"/>
    <w:rsid w:val="00196FDD"/>
    <w:rsid w:val="001A6FC8"/>
    <w:rsid w:val="001B2D8F"/>
    <w:rsid w:val="001D119B"/>
    <w:rsid w:val="001D47FD"/>
    <w:rsid w:val="001E6997"/>
    <w:rsid w:val="001F149B"/>
    <w:rsid w:val="002217A3"/>
    <w:rsid w:val="0022328A"/>
    <w:rsid w:val="00283FB4"/>
    <w:rsid w:val="00286C24"/>
    <w:rsid w:val="002C4859"/>
    <w:rsid w:val="002E7A35"/>
    <w:rsid w:val="002F2BFE"/>
    <w:rsid w:val="00302F93"/>
    <w:rsid w:val="00312012"/>
    <w:rsid w:val="003134D1"/>
    <w:rsid w:val="0032141D"/>
    <w:rsid w:val="00346AC2"/>
    <w:rsid w:val="00352E27"/>
    <w:rsid w:val="00366A96"/>
    <w:rsid w:val="0038220E"/>
    <w:rsid w:val="0038676B"/>
    <w:rsid w:val="0039275D"/>
    <w:rsid w:val="003C640D"/>
    <w:rsid w:val="003D3B1E"/>
    <w:rsid w:val="003E1C41"/>
    <w:rsid w:val="003E3AF6"/>
    <w:rsid w:val="003E7AC3"/>
    <w:rsid w:val="004277F2"/>
    <w:rsid w:val="004515F3"/>
    <w:rsid w:val="00456B99"/>
    <w:rsid w:val="004631BF"/>
    <w:rsid w:val="00466905"/>
    <w:rsid w:val="004800C7"/>
    <w:rsid w:val="0048266E"/>
    <w:rsid w:val="004859C6"/>
    <w:rsid w:val="004A22B1"/>
    <w:rsid w:val="004B7DE3"/>
    <w:rsid w:val="004C2165"/>
    <w:rsid w:val="004E7B5C"/>
    <w:rsid w:val="00510652"/>
    <w:rsid w:val="00520FD1"/>
    <w:rsid w:val="005316C6"/>
    <w:rsid w:val="005316F3"/>
    <w:rsid w:val="00544365"/>
    <w:rsid w:val="005471F6"/>
    <w:rsid w:val="00555F79"/>
    <w:rsid w:val="00556300"/>
    <w:rsid w:val="00573832"/>
    <w:rsid w:val="00576320"/>
    <w:rsid w:val="005A721A"/>
    <w:rsid w:val="005B17AD"/>
    <w:rsid w:val="005B325F"/>
    <w:rsid w:val="005B7382"/>
    <w:rsid w:val="005D3F72"/>
    <w:rsid w:val="005D5CBF"/>
    <w:rsid w:val="005E21C8"/>
    <w:rsid w:val="0064768B"/>
    <w:rsid w:val="006514C8"/>
    <w:rsid w:val="00652754"/>
    <w:rsid w:val="00654C02"/>
    <w:rsid w:val="00661EF9"/>
    <w:rsid w:val="006702D3"/>
    <w:rsid w:val="00692F16"/>
    <w:rsid w:val="00694CD1"/>
    <w:rsid w:val="006B3EC7"/>
    <w:rsid w:val="006C1F78"/>
    <w:rsid w:val="006C3C30"/>
    <w:rsid w:val="006D26AF"/>
    <w:rsid w:val="006E67B7"/>
    <w:rsid w:val="006F2E90"/>
    <w:rsid w:val="00707C03"/>
    <w:rsid w:val="007254EA"/>
    <w:rsid w:val="00733724"/>
    <w:rsid w:val="00733C5D"/>
    <w:rsid w:val="00743BE1"/>
    <w:rsid w:val="0074626C"/>
    <w:rsid w:val="007654CE"/>
    <w:rsid w:val="007737A1"/>
    <w:rsid w:val="00791651"/>
    <w:rsid w:val="00791AAE"/>
    <w:rsid w:val="007F7355"/>
    <w:rsid w:val="00802F41"/>
    <w:rsid w:val="00850BE9"/>
    <w:rsid w:val="00854A12"/>
    <w:rsid w:val="008550DF"/>
    <w:rsid w:val="00855BA8"/>
    <w:rsid w:val="00864879"/>
    <w:rsid w:val="008866E7"/>
    <w:rsid w:val="008918AD"/>
    <w:rsid w:val="008A28A2"/>
    <w:rsid w:val="008C1018"/>
    <w:rsid w:val="008C5C7A"/>
    <w:rsid w:val="008D5456"/>
    <w:rsid w:val="008F3EE1"/>
    <w:rsid w:val="008F6F43"/>
    <w:rsid w:val="00905DC1"/>
    <w:rsid w:val="0094096F"/>
    <w:rsid w:val="00952736"/>
    <w:rsid w:val="00960CCF"/>
    <w:rsid w:val="00961F42"/>
    <w:rsid w:val="00983FA7"/>
    <w:rsid w:val="00985E57"/>
    <w:rsid w:val="00992BFA"/>
    <w:rsid w:val="009C0EE8"/>
    <w:rsid w:val="009F7375"/>
    <w:rsid w:val="009F7817"/>
    <w:rsid w:val="00A0038E"/>
    <w:rsid w:val="00A35316"/>
    <w:rsid w:val="00A35DA7"/>
    <w:rsid w:val="00A6738A"/>
    <w:rsid w:val="00A83910"/>
    <w:rsid w:val="00A913DA"/>
    <w:rsid w:val="00AA2295"/>
    <w:rsid w:val="00AA6596"/>
    <w:rsid w:val="00AB763E"/>
    <w:rsid w:val="00AC0C35"/>
    <w:rsid w:val="00AC1F14"/>
    <w:rsid w:val="00AD1865"/>
    <w:rsid w:val="00AD494D"/>
    <w:rsid w:val="00AF00DD"/>
    <w:rsid w:val="00AF5D04"/>
    <w:rsid w:val="00B05E56"/>
    <w:rsid w:val="00B146D4"/>
    <w:rsid w:val="00B368B1"/>
    <w:rsid w:val="00B375B5"/>
    <w:rsid w:val="00B50C14"/>
    <w:rsid w:val="00B807E6"/>
    <w:rsid w:val="00B84B47"/>
    <w:rsid w:val="00B963F6"/>
    <w:rsid w:val="00BA34E0"/>
    <w:rsid w:val="00BE2AB6"/>
    <w:rsid w:val="00BE5580"/>
    <w:rsid w:val="00BF0504"/>
    <w:rsid w:val="00C266C9"/>
    <w:rsid w:val="00C31EA1"/>
    <w:rsid w:val="00C3431C"/>
    <w:rsid w:val="00C37A8D"/>
    <w:rsid w:val="00C802A9"/>
    <w:rsid w:val="00CB0325"/>
    <w:rsid w:val="00CC7BE7"/>
    <w:rsid w:val="00CE3CC0"/>
    <w:rsid w:val="00CE5932"/>
    <w:rsid w:val="00CF6E4A"/>
    <w:rsid w:val="00D107A4"/>
    <w:rsid w:val="00D228D6"/>
    <w:rsid w:val="00D56EBF"/>
    <w:rsid w:val="00D5715F"/>
    <w:rsid w:val="00D71B57"/>
    <w:rsid w:val="00D83443"/>
    <w:rsid w:val="00D8646B"/>
    <w:rsid w:val="00D915AA"/>
    <w:rsid w:val="00D92558"/>
    <w:rsid w:val="00D933A3"/>
    <w:rsid w:val="00D9670F"/>
    <w:rsid w:val="00D96A22"/>
    <w:rsid w:val="00DA634C"/>
    <w:rsid w:val="00DB62EC"/>
    <w:rsid w:val="00DB7C23"/>
    <w:rsid w:val="00DC5592"/>
    <w:rsid w:val="00DC72D7"/>
    <w:rsid w:val="00DF08DD"/>
    <w:rsid w:val="00DF0B01"/>
    <w:rsid w:val="00DF5584"/>
    <w:rsid w:val="00E05449"/>
    <w:rsid w:val="00E143BD"/>
    <w:rsid w:val="00E22662"/>
    <w:rsid w:val="00E41B18"/>
    <w:rsid w:val="00E55E85"/>
    <w:rsid w:val="00E577D6"/>
    <w:rsid w:val="00E65B2F"/>
    <w:rsid w:val="00EC0640"/>
    <w:rsid w:val="00ED4D46"/>
    <w:rsid w:val="00F31926"/>
    <w:rsid w:val="00F359FF"/>
    <w:rsid w:val="00F7439D"/>
    <w:rsid w:val="00FB2EA0"/>
    <w:rsid w:val="00FB5404"/>
    <w:rsid w:val="00FC7B36"/>
    <w:rsid w:val="00FE6595"/>
    <w:rsid w:val="00FF1E1F"/>
    <w:rsid w:val="00FF52BC"/>
    <w:rsid w:val="00FF6BE1"/>
    <w:rsid w:val="0D9577D9"/>
    <w:rsid w:val="1EE583EC"/>
    <w:rsid w:val="23739A02"/>
    <w:rsid w:val="3A5295AD"/>
    <w:rsid w:val="3B37EF6F"/>
    <w:rsid w:val="3F15D987"/>
    <w:rsid w:val="4B2B0941"/>
    <w:rsid w:val="4BD4A96F"/>
    <w:rsid w:val="5F772BD4"/>
    <w:rsid w:val="652DD2BE"/>
    <w:rsid w:val="7CF72C98"/>
    <w:rsid w:val="7ED0EDBE"/>
    <w:rsid w:val="7FDE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4B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3BD"/>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uiPriority w:val="99"/>
    <w:semiHidden/>
    <w:rsid w:val="00744307"/>
    <w:rPr>
      <w:sz w:val="20"/>
      <w:szCs w:val="20"/>
    </w:rPr>
  </w:style>
  <w:style w:type="character" w:styleId="CommentReference">
    <w:name w:val="annotation reference"/>
    <w:basedOn w:val="DefaultParagraphFont"/>
    <w:uiPriority w:val="99"/>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095896"/>
    <w:pPr>
      <w:numPr>
        <w:ilvl w:val="1"/>
        <w:numId w:val="23"/>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095896"/>
    <w:pPr>
      <w:numPr>
        <w:numId w:val="20"/>
      </w:numPr>
    </w:pPr>
  </w:style>
  <w:style w:type="paragraph" w:styleId="ListBullet">
    <w:name w:val="List Bullet"/>
    <w:basedOn w:val="Normal"/>
    <w:uiPriority w:val="99"/>
    <w:unhideWhenUsed/>
    <w:qFormat/>
    <w:rsid w:val="00095896"/>
    <w:pPr>
      <w:numPr>
        <w:numId w:val="23"/>
      </w:numPr>
      <w:spacing w:before="120"/>
    </w:pPr>
  </w:style>
  <w:style w:type="paragraph" w:styleId="ListBullet3">
    <w:name w:val="List Bullet 3"/>
    <w:basedOn w:val="Normal"/>
    <w:uiPriority w:val="99"/>
    <w:unhideWhenUsed/>
    <w:qFormat/>
    <w:rsid w:val="00095896"/>
    <w:pPr>
      <w:numPr>
        <w:ilvl w:val="2"/>
        <w:numId w:val="23"/>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iPriority w:val="99"/>
    <w:unhideWhenUsed/>
    <w:rsid w:val="006C3C30"/>
    <w:rPr>
      <w:color w:val="0000FF"/>
      <w:u w:val="single"/>
    </w:rPr>
  </w:style>
  <w:style w:type="paragraph" w:styleId="ListParagraph">
    <w:name w:val="List Paragraph"/>
    <w:basedOn w:val="Normal"/>
    <w:uiPriority w:val="34"/>
    <w:qFormat/>
    <w:rsid w:val="00095896"/>
    <w:pPr>
      <w:ind w:left="720"/>
      <w:contextualSpacing/>
    </w:pPr>
  </w:style>
  <w:style w:type="paragraph" w:styleId="ListBullet4">
    <w:name w:val="List Bullet 4"/>
    <w:basedOn w:val="Normal"/>
    <w:uiPriority w:val="99"/>
    <w:unhideWhenUsed/>
    <w:rsid w:val="00095896"/>
    <w:pPr>
      <w:numPr>
        <w:ilvl w:val="3"/>
        <w:numId w:val="23"/>
      </w:numPr>
      <w:spacing w:before="120"/>
    </w:pPr>
  </w:style>
  <w:style w:type="paragraph" w:styleId="ListBullet5">
    <w:name w:val="List Bullet 5"/>
    <w:basedOn w:val="ListBullet3"/>
    <w:uiPriority w:val="99"/>
    <w:unhideWhenUsed/>
    <w:rsid w:val="00095896"/>
    <w:pPr>
      <w:numPr>
        <w:ilvl w:val="4"/>
      </w:numPr>
    </w:pPr>
  </w:style>
  <w:style w:type="paragraph" w:customStyle="1" w:styleId="NumberingBullet1">
    <w:name w:val="Numbering Bullet 1"/>
    <w:basedOn w:val="ListParagraph"/>
    <w:qFormat/>
    <w:rsid w:val="00095896"/>
    <w:pPr>
      <w:numPr>
        <w:numId w:val="24"/>
      </w:numPr>
      <w:spacing w:before="120"/>
      <w:contextualSpacing w:val="0"/>
    </w:pPr>
  </w:style>
  <w:style w:type="paragraph" w:customStyle="1" w:styleId="NumberingBullet2">
    <w:name w:val="Numbering Bullet 2"/>
    <w:basedOn w:val="ListParagraph"/>
    <w:rsid w:val="00095896"/>
    <w:pPr>
      <w:numPr>
        <w:ilvl w:val="1"/>
        <w:numId w:val="24"/>
      </w:numPr>
      <w:spacing w:before="120"/>
      <w:ind w:left="1080"/>
      <w:contextualSpacing w:val="0"/>
    </w:pPr>
  </w:style>
  <w:style w:type="paragraph" w:customStyle="1" w:styleId="NumberingBullet3">
    <w:name w:val="Numbering Bullet 3"/>
    <w:basedOn w:val="ListParagraph"/>
    <w:rsid w:val="00095896"/>
    <w:pPr>
      <w:numPr>
        <w:ilvl w:val="2"/>
        <w:numId w:val="24"/>
      </w:numPr>
      <w:spacing w:before="120"/>
      <w:ind w:left="1440"/>
      <w:contextualSpacing w:val="0"/>
    </w:pPr>
  </w:style>
  <w:style w:type="paragraph" w:customStyle="1" w:styleId="NumberingBullet4">
    <w:name w:val="Numbering Bullet 4"/>
    <w:basedOn w:val="ListParagraph"/>
    <w:rsid w:val="00095896"/>
    <w:pPr>
      <w:numPr>
        <w:ilvl w:val="3"/>
        <w:numId w:val="24"/>
      </w:numPr>
      <w:spacing w:before="120"/>
      <w:ind w:left="1800"/>
      <w:contextualSpacing w:val="0"/>
    </w:pPr>
  </w:style>
  <w:style w:type="paragraph" w:customStyle="1" w:styleId="NumberingBullet5">
    <w:name w:val="Numbering Bullet 5"/>
    <w:basedOn w:val="ListParagraph"/>
    <w:rsid w:val="00095896"/>
    <w:pPr>
      <w:numPr>
        <w:ilvl w:val="4"/>
        <w:numId w:val="24"/>
      </w:numPr>
      <w:spacing w:before="120"/>
      <w:ind w:left="2160"/>
      <w:contextualSpacing w:val="0"/>
    </w:pPr>
  </w:style>
  <w:style w:type="paragraph" w:customStyle="1" w:styleId="NumberingBullet6">
    <w:name w:val="Numbering Bullet 6"/>
    <w:basedOn w:val="ListParagraph"/>
    <w:rsid w:val="00095896"/>
    <w:pPr>
      <w:numPr>
        <w:ilvl w:val="5"/>
        <w:numId w:val="24"/>
      </w:numPr>
      <w:spacing w:before="120"/>
      <w:ind w:left="2520"/>
      <w:contextualSpacing w:val="0"/>
    </w:pPr>
  </w:style>
  <w:style w:type="character" w:customStyle="1" w:styleId="CommentTextChar">
    <w:name w:val="Comment Text Char"/>
    <w:basedOn w:val="DefaultParagraphFont"/>
    <w:link w:val="CommentText"/>
    <w:uiPriority w:val="99"/>
    <w:semiHidden/>
    <w:rsid w:val="00FF52BC"/>
    <w:rPr>
      <w:rFonts w:asciiTheme="minorHAnsi" w:hAnsiTheme="minorHAnsi"/>
    </w:rPr>
  </w:style>
  <w:style w:type="paragraph" w:styleId="Revision">
    <w:name w:val="Revision"/>
    <w:hidden/>
    <w:uiPriority w:val="99"/>
    <w:semiHidden/>
    <w:rsid w:val="003D3B1E"/>
    <w:rPr>
      <w:rFonts w:asciiTheme="minorHAnsi" w:hAnsiTheme="minorHAnsi"/>
      <w:sz w:val="24"/>
      <w:szCs w:val="24"/>
    </w:rPr>
  </w:style>
  <w:style w:type="character" w:customStyle="1" w:styleId="ms-rtefontface-1">
    <w:name w:val="ms-rtefontface-1"/>
    <w:basedOn w:val="DefaultParagraphFont"/>
    <w:rsid w:val="00A83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83674">
      <w:bodyDiv w:val="1"/>
      <w:marLeft w:val="0"/>
      <w:marRight w:val="0"/>
      <w:marTop w:val="0"/>
      <w:marBottom w:val="0"/>
      <w:divBdr>
        <w:top w:val="none" w:sz="0" w:space="0" w:color="auto"/>
        <w:left w:val="none" w:sz="0" w:space="0" w:color="auto"/>
        <w:bottom w:val="none" w:sz="0" w:space="0" w:color="auto"/>
        <w:right w:val="none" w:sz="0" w:space="0" w:color="auto"/>
      </w:divBdr>
    </w:div>
    <w:div w:id="756826802">
      <w:bodyDiv w:val="1"/>
      <w:marLeft w:val="0"/>
      <w:marRight w:val="0"/>
      <w:marTop w:val="0"/>
      <w:marBottom w:val="0"/>
      <w:divBdr>
        <w:top w:val="none" w:sz="0" w:space="0" w:color="auto"/>
        <w:left w:val="none" w:sz="0" w:space="0" w:color="auto"/>
        <w:bottom w:val="none" w:sz="0" w:space="0" w:color="auto"/>
        <w:right w:val="none" w:sz="0" w:space="0" w:color="auto"/>
      </w:divBdr>
      <w:divsChild>
        <w:div w:id="873468296">
          <w:marLeft w:val="0"/>
          <w:marRight w:val="0"/>
          <w:marTop w:val="0"/>
          <w:marBottom w:val="0"/>
          <w:divBdr>
            <w:top w:val="none" w:sz="0" w:space="0" w:color="auto"/>
            <w:left w:val="none" w:sz="0" w:space="0" w:color="auto"/>
            <w:bottom w:val="none" w:sz="0" w:space="0" w:color="auto"/>
            <w:right w:val="none" w:sz="0" w:space="0" w:color="auto"/>
          </w:divBdr>
        </w:div>
        <w:div w:id="763839520">
          <w:marLeft w:val="0"/>
          <w:marRight w:val="0"/>
          <w:marTop w:val="0"/>
          <w:marBottom w:val="0"/>
          <w:divBdr>
            <w:top w:val="none" w:sz="0" w:space="0" w:color="auto"/>
            <w:left w:val="none" w:sz="0" w:space="0" w:color="auto"/>
            <w:bottom w:val="none" w:sz="0" w:space="0" w:color="auto"/>
            <w:right w:val="none" w:sz="0" w:space="0" w:color="auto"/>
          </w:divBdr>
        </w:div>
        <w:div w:id="563032795">
          <w:marLeft w:val="0"/>
          <w:marRight w:val="0"/>
          <w:marTop w:val="0"/>
          <w:marBottom w:val="0"/>
          <w:divBdr>
            <w:top w:val="none" w:sz="0" w:space="0" w:color="auto"/>
            <w:left w:val="none" w:sz="0" w:space="0" w:color="auto"/>
            <w:bottom w:val="none" w:sz="0" w:space="0" w:color="auto"/>
            <w:right w:val="none" w:sz="0" w:space="0" w:color="auto"/>
          </w:divBdr>
        </w:div>
        <w:div w:id="470027328">
          <w:marLeft w:val="0"/>
          <w:marRight w:val="0"/>
          <w:marTop w:val="0"/>
          <w:marBottom w:val="0"/>
          <w:divBdr>
            <w:top w:val="none" w:sz="0" w:space="0" w:color="auto"/>
            <w:left w:val="none" w:sz="0" w:space="0" w:color="auto"/>
            <w:bottom w:val="none" w:sz="0" w:space="0" w:color="auto"/>
            <w:right w:val="none" w:sz="0" w:space="0" w:color="auto"/>
          </w:divBdr>
        </w:div>
        <w:div w:id="1980110147">
          <w:marLeft w:val="0"/>
          <w:marRight w:val="0"/>
          <w:marTop w:val="0"/>
          <w:marBottom w:val="0"/>
          <w:divBdr>
            <w:top w:val="none" w:sz="0" w:space="0" w:color="auto"/>
            <w:left w:val="none" w:sz="0" w:space="0" w:color="auto"/>
            <w:bottom w:val="none" w:sz="0" w:space="0" w:color="auto"/>
            <w:right w:val="none" w:sz="0" w:space="0" w:color="auto"/>
          </w:divBdr>
        </w:div>
        <w:div w:id="854543212">
          <w:marLeft w:val="0"/>
          <w:marRight w:val="0"/>
          <w:marTop w:val="0"/>
          <w:marBottom w:val="0"/>
          <w:divBdr>
            <w:top w:val="none" w:sz="0" w:space="0" w:color="auto"/>
            <w:left w:val="none" w:sz="0" w:space="0" w:color="auto"/>
            <w:bottom w:val="none" w:sz="0" w:space="0" w:color="auto"/>
            <w:right w:val="none" w:sz="0" w:space="0" w:color="auto"/>
          </w:divBdr>
        </w:div>
        <w:div w:id="404453099">
          <w:marLeft w:val="0"/>
          <w:marRight w:val="0"/>
          <w:marTop w:val="0"/>
          <w:marBottom w:val="0"/>
          <w:divBdr>
            <w:top w:val="none" w:sz="0" w:space="0" w:color="auto"/>
            <w:left w:val="none" w:sz="0" w:space="0" w:color="auto"/>
            <w:bottom w:val="none" w:sz="0" w:space="0" w:color="auto"/>
            <w:right w:val="none" w:sz="0" w:space="0" w:color="auto"/>
          </w:divBdr>
        </w:div>
        <w:div w:id="1362050471">
          <w:marLeft w:val="0"/>
          <w:marRight w:val="0"/>
          <w:marTop w:val="0"/>
          <w:marBottom w:val="0"/>
          <w:divBdr>
            <w:top w:val="none" w:sz="0" w:space="0" w:color="auto"/>
            <w:left w:val="none" w:sz="0" w:space="0" w:color="auto"/>
            <w:bottom w:val="none" w:sz="0" w:space="0" w:color="auto"/>
            <w:right w:val="none" w:sz="0" w:space="0" w:color="auto"/>
          </w:divBdr>
        </w:div>
        <w:div w:id="1431853814">
          <w:marLeft w:val="0"/>
          <w:marRight w:val="0"/>
          <w:marTop w:val="0"/>
          <w:marBottom w:val="0"/>
          <w:divBdr>
            <w:top w:val="none" w:sz="0" w:space="0" w:color="auto"/>
            <w:left w:val="none" w:sz="0" w:space="0" w:color="auto"/>
            <w:bottom w:val="none" w:sz="0" w:space="0" w:color="auto"/>
            <w:right w:val="none" w:sz="0" w:space="0" w:color="auto"/>
          </w:divBdr>
        </w:div>
        <w:div w:id="981009146">
          <w:marLeft w:val="0"/>
          <w:marRight w:val="0"/>
          <w:marTop w:val="0"/>
          <w:marBottom w:val="0"/>
          <w:divBdr>
            <w:top w:val="none" w:sz="0" w:space="0" w:color="auto"/>
            <w:left w:val="none" w:sz="0" w:space="0" w:color="auto"/>
            <w:bottom w:val="none" w:sz="0" w:space="0" w:color="auto"/>
            <w:right w:val="none" w:sz="0" w:space="0" w:color="auto"/>
          </w:divBdr>
        </w:div>
        <w:div w:id="1149977156">
          <w:marLeft w:val="0"/>
          <w:marRight w:val="0"/>
          <w:marTop w:val="0"/>
          <w:marBottom w:val="0"/>
          <w:divBdr>
            <w:top w:val="none" w:sz="0" w:space="0" w:color="auto"/>
            <w:left w:val="none" w:sz="0" w:space="0" w:color="auto"/>
            <w:bottom w:val="none" w:sz="0" w:space="0" w:color="auto"/>
            <w:right w:val="none" w:sz="0" w:space="0" w:color="auto"/>
          </w:divBdr>
        </w:div>
        <w:div w:id="1378121457">
          <w:marLeft w:val="0"/>
          <w:marRight w:val="0"/>
          <w:marTop w:val="0"/>
          <w:marBottom w:val="0"/>
          <w:divBdr>
            <w:top w:val="none" w:sz="0" w:space="0" w:color="auto"/>
            <w:left w:val="none" w:sz="0" w:space="0" w:color="auto"/>
            <w:bottom w:val="none" w:sz="0" w:space="0" w:color="auto"/>
            <w:right w:val="none" w:sz="0" w:space="0" w:color="auto"/>
          </w:divBdr>
        </w:div>
        <w:div w:id="357043475">
          <w:marLeft w:val="0"/>
          <w:marRight w:val="0"/>
          <w:marTop w:val="0"/>
          <w:marBottom w:val="0"/>
          <w:divBdr>
            <w:top w:val="none" w:sz="0" w:space="0" w:color="auto"/>
            <w:left w:val="none" w:sz="0" w:space="0" w:color="auto"/>
            <w:bottom w:val="none" w:sz="0" w:space="0" w:color="auto"/>
            <w:right w:val="none" w:sz="0" w:space="0" w:color="auto"/>
          </w:divBdr>
        </w:div>
        <w:div w:id="1988389226">
          <w:marLeft w:val="0"/>
          <w:marRight w:val="0"/>
          <w:marTop w:val="0"/>
          <w:marBottom w:val="0"/>
          <w:divBdr>
            <w:top w:val="none" w:sz="0" w:space="0" w:color="auto"/>
            <w:left w:val="none" w:sz="0" w:space="0" w:color="auto"/>
            <w:bottom w:val="none" w:sz="0" w:space="0" w:color="auto"/>
            <w:right w:val="none" w:sz="0" w:space="0" w:color="auto"/>
          </w:divBdr>
          <w:divsChild>
            <w:div w:id="1648128823">
              <w:marLeft w:val="0"/>
              <w:marRight w:val="0"/>
              <w:marTop w:val="0"/>
              <w:marBottom w:val="0"/>
              <w:divBdr>
                <w:top w:val="none" w:sz="0" w:space="0" w:color="auto"/>
                <w:left w:val="none" w:sz="0" w:space="0" w:color="auto"/>
                <w:bottom w:val="none" w:sz="0" w:space="0" w:color="auto"/>
                <w:right w:val="none" w:sz="0" w:space="0" w:color="auto"/>
              </w:divBdr>
            </w:div>
            <w:div w:id="934897184">
              <w:marLeft w:val="0"/>
              <w:marRight w:val="0"/>
              <w:marTop w:val="0"/>
              <w:marBottom w:val="0"/>
              <w:divBdr>
                <w:top w:val="none" w:sz="0" w:space="0" w:color="auto"/>
                <w:left w:val="none" w:sz="0" w:space="0" w:color="auto"/>
                <w:bottom w:val="none" w:sz="0" w:space="0" w:color="auto"/>
                <w:right w:val="none" w:sz="0" w:space="0" w:color="auto"/>
              </w:divBdr>
            </w:div>
          </w:divsChild>
        </w:div>
        <w:div w:id="774326094">
          <w:marLeft w:val="0"/>
          <w:marRight w:val="0"/>
          <w:marTop w:val="0"/>
          <w:marBottom w:val="0"/>
          <w:divBdr>
            <w:top w:val="none" w:sz="0" w:space="0" w:color="auto"/>
            <w:left w:val="none" w:sz="0" w:space="0" w:color="auto"/>
            <w:bottom w:val="none" w:sz="0" w:space="0" w:color="auto"/>
            <w:right w:val="none" w:sz="0" w:space="0" w:color="auto"/>
          </w:divBdr>
          <w:divsChild>
            <w:div w:id="2087455439">
              <w:marLeft w:val="-75"/>
              <w:marRight w:val="0"/>
              <w:marTop w:val="30"/>
              <w:marBottom w:val="30"/>
              <w:divBdr>
                <w:top w:val="none" w:sz="0" w:space="0" w:color="auto"/>
                <w:left w:val="none" w:sz="0" w:space="0" w:color="auto"/>
                <w:bottom w:val="none" w:sz="0" w:space="0" w:color="auto"/>
                <w:right w:val="none" w:sz="0" w:space="0" w:color="auto"/>
              </w:divBdr>
              <w:divsChild>
                <w:div w:id="49421524">
                  <w:marLeft w:val="0"/>
                  <w:marRight w:val="0"/>
                  <w:marTop w:val="0"/>
                  <w:marBottom w:val="0"/>
                  <w:divBdr>
                    <w:top w:val="none" w:sz="0" w:space="0" w:color="auto"/>
                    <w:left w:val="none" w:sz="0" w:space="0" w:color="auto"/>
                    <w:bottom w:val="none" w:sz="0" w:space="0" w:color="auto"/>
                    <w:right w:val="none" w:sz="0" w:space="0" w:color="auto"/>
                  </w:divBdr>
                  <w:divsChild>
                    <w:div w:id="564336588">
                      <w:marLeft w:val="0"/>
                      <w:marRight w:val="0"/>
                      <w:marTop w:val="0"/>
                      <w:marBottom w:val="0"/>
                      <w:divBdr>
                        <w:top w:val="none" w:sz="0" w:space="0" w:color="auto"/>
                        <w:left w:val="none" w:sz="0" w:space="0" w:color="auto"/>
                        <w:bottom w:val="none" w:sz="0" w:space="0" w:color="auto"/>
                        <w:right w:val="none" w:sz="0" w:space="0" w:color="auto"/>
                      </w:divBdr>
                    </w:div>
                  </w:divsChild>
                </w:div>
                <w:div w:id="943610711">
                  <w:marLeft w:val="0"/>
                  <w:marRight w:val="0"/>
                  <w:marTop w:val="0"/>
                  <w:marBottom w:val="0"/>
                  <w:divBdr>
                    <w:top w:val="none" w:sz="0" w:space="0" w:color="auto"/>
                    <w:left w:val="none" w:sz="0" w:space="0" w:color="auto"/>
                    <w:bottom w:val="none" w:sz="0" w:space="0" w:color="auto"/>
                    <w:right w:val="none" w:sz="0" w:space="0" w:color="auto"/>
                  </w:divBdr>
                  <w:divsChild>
                    <w:div w:id="294334218">
                      <w:marLeft w:val="0"/>
                      <w:marRight w:val="0"/>
                      <w:marTop w:val="0"/>
                      <w:marBottom w:val="0"/>
                      <w:divBdr>
                        <w:top w:val="none" w:sz="0" w:space="0" w:color="auto"/>
                        <w:left w:val="none" w:sz="0" w:space="0" w:color="auto"/>
                        <w:bottom w:val="none" w:sz="0" w:space="0" w:color="auto"/>
                        <w:right w:val="none" w:sz="0" w:space="0" w:color="auto"/>
                      </w:divBdr>
                    </w:div>
                  </w:divsChild>
                </w:div>
                <w:div w:id="2076926059">
                  <w:marLeft w:val="0"/>
                  <w:marRight w:val="0"/>
                  <w:marTop w:val="0"/>
                  <w:marBottom w:val="0"/>
                  <w:divBdr>
                    <w:top w:val="none" w:sz="0" w:space="0" w:color="auto"/>
                    <w:left w:val="none" w:sz="0" w:space="0" w:color="auto"/>
                    <w:bottom w:val="none" w:sz="0" w:space="0" w:color="auto"/>
                    <w:right w:val="none" w:sz="0" w:space="0" w:color="auto"/>
                  </w:divBdr>
                  <w:divsChild>
                    <w:div w:id="888105865">
                      <w:marLeft w:val="0"/>
                      <w:marRight w:val="0"/>
                      <w:marTop w:val="0"/>
                      <w:marBottom w:val="0"/>
                      <w:divBdr>
                        <w:top w:val="none" w:sz="0" w:space="0" w:color="auto"/>
                        <w:left w:val="none" w:sz="0" w:space="0" w:color="auto"/>
                        <w:bottom w:val="none" w:sz="0" w:space="0" w:color="auto"/>
                        <w:right w:val="none" w:sz="0" w:space="0" w:color="auto"/>
                      </w:divBdr>
                    </w:div>
                  </w:divsChild>
                </w:div>
                <w:div w:id="1358307718">
                  <w:marLeft w:val="0"/>
                  <w:marRight w:val="0"/>
                  <w:marTop w:val="0"/>
                  <w:marBottom w:val="0"/>
                  <w:divBdr>
                    <w:top w:val="none" w:sz="0" w:space="0" w:color="auto"/>
                    <w:left w:val="none" w:sz="0" w:space="0" w:color="auto"/>
                    <w:bottom w:val="none" w:sz="0" w:space="0" w:color="auto"/>
                    <w:right w:val="none" w:sz="0" w:space="0" w:color="auto"/>
                  </w:divBdr>
                  <w:divsChild>
                    <w:div w:id="407925026">
                      <w:marLeft w:val="0"/>
                      <w:marRight w:val="0"/>
                      <w:marTop w:val="0"/>
                      <w:marBottom w:val="0"/>
                      <w:divBdr>
                        <w:top w:val="none" w:sz="0" w:space="0" w:color="auto"/>
                        <w:left w:val="none" w:sz="0" w:space="0" w:color="auto"/>
                        <w:bottom w:val="none" w:sz="0" w:space="0" w:color="auto"/>
                        <w:right w:val="none" w:sz="0" w:space="0" w:color="auto"/>
                      </w:divBdr>
                    </w:div>
                  </w:divsChild>
                </w:div>
                <w:div w:id="1255475870">
                  <w:marLeft w:val="0"/>
                  <w:marRight w:val="0"/>
                  <w:marTop w:val="0"/>
                  <w:marBottom w:val="0"/>
                  <w:divBdr>
                    <w:top w:val="none" w:sz="0" w:space="0" w:color="auto"/>
                    <w:left w:val="none" w:sz="0" w:space="0" w:color="auto"/>
                    <w:bottom w:val="none" w:sz="0" w:space="0" w:color="auto"/>
                    <w:right w:val="none" w:sz="0" w:space="0" w:color="auto"/>
                  </w:divBdr>
                  <w:divsChild>
                    <w:div w:id="582833350">
                      <w:marLeft w:val="0"/>
                      <w:marRight w:val="0"/>
                      <w:marTop w:val="0"/>
                      <w:marBottom w:val="0"/>
                      <w:divBdr>
                        <w:top w:val="none" w:sz="0" w:space="0" w:color="auto"/>
                        <w:left w:val="none" w:sz="0" w:space="0" w:color="auto"/>
                        <w:bottom w:val="none" w:sz="0" w:space="0" w:color="auto"/>
                        <w:right w:val="none" w:sz="0" w:space="0" w:color="auto"/>
                      </w:divBdr>
                    </w:div>
                  </w:divsChild>
                </w:div>
                <w:div w:id="761223425">
                  <w:marLeft w:val="0"/>
                  <w:marRight w:val="0"/>
                  <w:marTop w:val="0"/>
                  <w:marBottom w:val="0"/>
                  <w:divBdr>
                    <w:top w:val="none" w:sz="0" w:space="0" w:color="auto"/>
                    <w:left w:val="none" w:sz="0" w:space="0" w:color="auto"/>
                    <w:bottom w:val="none" w:sz="0" w:space="0" w:color="auto"/>
                    <w:right w:val="none" w:sz="0" w:space="0" w:color="auto"/>
                  </w:divBdr>
                  <w:divsChild>
                    <w:div w:id="1327435123">
                      <w:marLeft w:val="0"/>
                      <w:marRight w:val="0"/>
                      <w:marTop w:val="0"/>
                      <w:marBottom w:val="0"/>
                      <w:divBdr>
                        <w:top w:val="none" w:sz="0" w:space="0" w:color="auto"/>
                        <w:left w:val="none" w:sz="0" w:space="0" w:color="auto"/>
                        <w:bottom w:val="none" w:sz="0" w:space="0" w:color="auto"/>
                        <w:right w:val="none" w:sz="0" w:space="0" w:color="auto"/>
                      </w:divBdr>
                    </w:div>
                    <w:div w:id="185218123">
                      <w:marLeft w:val="0"/>
                      <w:marRight w:val="0"/>
                      <w:marTop w:val="0"/>
                      <w:marBottom w:val="0"/>
                      <w:divBdr>
                        <w:top w:val="none" w:sz="0" w:space="0" w:color="auto"/>
                        <w:left w:val="none" w:sz="0" w:space="0" w:color="auto"/>
                        <w:bottom w:val="none" w:sz="0" w:space="0" w:color="auto"/>
                        <w:right w:val="none" w:sz="0" w:space="0" w:color="auto"/>
                      </w:divBdr>
                    </w:div>
                  </w:divsChild>
                </w:div>
                <w:div w:id="1337339702">
                  <w:marLeft w:val="0"/>
                  <w:marRight w:val="0"/>
                  <w:marTop w:val="0"/>
                  <w:marBottom w:val="0"/>
                  <w:divBdr>
                    <w:top w:val="none" w:sz="0" w:space="0" w:color="auto"/>
                    <w:left w:val="none" w:sz="0" w:space="0" w:color="auto"/>
                    <w:bottom w:val="none" w:sz="0" w:space="0" w:color="auto"/>
                    <w:right w:val="none" w:sz="0" w:space="0" w:color="auto"/>
                  </w:divBdr>
                  <w:divsChild>
                    <w:div w:id="180708715">
                      <w:marLeft w:val="0"/>
                      <w:marRight w:val="0"/>
                      <w:marTop w:val="0"/>
                      <w:marBottom w:val="0"/>
                      <w:divBdr>
                        <w:top w:val="none" w:sz="0" w:space="0" w:color="auto"/>
                        <w:left w:val="none" w:sz="0" w:space="0" w:color="auto"/>
                        <w:bottom w:val="none" w:sz="0" w:space="0" w:color="auto"/>
                        <w:right w:val="none" w:sz="0" w:space="0" w:color="auto"/>
                      </w:divBdr>
                    </w:div>
                  </w:divsChild>
                </w:div>
                <w:div w:id="1050769115">
                  <w:marLeft w:val="0"/>
                  <w:marRight w:val="0"/>
                  <w:marTop w:val="0"/>
                  <w:marBottom w:val="0"/>
                  <w:divBdr>
                    <w:top w:val="none" w:sz="0" w:space="0" w:color="auto"/>
                    <w:left w:val="none" w:sz="0" w:space="0" w:color="auto"/>
                    <w:bottom w:val="none" w:sz="0" w:space="0" w:color="auto"/>
                    <w:right w:val="none" w:sz="0" w:space="0" w:color="auto"/>
                  </w:divBdr>
                  <w:divsChild>
                    <w:div w:id="1328948155">
                      <w:marLeft w:val="0"/>
                      <w:marRight w:val="0"/>
                      <w:marTop w:val="0"/>
                      <w:marBottom w:val="0"/>
                      <w:divBdr>
                        <w:top w:val="none" w:sz="0" w:space="0" w:color="auto"/>
                        <w:left w:val="none" w:sz="0" w:space="0" w:color="auto"/>
                        <w:bottom w:val="none" w:sz="0" w:space="0" w:color="auto"/>
                        <w:right w:val="none" w:sz="0" w:space="0" w:color="auto"/>
                      </w:divBdr>
                    </w:div>
                  </w:divsChild>
                </w:div>
                <w:div w:id="348529466">
                  <w:marLeft w:val="0"/>
                  <w:marRight w:val="0"/>
                  <w:marTop w:val="0"/>
                  <w:marBottom w:val="0"/>
                  <w:divBdr>
                    <w:top w:val="none" w:sz="0" w:space="0" w:color="auto"/>
                    <w:left w:val="none" w:sz="0" w:space="0" w:color="auto"/>
                    <w:bottom w:val="none" w:sz="0" w:space="0" w:color="auto"/>
                    <w:right w:val="none" w:sz="0" w:space="0" w:color="auto"/>
                  </w:divBdr>
                  <w:divsChild>
                    <w:div w:id="1589314627">
                      <w:marLeft w:val="0"/>
                      <w:marRight w:val="0"/>
                      <w:marTop w:val="0"/>
                      <w:marBottom w:val="0"/>
                      <w:divBdr>
                        <w:top w:val="none" w:sz="0" w:space="0" w:color="auto"/>
                        <w:left w:val="none" w:sz="0" w:space="0" w:color="auto"/>
                        <w:bottom w:val="none" w:sz="0" w:space="0" w:color="auto"/>
                        <w:right w:val="none" w:sz="0" w:space="0" w:color="auto"/>
                      </w:divBdr>
                    </w:div>
                  </w:divsChild>
                </w:div>
                <w:div w:id="665550448">
                  <w:marLeft w:val="0"/>
                  <w:marRight w:val="0"/>
                  <w:marTop w:val="0"/>
                  <w:marBottom w:val="0"/>
                  <w:divBdr>
                    <w:top w:val="none" w:sz="0" w:space="0" w:color="auto"/>
                    <w:left w:val="none" w:sz="0" w:space="0" w:color="auto"/>
                    <w:bottom w:val="none" w:sz="0" w:space="0" w:color="auto"/>
                    <w:right w:val="none" w:sz="0" w:space="0" w:color="auto"/>
                  </w:divBdr>
                  <w:divsChild>
                    <w:div w:id="2054033256">
                      <w:marLeft w:val="0"/>
                      <w:marRight w:val="0"/>
                      <w:marTop w:val="0"/>
                      <w:marBottom w:val="0"/>
                      <w:divBdr>
                        <w:top w:val="none" w:sz="0" w:space="0" w:color="auto"/>
                        <w:left w:val="none" w:sz="0" w:space="0" w:color="auto"/>
                        <w:bottom w:val="none" w:sz="0" w:space="0" w:color="auto"/>
                        <w:right w:val="none" w:sz="0" w:space="0" w:color="auto"/>
                      </w:divBdr>
                    </w:div>
                  </w:divsChild>
                </w:div>
                <w:div w:id="1336689411">
                  <w:marLeft w:val="0"/>
                  <w:marRight w:val="0"/>
                  <w:marTop w:val="0"/>
                  <w:marBottom w:val="0"/>
                  <w:divBdr>
                    <w:top w:val="none" w:sz="0" w:space="0" w:color="auto"/>
                    <w:left w:val="none" w:sz="0" w:space="0" w:color="auto"/>
                    <w:bottom w:val="none" w:sz="0" w:space="0" w:color="auto"/>
                    <w:right w:val="none" w:sz="0" w:space="0" w:color="auto"/>
                  </w:divBdr>
                  <w:divsChild>
                    <w:div w:id="760564614">
                      <w:marLeft w:val="0"/>
                      <w:marRight w:val="0"/>
                      <w:marTop w:val="0"/>
                      <w:marBottom w:val="0"/>
                      <w:divBdr>
                        <w:top w:val="none" w:sz="0" w:space="0" w:color="auto"/>
                        <w:left w:val="none" w:sz="0" w:space="0" w:color="auto"/>
                        <w:bottom w:val="none" w:sz="0" w:space="0" w:color="auto"/>
                        <w:right w:val="none" w:sz="0" w:space="0" w:color="auto"/>
                      </w:divBdr>
                    </w:div>
                    <w:div w:id="1697462545">
                      <w:marLeft w:val="0"/>
                      <w:marRight w:val="0"/>
                      <w:marTop w:val="0"/>
                      <w:marBottom w:val="0"/>
                      <w:divBdr>
                        <w:top w:val="none" w:sz="0" w:space="0" w:color="auto"/>
                        <w:left w:val="none" w:sz="0" w:space="0" w:color="auto"/>
                        <w:bottom w:val="none" w:sz="0" w:space="0" w:color="auto"/>
                        <w:right w:val="none" w:sz="0" w:space="0" w:color="auto"/>
                      </w:divBdr>
                    </w:div>
                  </w:divsChild>
                </w:div>
                <w:div w:id="852770334">
                  <w:marLeft w:val="0"/>
                  <w:marRight w:val="0"/>
                  <w:marTop w:val="0"/>
                  <w:marBottom w:val="0"/>
                  <w:divBdr>
                    <w:top w:val="none" w:sz="0" w:space="0" w:color="auto"/>
                    <w:left w:val="none" w:sz="0" w:space="0" w:color="auto"/>
                    <w:bottom w:val="none" w:sz="0" w:space="0" w:color="auto"/>
                    <w:right w:val="none" w:sz="0" w:space="0" w:color="auto"/>
                  </w:divBdr>
                  <w:divsChild>
                    <w:div w:id="1694108515">
                      <w:marLeft w:val="0"/>
                      <w:marRight w:val="0"/>
                      <w:marTop w:val="0"/>
                      <w:marBottom w:val="0"/>
                      <w:divBdr>
                        <w:top w:val="none" w:sz="0" w:space="0" w:color="auto"/>
                        <w:left w:val="none" w:sz="0" w:space="0" w:color="auto"/>
                        <w:bottom w:val="none" w:sz="0" w:space="0" w:color="auto"/>
                        <w:right w:val="none" w:sz="0" w:space="0" w:color="auto"/>
                      </w:divBdr>
                    </w:div>
                    <w:div w:id="1423530155">
                      <w:marLeft w:val="0"/>
                      <w:marRight w:val="0"/>
                      <w:marTop w:val="0"/>
                      <w:marBottom w:val="0"/>
                      <w:divBdr>
                        <w:top w:val="none" w:sz="0" w:space="0" w:color="auto"/>
                        <w:left w:val="none" w:sz="0" w:space="0" w:color="auto"/>
                        <w:bottom w:val="none" w:sz="0" w:space="0" w:color="auto"/>
                        <w:right w:val="none" w:sz="0" w:space="0" w:color="auto"/>
                      </w:divBdr>
                    </w:div>
                    <w:div w:id="961764221">
                      <w:marLeft w:val="0"/>
                      <w:marRight w:val="0"/>
                      <w:marTop w:val="0"/>
                      <w:marBottom w:val="0"/>
                      <w:divBdr>
                        <w:top w:val="none" w:sz="0" w:space="0" w:color="auto"/>
                        <w:left w:val="none" w:sz="0" w:space="0" w:color="auto"/>
                        <w:bottom w:val="none" w:sz="0" w:space="0" w:color="auto"/>
                        <w:right w:val="none" w:sz="0" w:space="0" w:color="auto"/>
                      </w:divBdr>
                    </w:div>
                    <w:div w:id="1906603184">
                      <w:marLeft w:val="0"/>
                      <w:marRight w:val="0"/>
                      <w:marTop w:val="0"/>
                      <w:marBottom w:val="0"/>
                      <w:divBdr>
                        <w:top w:val="none" w:sz="0" w:space="0" w:color="auto"/>
                        <w:left w:val="none" w:sz="0" w:space="0" w:color="auto"/>
                        <w:bottom w:val="none" w:sz="0" w:space="0" w:color="auto"/>
                        <w:right w:val="none" w:sz="0" w:space="0" w:color="auto"/>
                      </w:divBdr>
                    </w:div>
                  </w:divsChild>
                </w:div>
                <w:div w:id="1861510076">
                  <w:marLeft w:val="0"/>
                  <w:marRight w:val="0"/>
                  <w:marTop w:val="0"/>
                  <w:marBottom w:val="0"/>
                  <w:divBdr>
                    <w:top w:val="none" w:sz="0" w:space="0" w:color="auto"/>
                    <w:left w:val="none" w:sz="0" w:space="0" w:color="auto"/>
                    <w:bottom w:val="none" w:sz="0" w:space="0" w:color="auto"/>
                    <w:right w:val="none" w:sz="0" w:space="0" w:color="auto"/>
                  </w:divBdr>
                  <w:divsChild>
                    <w:div w:id="337270782">
                      <w:marLeft w:val="0"/>
                      <w:marRight w:val="0"/>
                      <w:marTop w:val="0"/>
                      <w:marBottom w:val="0"/>
                      <w:divBdr>
                        <w:top w:val="none" w:sz="0" w:space="0" w:color="auto"/>
                        <w:left w:val="none" w:sz="0" w:space="0" w:color="auto"/>
                        <w:bottom w:val="none" w:sz="0" w:space="0" w:color="auto"/>
                        <w:right w:val="none" w:sz="0" w:space="0" w:color="auto"/>
                      </w:divBdr>
                    </w:div>
                    <w:div w:id="1536653683">
                      <w:marLeft w:val="0"/>
                      <w:marRight w:val="0"/>
                      <w:marTop w:val="0"/>
                      <w:marBottom w:val="0"/>
                      <w:divBdr>
                        <w:top w:val="none" w:sz="0" w:space="0" w:color="auto"/>
                        <w:left w:val="none" w:sz="0" w:space="0" w:color="auto"/>
                        <w:bottom w:val="none" w:sz="0" w:space="0" w:color="auto"/>
                        <w:right w:val="none" w:sz="0" w:space="0" w:color="auto"/>
                      </w:divBdr>
                    </w:div>
                    <w:div w:id="1803233822">
                      <w:marLeft w:val="0"/>
                      <w:marRight w:val="0"/>
                      <w:marTop w:val="0"/>
                      <w:marBottom w:val="0"/>
                      <w:divBdr>
                        <w:top w:val="none" w:sz="0" w:space="0" w:color="auto"/>
                        <w:left w:val="none" w:sz="0" w:space="0" w:color="auto"/>
                        <w:bottom w:val="none" w:sz="0" w:space="0" w:color="auto"/>
                        <w:right w:val="none" w:sz="0" w:space="0" w:color="auto"/>
                      </w:divBdr>
                    </w:div>
                    <w:div w:id="17396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9729">
          <w:marLeft w:val="0"/>
          <w:marRight w:val="0"/>
          <w:marTop w:val="0"/>
          <w:marBottom w:val="0"/>
          <w:divBdr>
            <w:top w:val="none" w:sz="0" w:space="0" w:color="auto"/>
            <w:left w:val="none" w:sz="0" w:space="0" w:color="auto"/>
            <w:bottom w:val="none" w:sz="0" w:space="0" w:color="auto"/>
            <w:right w:val="none" w:sz="0" w:space="0" w:color="auto"/>
          </w:divBdr>
        </w:div>
        <w:div w:id="756025203">
          <w:marLeft w:val="0"/>
          <w:marRight w:val="0"/>
          <w:marTop w:val="0"/>
          <w:marBottom w:val="0"/>
          <w:divBdr>
            <w:top w:val="none" w:sz="0" w:space="0" w:color="auto"/>
            <w:left w:val="none" w:sz="0" w:space="0" w:color="auto"/>
            <w:bottom w:val="none" w:sz="0" w:space="0" w:color="auto"/>
            <w:right w:val="none" w:sz="0" w:space="0" w:color="auto"/>
          </w:divBdr>
          <w:divsChild>
            <w:div w:id="1836072375">
              <w:marLeft w:val="-75"/>
              <w:marRight w:val="0"/>
              <w:marTop w:val="30"/>
              <w:marBottom w:val="30"/>
              <w:divBdr>
                <w:top w:val="none" w:sz="0" w:space="0" w:color="auto"/>
                <w:left w:val="none" w:sz="0" w:space="0" w:color="auto"/>
                <w:bottom w:val="none" w:sz="0" w:space="0" w:color="auto"/>
                <w:right w:val="none" w:sz="0" w:space="0" w:color="auto"/>
              </w:divBdr>
              <w:divsChild>
                <w:div w:id="1494373621">
                  <w:marLeft w:val="0"/>
                  <w:marRight w:val="0"/>
                  <w:marTop w:val="0"/>
                  <w:marBottom w:val="0"/>
                  <w:divBdr>
                    <w:top w:val="none" w:sz="0" w:space="0" w:color="auto"/>
                    <w:left w:val="none" w:sz="0" w:space="0" w:color="auto"/>
                    <w:bottom w:val="none" w:sz="0" w:space="0" w:color="auto"/>
                    <w:right w:val="none" w:sz="0" w:space="0" w:color="auto"/>
                  </w:divBdr>
                  <w:divsChild>
                    <w:div w:id="537855008">
                      <w:marLeft w:val="0"/>
                      <w:marRight w:val="0"/>
                      <w:marTop w:val="0"/>
                      <w:marBottom w:val="0"/>
                      <w:divBdr>
                        <w:top w:val="none" w:sz="0" w:space="0" w:color="auto"/>
                        <w:left w:val="none" w:sz="0" w:space="0" w:color="auto"/>
                        <w:bottom w:val="none" w:sz="0" w:space="0" w:color="auto"/>
                        <w:right w:val="none" w:sz="0" w:space="0" w:color="auto"/>
                      </w:divBdr>
                    </w:div>
                    <w:div w:id="912084973">
                      <w:marLeft w:val="0"/>
                      <w:marRight w:val="0"/>
                      <w:marTop w:val="0"/>
                      <w:marBottom w:val="0"/>
                      <w:divBdr>
                        <w:top w:val="none" w:sz="0" w:space="0" w:color="auto"/>
                        <w:left w:val="none" w:sz="0" w:space="0" w:color="auto"/>
                        <w:bottom w:val="none" w:sz="0" w:space="0" w:color="auto"/>
                        <w:right w:val="none" w:sz="0" w:space="0" w:color="auto"/>
                      </w:divBdr>
                    </w:div>
                    <w:div w:id="1672024609">
                      <w:marLeft w:val="0"/>
                      <w:marRight w:val="0"/>
                      <w:marTop w:val="0"/>
                      <w:marBottom w:val="0"/>
                      <w:divBdr>
                        <w:top w:val="none" w:sz="0" w:space="0" w:color="auto"/>
                        <w:left w:val="none" w:sz="0" w:space="0" w:color="auto"/>
                        <w:bottom w:val="none" w:sz="0" w:space="0" w:color="auto"/>
                        <w:right w:val="none" w:sz="0" w:space="0" w:color="auto"/>
                      </w:divBdr>
                    </w:div>
                    <w:div w:id="42533677">
                      <w:marLeft w:val="0"/>
                      <w:marRight w:val="0"/>
                      <w:marTop w:val="0"/>
                      <w:marBottom w:val="0"/>
                      <w:divBdr>
                        <w:top w:val="none" w:sz="0" w:space="0" w:color="auto"/>
                        <w:left w:val="none" w:sz="0" w:space="0" w:color="auto"/>
                        <w:bottom w:val="none" w:sz="0" w:space="0" w:color="auto"/>
                        <w:right w:val="none" w:sz="0" w:space="0" w:color="auto"/>
                      </w:divBdr>
                    </w:div>
                    <w:div w:id="1812745976">
                      <w:marLeft w:val="0"/>
                      <w:marRight w:val="0"/>
                      <w:marTop w:val="0"/>
                      <w:marBottom w:val="0"/>
                      <w:divBdr>
                        <w:top w:val="none" w:sz="0" w:space="0" w:color="auto"/>
                        <w:left w:val="none" w:sz="0" w:space="0" w:color="auto"/>
                        <w:bottom w:val="none" w:sz="0" w:space="0" w:color="auto"/>
                        <w:right w:val="none" w:sz="0" w:space="0" w:color="auto"/>
                      </w:divBdr>
                    </w:div>
                    <w:div w:id="778262203">
                      <w:marLeft w:val="0"/>
                      <w:marRight w:val="0"/>
                      <w:marTop w:val="0"/>
                      <w:marBottom w:val="0"/>
                      <w:divBdr>
                        <w:top w:val="none" w:sz="0" w:space="0" w:color="auto"/>
                        <w:left w:val="none" w:sz="0" w:space="0" w:color="auto"/>
                        <w:bottom w:val="none" w:sz="0" w:space="0" w:color="auto"/>
                        <w:right w:val="none" w:sz="0" w:space="0" w:color="auto"/>
                      </w:divBdr>
                    </w:div>
                    <w:div w:id="1408961861">
                      <w:marLeft w:val="0"/>
                      <w:marRight w:val="0"/>
                      <w:marTop w:val="0"/>
                      <w:marBottom w:val="0"/>
                      <w:divBdr>
                        <w:top w:val="none" w:sz="0" w:space="0" w:color="auto"/>
                        <w:left w:val="none" w:sz="0" w:space="0" w:color="auto"/>
                        <w:bottom w:val="none" w:sz="0" w:space="0" w:color="auto"/>
                        <w:right w:val="none" w:sz="0" w:space="0" w:color="auto"/>
                      </w:divBdr>
                    </w:div>
                    <w:div w:id="672222406">
                      <w:marLeft w:val="0"/>
                      <w:marRight w:val="0"/>
                      <w:marTop w:val="0"/>
                      <w:marBottom w:val="0"/>
                      <w:divBdr>
                        <w:top w:val="none" w:sz="0" w:space="0" w:color="auto"/>
                        <w:left w:val="none" w:sz="0" w:space="0" w:color="auto"/>
                        <w:bottom w:val="none" w:sz="0" w:space="0" w:color="auto"/>
                        <w:right w:val="none" w:sz="0" w:space="0" w:color="auto"/>
                      </w:divBdr>
                    </w:div>
                    <w:div w:id="1844511766">
                      <w:marLeft w:val="0"/>
                      <w:marRight w:val="0"/>
                      <w:marTop w:val="0"/>
                      <w:marBottom w:val="0"/>
                      <w:divBdr>
                        <w:top w:val="none" w:sz="0" w:space="0" w:color="auto"/>
                        <w:left w:val="none" w:sz="0" w:space="0" w:color="auto"/>
                        <w:bottom w:val="none" w:sz="0" w:space="0" w:color="auto"/>
                        <w:right w:val="none" w:sz="0" w:space="0" w:color="auto"/>
                      </w:divBdr>
                    </w:div>
                  </w:divsChild>
                </w:div>
                <w:div w:id="1208757775">
                  <w:marLeft w:val="0"/>
                  <w:marRight w:val="0"/>
                  <w:marTop w:val="0"/>
                  <w:marBottom w:val="0"/>
                  <w:divBdr>
                    <w:top w:val="none" w:sz="0" w:space="0" w:color="auto"/>
                    <w:left w:val="none" w:sz="0" w:space="0" w:color="auto"/>
                    <w:bottom w:val="none" w:sz="0" w:space="0" w:color="auto"/>
                    <w:right w:val="none" w:sz="0" w:space="0" w:color="auto"/>
                  </w:divBdr>
                  <w:divsChild>
                    <w:div w:id="1749032497">
                      <w:marLeft w:val="0"/>
                      <w:marRight w:val="0"/>
                      <w:marTop w:val="0"/>
                      <w:marBottom w:val="0"/>
                      <w:divBdr>
                        <w:top w:val="none" w:sz="0" w:space="0" w:color="auto"/>
                        <w:left w:val="none" w:sz="0" w:space="0" w:color="auto"/>
                        <w:bottom w:val="none" w:sz="0" w:space="0" w:color="auto"/>
                        <w:right w:val="none" w:sz="0" w:space="0" w:color="auto"/>
                      </w:divBdr>
                    </w:div>
                  </w:divsChild>
                </w:div>
                <w:div w:id="327905890">
                  <w:marLeft w:val="0"/>
                  <w:marRight w:val="0"/>
                  <w:marTop w:val="0"/>
                  <w:marBottom w:val="0"/>
                  <w:divBdr>
                    <w:top w:val="none" w:sz="0" w:space="0" w:color="auto"/>
                    <w:left w:val="none" w:sz="0" w:space="0" w:color="auto"/>
                    <w:bottom w:val="none" w:sz="0" w:space="0" w:color="auto"/>
                    <w:right w:val="none" w:sz="0" w:space="0" w:color="auto"/>
                  </w:divBdr>
                  <w:divsChild>
                    <w:div w:id="2080512553">
                      <w:marLeft w:val="0"/>
                      <w:marRight w:val="0"/>
                      <w:marTop w:val="0"/>
                      <w:marBottom w:val="0"/>
                      <w:divBdr>
                        <w:top w:val="none" w:sz="0" w:space="0" w:color="auto"/>
                        <w:left w:val="none" w:sz="0" w:space="0" w:color="auto"/>
                        <w:bottom w:val="none" w:sz="0" w:space="0" w:color="auto"/>
                        <w:right w:val="none" w:sz="0" w:space="0" w:color="auto"/>
                      </w:divBdr>
                    </w:div>
                  </w:divsChild>
                </w:div>
                <w:div w:id="765150932">
                  <w:marLeft w:val="0"/>
                  <w:marRight w:val="0"/>
                  <w:marTop w:val="0"/>
                  <w:marBottom w:val="0"/>
                  <w:divBdr>
                    <w:top w:val="none" w:sz="0" w:space="0" w:color="auto"/>
                    <w:left w:val="none" w:sz="0" w:space="0" w:color="auto"/>
                    <w:bottom w:val="none" w:sz="0" w:space="0" w:color="auto"/>
                    <w:right w:val="none" w:sz="0" w:space="0" w:color="auto"/>
                  </w:divBdr>
                  <w:divsChild>
                    <w:div w:id="10648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3028">
          <w:marLeft w:val="0"/>
          <w:marRight w:val="0"/>
          <w:marTop w:val="0"/>
          <w:marBottom w:val="0"/>
          <w:divBdr>
            <w:top w:val="none" w:sz="0" w:space="0" w:color="auto"/>
            <w:left w:val="none" w:sz="0" w:space="0" w:color="auto"/>
            <w:bottom w:val="none" w:sz="0" w:space="0" w:color="auto"/>
            <w:right w:val="none" w:sz="0" w:space="0" w:color="auto"/>
          </w:divBdr>
        </w:div>
        <w:div w:id="1483616167">
          <w:marLeft w:val="0"/>
          <w:marRight w:val="0"/>
          <w:marTop w:val="0"/>
          <w:marBottom w:val="0"/>
          <w:divBdr>
            <w:top w:val="none" w:sz="0" w:space="0" w:color="auto"/>
            <w:left w:val="none" w:sz="0" w:space="0" w:color="auto"/>
            <w:bottom w:val="none" w:sz="0" w:space="0" w:color="auto"/>
            <w:right w:val="none" w:sz="0" w:space="0" w:color="auto"/>
          </w:divBdr>
          <w:divsChild>
            <w:div w:id="1288927740">
              <w:marLeft w:val="-75"/>
              <w:marRight w:val="0"/>
              <w:marTop w:val="30"/>
              <w:marBottom w:val="30"/>
              <w:divBdr>
                <w:top w:val="none" w:sz="0" w:space="0" w:color="auto"/>
                <w:left w:val="none" w:sz="0" w:space="0" w:color="auto"/>
                <w:bottom w:val="none" w:sz="0" w:space="0" w:color="auto"/>
                <w:right w:val="none" w:sz="0" w:space="0" w:color="auto"/>
              </w:divBdr>
              <w:divsChild>
                <w:div w:id="114831429">
                  <w:marLeft w:val="0"/>
                  <w:marRight w:val="0"/>
                  <w:marTop w:val="0"/>
                  <w:marBottom w:val="0"/>
                  <w:divBdr>
                    <w:top w:val="none" w:sz="0" w:space="0" w:color="auto"/>
                    <w:left w:val="none" w:sz="0" w:space="0" w:color="auto"/>
                    <w:bottom w:val="none" w:sz="0" w:space="0" w:color="auto"/>
                    <w:right w:val="none" w:sz="0" w:space="0" w:color="auto"/>
                  </w:divBdr>
                  <w:divsChild>
                    <w:div w:id="2104252956">
                      <w:marLeft w:val="0"/>
                      <w:marRight w:val="0"/>
                      <w:marTop w:val="0"/>
                      <w:marBottom w:val="0"/>
                      <w:divBdr>
                        <w:top w:val="none" w:sz="0" w:space="0" w:color="auto"/>
                        <w:left w:val="none" w:sz="0" w:space="0" w:color="auto"/>
                        <w:bottom w:val="none" w:sz="0" w:space="0" w:color="auto"/>
                        <w:right w:val="none" w:sz="0" w:space="0" w:color="auto"/>
                      </w:divBdr>
                    </w:div>
                  </w:divsChild>
                </w:div>
                <w:div w:id="1678925743">
                  <w:marLeft w:val="0"/>
                  <w:marRight w:val="0"/>
                  <w:marTop w:val="0"/>
                  <w:marBottom w:val="0"/>
                  <w:divBdr>
                    <w:top w:val="none" w:sz="0" w:space="0" w:color="auto"/>
                    <w:left w:val="none" w:sz="0" w:space="0" w:color="auto"/>
                    <w:bottom w:val="none" w:sz="0" w:space="0" w:color="auto"/>
                    <w:right w:val="none" w:sz="0" w:space="0" w:color="auto"/>
                  </w:divBdr>
                  <w:divsChild>
                    <w:div w:id="1840652293">
                      <w:marLeft w:val="0"/>
                      <w:marRight w:val="0"/>
                      <w:marTop w:val="0"/>
                      <w:marBottom w:val="0"/>
                      <w:divBdr>
                        <w:top w:val="none" w:sz="0" w:space="0" w:color="auto"/>
                        <w:left w:val="none" w:sz="0" w:space="0" w:color="auto"/>
                        <w:bottom w:val="none" w:sz="0" w:space="0" w:color="auto"/>
                        <w:right w:val="none" w:sz="0" w:space="0" w:color="auto"/>
                      </w:divBdr>
                    </w:div>
                  </w:divsChild>
                </w:div>
                <w:div w:id="729115512">
                  <w:marLeft w:val="0"/>
                  <w:marRight w:val="0"/>
                  <w:marTop w:val="0"/>
                  <w:marBottom w:val="0"/>
                  <w:divBdr>
                    <w:top w:val="none" w:sz="0" w:space="0" w:color="auto"/>
                    <w:left w:val="none" w:sz="0" w:space="0" w:color="auto"/>
                    <w:bottom w:val="none" w:sz="0" w:space="0" w:color="auto"/>
                    <w:right w:val="none" w:sz="0" w:space="0" w:color="auto"/>
                  </w:divBdr>
                  <w:divsChild>
                    <w:div w:id="1938443274">
                      <w:marLeft w:val="0"/>
                      <w:marRight w:val="0"/>
                      <w:marTop w:val="0"/>
                      <w:marBottom w:val="0"/>
                      <w:divBdr>
                        <w:top w:val="none" w:sz="0" w:space="0" w:color="auto"/>
                        <w:left w:val="none" w:sz="0" w:space="0" w:color="auto"/>
                        <w:bottom w:val="none" w:sz="0" w:space="0" w:color="auto"/>
                        <w:right w:val="none" w:sz="0" w:space="0" w:color="auto"/>
                      </w:divBdr>
                    </w:div>
                  </w:divsChild>
                </w:div>
                <w:div w:id="1834643454">
                  <w:marLeft w:val="0"/>
                  <w:marRight w:val="0"/>
                  <w:marTop w:val="0"/>
                  <w:marBottom w:val="0"/>
                  <w:divBdr>
                    <w:top w:val="none" w:sz="0" w:space="0" w:color="auto"/>
                    <w:left w:val="none" w:sz="0" w:space="0" w:color="auto"/>
                    <w:bottom w:val="none" w:sz="0" w:space="0" w:color="auto"/>
                    <w:right w:val="none" w:sz="0" w:space="0" w:color="auto"/>
                  </w:divBdr>
                  <w:divsChild>
                    <w:div w:id="329910218">
                      <w:marLeft w:val="0"/>
                      <w:marRight w:val="0"/>
                      <w:marTop w:val="0"/>
                      <w:marBottom w:val="0"/>
                      <w:divBdr>
                        <w:top w:val="none" w:sz="0" w:space="0" w:color="auto"/>
                        <w:left w:val="none" w:sz="0" w:space="0" w:color="auto"/>
                        <w:bottom w:val="none" w:sz="0" w:space="0" w:color="auto"/>
                        <w:right w:val="none" w:sz="0" w:space="0" w:color="auto"/>
                      </w:divBdr>
                    </w:div>
                  </w:divsChild>
                </w:div>
                <w:div w:id="1800679679">
                  <w:marLeft w:val="0"/>
                  <w:marRight w:val="0"/>
                  <w:marTop w:val="0"/>
                  <w:marBottom w:val="0"/>
                  <w:divBdr>
                    <w:top w:val="none" w:sz="0" w:space="0" w:color="auto"/>
                    <w:left w:val="none" w:sz="0" w:space="0" w:color="auto"/>
                    <w:bottom w:val="none" w:sz="0" w:space="0" w:color="auto"/>
                    <w:right w:val="none" w:sz="0" w:space="0" w:color="auto"/>
                  </w:divBdr>
                  <w:divsChild>
                    <w:div w:id="408617883">
                      <w:marLeft w:val="0"/>
                      <w:marRight w:val="0"/>
                      <w:marTop w:val="0"/>
                      <w:marBottom w:val="0"/>
                      <w:divBdr>
                        <w:top w:val="none" w:sz="0" w:space="0" w:color="auto"/>
                        <w:left w:val="none" w:sz="0" w:space="0" w:color="auto"/>
                        <w:bottom w:val="none" w:sz="0" w:space="0" w:color="auto"/>
                        <w:right w:val="none" w:sz="0" w:space="0" w:color="auto"/>
                      </w:divBdr>
                    </w:div>
                  </w:divsChild>
                </w:div>
                <w:div w:id="1509826935">
                  <w:marLeft w:val="0"/>
                  <w:marRight w:val="0"/>
                  <w:marTop w:val="0"/>
                  <w:marBottom w:val="0"/>
                  <w:divBdr>
                    <w:top w:val="none" w:sz="0" w:space="0" w:color="auto"/>
                    <w:left w:val="none" w:sz="0" w:space="0" w:color="auto"/>
                    <w:bottom w:val="none" w:sz="0" w:space="0" w:color="auto"/>
                    <w:right w:val="none" w:sz="0" w:space="0" w:color="auto"/>
                  </w:divBdr>
                  <w:divsChild>
                    <w:div w:id="1064448069">
                      <w:marLeft w:val="0"/>
                      <w:marRight w:val="0"/>
                      <w:marTop w:val="0"/>
                      <w:marBottom w:val="0"/>
                      <w:divBdr>
                        <w:top w:val="none" w:sz="0" w:space="0" w:color="auto"/>
                        <w:left w:val="none" w:sz="0" w:space="0" w:color="auto"/>
                        <w:bottom w:val="none" w:sz="0" w:space="0" w:color="auto"/>
                        <w:right w:val="none" w:sz="0" w:space="0" w:color="auto"/>
                      </w:divBdr>
                    </w:div>
                  </w:divsChild>
                </w:div>
                <w:div w:id="1000235480">
                  <w:marLeft w:val="0"/>
                  <w:marRight w:val="0"/>
                  <w:marTop w:val="0"/>
                  <w:marBottom w:val="0"/>
                  <w:divBdr>
                    <w:top w:val="none" w:sz="0" w:space="0" w:color="auto"/>
                    <w:left w:val="none" w:sz="0" w:space="0" w:color="auto"/>
                    <w:bottom w:val="none" w:sz="0" w:space="0" w:color="auto"/>
                    <w:right w:val="none" w:sz="0" w:space="0" w:color="auto"/>
                  </w:divBdr>
                  <w:divsChild>
                    <w:div w:id="1635284768">
                      <w:marLeft w:val="0"/>
                      <w:marRight w:val="0"/>
                      <w:marTop w:val="0"/>
                      <w:marBottom w:val="0"/>
                      <w:divBdr>
                        <w:top w:val="none" w:sz="0" w:space="0" w:color="auto"/>
                        <w:left w:val="none" w:sz="0" w:space="0" w:color="auto"/>
                        <w:bottom w:val="none" w:sz="0" w:space="0" w:color="auto"/>
                        <w:right w:val="none" w:sz="0" w:space="0" w:color="auto"/>
                      </w:divBdr>
                    </w:div>
                  </w:divsChild>
                </w:div>
                <w:div w:id="1461921931">
                  <w:marLeft w:val="0"/>
                  <w:marRight w:val="0"/>
                  <w:marTop w:val="0"/>
                  <w:marBottom w:val="0"/>
                  <w:divBdr>
                    <w:top w:val="none" w:sz="0" w:space="0" w:color="auto"/>
                    <w:left w:val="none" w:sz="0" w:space="0" w:color="auto"/>
                    <w:bottom w:val="none" w:sz="0" w:space="0" w:color="auto"/>
                    <w:right w:val="none" w:sz="0" w:space="0" w:color="auto"/>
                  </w:divBdr>
                  <w:divsChild>
                    <w:div w:id="1153333212">
                      <w:marLeft w:val="0"/>
                      <w:marRight w:val="0"/>
                      <w:marTop w:val="0"/>
                      <w:marBottom w:val="0"/>
                      <w:divBdr>
                        <w:top w:val="none" w:sz="0" w:space="0" w:color="auto"/>
                        <w:left w:val="none" w:sz="0" w:space="0" w:color="auto"/>
                        <w:bottom w:val="none" w:sz="0" w:space="0" w:color="auto"/>
                        <w:right w:val="none" w:sz="0" w:space="0" w:color="auto"/>
                      </w:divBdr>
                    </w:div>
                  </w:divsChild>
                </w:div>
                <w:div w:id="143474193">
                  <w:marLeft w:val="0"/>
                  <w:marRight w:val="0"/>
                  <w:marTop w:val="0"/>
                  <w:marBottom w:val="0"/>
                  <w:divBdr>
                    <w:top w:val="none" w:sz="0" w:space="0" w:color="auto"/>
                    <w:left w:val="none" w:sz="0" w:space="0" w:color="auto"/>
                    <w:bottom w:val="none" w:sz="0" w:space="0" w:color="auto"/>
                    <w:right w:val="none" w:sz="0" w:space="0" w:color="auto"/>
                  </w:divBdr>
                  <w:divsChild>
                    <w:div w:id="1988437095">
                      <w:marLeft w:val="0"/>
                      <w:marRight w:val="0"/>
                      <w:marTop w:val="0"/>
                      <w:marBottom w:val="0"/>
                      <w:divBdr>
                        <w:top w:val="none" w:sz="0" w:space="0" w:color="auto"/>
                        <w:left w:val="none" w:sz="0" w:space="0" w:color="auto"/>
                        <w:bottom w:val="none" w:sz="0" w:space="0" w:color="auto"/>
                        <w:right w:val="none" w:sz="0" w:space="0" w:color="auto"/>
                      </w:divBdr>
                    </w:div>
                  </w:divsChild>
                </w:div>
                <w:div w:id="1620337473">
                  <w:marLeft w:val="0"/>
                  <w:marRight w:val="0"/>
                  <w:marTop w:val="0"/>
                  <w:marBottom w:val="0"/>
                  <w:divBdr>
                    <w:top w:val="none" w:sz="0" w:space="0" w:color="auto"/>
                    <w:left w:val="none" w:sz="0" w:space="0" w:color="auto"/>
                    <w:bottom w:val="none" w:sz="0" w:space="0" w:color="auto"/>
                    <w:right w:val="none" w:sz="0" w:space="0" w:color="auto"/>
                  </w:divBdr>
                  <w:divsChild>
                    <w:div w:id="927427397">
                      <w:marLeft w:val="0"/>
                      <w:marRight w:val="0"/>
                      <w:marTop w:val="0"/>
                      <w:marBottom w:val="0"/>
                      <w:divBdr>
                        <w:top w:val="none" w:sz="0" w:space="0" w:color="auto"/>
                        <w:left w:val="none" w:sz="0" w:space="0" w:color="auto"/>
                        <w:bottom w:val="none" w:sz="0" w:space="0" w:color="auto"/>
                        <w:right w:val="none" w:sz="0" w:space="0" w:color="auto"/>
                      </w:divBdr>
                    </w:div>
                  </w:divsChild>
                </w:div>
                <w:div w:id="787822588">
                  <w:marLeft w:val="0"/>
                  <w:marRight w:val="0"/>
                  <w:marTop w:val="0"/>
                  <w:marBottom w:val="0"/>
                  <w:divBdr>
                    <w:top w:val="none" w:sz="0" w:space="0" w:color="auto"/>
                    <w:left w:val="none" w:sz="0" w:space="0" w:color="auto"/>
                    <w:bottom w:val="none" w:sz="0" w:space="0" w:color="auto"/>
                    <w:right w:val="none" w:sz="0" w:space="0" w:color="auto"/>
                  </w:divBdr>
                  <w:divsChild>
                    <w:div w:id="1493838639">
                      <w:marLeft w:val="0"/>
                      <w:marRight w:val="0"/>
                      <w:marTop w:val="0"/>
                      <w:marBottom w:val="0"/>
                      <w:divBdr>
                        <w:top w:val="none" w:sz="0" w:space="0" w:color="auto"/>
                        <w:left w:val="none" w:sz="0" w:space="0" w:color="auto"/>
                        <w:bottom w:val="none" w:sz="0" w:space="0" w:color="auto"/>
                        <w:right w:val="none" w:sz="0" w:space="0" w:color="auto"/>
                      </w:divBdr>
                    </w:div>
                  </w:divsChild>
                </w:div>
                <w:div w:id="96605631">
                  <w:marLeft w:val="0"/>
                  <w:marRight w:val="0"/>
                  <w:marTop w:val="0"/>
                  <w:marBottom w:val="0"/>
                  <w:divBdr>
                    <w:top w:val="none" w:sz="0" w:space="0" w:color="auto"/>
                    <w:left w:val="none" w:sz="0" w:space="0" w:color="auto"/>
                    <w:bottom w:val="none" w:sz="0" w:space="0" w:color="auto"/>
                    <w:right w:val="none" w:sz="0" w:space="0" w:color="auto"/>
                  </w:divBdr>
                  <w:divsChild>
                    <w:div w:id="1570652218">
                      <w:marLeft w:val="0"/>
                      <w:marRight w:val="0"/>
                      <w:marTop w:val="0"/>
                      <w:marBottom w:val="0"/>
                      <w:divBdr>
                        <w:top w:val="none" w:sz="0" w:space="0" w:color="auto"/>
                        <w:left w:val="none" w:sz="0" w:space="0" w:color="auto"/>
                        <w:bottom w:val="none" w:sz="0" w:space="0" w:color="auto"/>
                        <w:right w:val="none" w:sz="0" w:space="0" w:color="auto"/>
                      </w:divBdr>
                    </w:div>
                  </w:divsChild>
                </w:div>
                <w:div w:id="1244485612">
                  <w:marLeft w:val="0"/>
                  <w:marRight w:val="0"/>
                  <w:marTop w:val="0"/>
                  <w:marBottom w:val="0"/>
                  <w:divBdr>
                    <w:top w:val="none" w:sz="0" w:space="0" w:color="auto"/>
                    <w:left w:val="none" w:sz="0" w:space="0" w:color="auto"/>
                    <w:bottom w:val="none" w:sz="0" w:space="0" w:color="auto"/>
                    <w:right w:val="none" w:sz="0" w:space="0" w:color="auto"/>
                  </w:divBdr>
                  <w:divsChild>
                    <w:div w:id="1109080880">
                      <w:marLeft w:val="0"/>
                      <w:marRight w:val="0"/>
                      <w:marTop w:val="0"/>
                      <w:marBottom w:val="0"/>
                      <w:divBdr>
                        <w:top w:val="none" w:sz="0" w:space="0" w:color="auto"/>
                        <w:left w:val="none" w:sz="0" w:space="0" w:color="auto"/>
                        <w:bottom w:val="none" w:sz="0" w:space="0" w:color="auto"/>
                        <w:right w:val="none" w:sz="0" w:space="0" w:color="auto"/>
                      </w:divBdr>
                    </w:div>
                  </w:divsChild>
                </w:div>
                <w:div w:id="1425570489">
                  <w:marLeft w:val="0"/>
                  <w:marRight w:val="0"/>
                  <w:marTop w:val="0"/>
                  <w:marBottom w:val="0"/>
                  <w:divBdr>
                    <w:top w:val="none" w:sz="0" w:space="0" w:color="auto"/>
                    <w:left w:val="none" w:sz="0" w:space="0" w:color="auto"/>
                    <w:bottom w:val="none" w:sz="0" w:space="0" w:color="auto"/>
                    <w:right w:val="none" w:sz="0" w:space="0" w:color="auto"/>
                  </w:divBdr>
                  <w:divsChild>
                    <w:div w:id="468477354">
                      <w:marLeft w:val="0"/>
                      <w:marRight w:val="0"/>
                      <w:marTop w:val="0"/>
                      <w:marBottom w:val="0"/>
                      <w:divBdr>
                        <w:top w:val="none" w:sz="0" w:space="0" w:color="auto"/>
                        <w:left w:val="none" w:sz="0" w:space="0" w:color="auto"/>
                        <w:bottom w:val="none" w:sz="0" w:space="0" w:color="auto"/>
                        <w:right w:val="none" w:sz="0" w:space="0" w:color="auto"/>
                      </w:divBdr>
                    </w:div>
                  </w:divsChild>
                </w:div>
                <w:div w:id="757555539">
                  <w:marLeft w:val="0"/>
                  <w:marRight w:val="0"/>
                  <w:marTop w:val="0"/>
                  <w:marBottom w:val="0"/>
                  <w:divBdr>
                    <w:top w:val="none" w:sz="0" w:space="0" w:color="auto"/>
                    <w:left w:val="none" w:sz="0" w:space="0" w:color="auto"/>
                    <w:bottom w:val="none" w:sz="0" w:space="0" w:color="auto"/>
                    <w:right w:val="none" w:sz="0" w:space="0" w:color="auto"/>
                  </w:divBdr>
                  <w:divsChild>
                    <w:div w:id="1233541357">
                      <w:marLeft w:val="0"/>
                      <w:marRight w:val="0"/>
                      <w:marTop w:val="0"/>
                      <w:marBottom w:val="0"/>
                      <w:divBdr>
                        <w:top w:val="none" w:sz="0" w:space="0" w:color="auto"/>
                        <w:left w:val="none" w:sz="0" w:space="0" w:color="auto"/>
                        <w:bottom w:val="none" w:sz="0" w:space="0" w:color="auto"/>
                        <w:right w:val="none" w:sz="0" w:space="0" w:color="auto"/>
                      </w:divBdr>
                    </w:div>
                  </w:divsChild>
                </w:div>
                <w:div w:id="1704134031">
                  <w:marLeft w:val="0"/>
                  <w:marRight w:val="0"/>
                  <w:marTop w:val="0"/>
                  <w:marBottom w:val="0"/>
                  <w:divBdr>
                    <w:top w:val="none" w:sz="0" w:space="0" w:color="auto"/>
                    <w:left w:val="none" w:sz="0" w:space="0" w:color="auto"/>
                    <w:bottom w:val="none" w:sz="0" w:space="0" w:color="auto"/>
                    <w:right w:val="none" w:sz="0" w:space="0" w:color="auto"/>
                  </w:divBdr>
                  <w:divsChild>
                    <w:div w:id="1698238584">
                      <w:marLeft w:val="0"/>
                      <w:marRight w:val="0"/>
                      <w:marTop w:val="0"/>
                      <w:marBottom w:val="0"/>
                      <w:divBdr>
                        <w:top w:val="none" w:sz="0" w:space="0" w:color="auto"/>
                        <w:left w:val="none" w:sz="0" w:space="0" w:color="auto"/>
                        <w:bottom w:val="none" w:sz="0" w:space="0" w:color="auto"/>
                        <w:right w:val="none" w:sz="0" w:space="0" w:color="auto"/>
                      </w:divBdr>
                    </w:div>
                  </w:divsChild>
                </w:div>
                <w:div w:id="1127552154">
                  <w:marLeft w:val="0"/>
                  <w:marRight w:val="0"/>
                  <w:marTop w:val="0"/>
                  <w:marBottom w:val="0"/>
                  <w:divBdr>
                    <w:top w:val="none" w:sz="0" w:space="0" w:color="auto"/>
                    <w:left w:val="none" w:sz="0" w:space="0" w:color="auto"/>
                    <w:bottom w:val="none" w:sz="0" w:space="0" w:color="auto"/>
                    <w:right w:val="none" w:sz="0" w:space="0" w:color="auto"/>
                  </w:divBdr>
                  <w:divsChild>
                    <w:div w:id="1127888908">
                      <w:marLeft w:val="0"/>
                      <w:marRight w:val="0"/>
                      <w:marTop w:val="0"/>
                      <w:marBottom w:val="0"/>
                      <w:divBdr>
                        <w:top w:val="none" w:sz="0" w:space="0" w:color="auto"/>
                        <w:left w:val="none" w:sz="0" w:space="0" w:color="auto"/>
                        <w:bottom w:val="none" w:sz="0" w:space="0" w:color="auto"/>
                        <w:right w:val="none" w:sz="0" w:space="0" w:color="auto"/>
                      </w:divBdr>
                    </w:div>
                  </w:divsChild>
                </w:div>
                <w:div w:id="225142093">
                  <w:marLeft w:val="0"/>
                  <w:marRight w:val="0"/>
                  <w:marTop w:val="0"/>
                  <w:marBottom w:val="0"/>
                  <w:divBdr>
                    <w:top w:val="none" w:sz="0" w:space="0" w:color="auto"/>
                    <w:left w:val="none" w:sz="0" w:space="0" w:color="auto"/>
                    <w:bottom w:val="none" w:sz="0" w:space="0" w:color="auto"/>
                    <w:right w:val="none" w:sz="0" w:space="0" w:color="auto"/>
                  </w:divBdr>
                  <w:divsChild>
                    <w:div w:id="1512571401">
                      <w:marLeft w:val="0"/>
                      <w:marRight w:val="0"/>
                      <w:marTop w:val="0"/>
                      <w:marBottom w:val="0"/>
                      <w:divBdr>
                        <w:top w:val="none" w:sz="0" w:space="0" w:color="auto"/>
                        <w:left w:val="none" w:sz="0" w:space="0" w:color="auto"/>
                        <w:bottom w:val="none" w:sz="0" w:space="0" w:color="auto"/>
                        <w:right w:val="none" w:sz="0" w:space="0" w:color="auto"/>
                      </w:divBdr>
                    </w:div>
                  </w:divsChild>
                </w:div>
                <w:div w:id="901864533">
                  <w:marLeft w:val="0"/>
                  <w:marRight w:val="0"/>
                  <w:marTop w:val="0"/>
                  <w:marBottom w:val="0"/>
                  <w:divBdr>
                    <w:top w:val="none" w:sz="0" w:space="0" w:color="auto"/>
                    <w:left w:val="none" w:sz="0" w:space="0" w:color="auto"/>
                    <w:bottom w:val="none" w:sz="0" w:space="0" w:color="auto"/>
                    <w:right w:val="none" w:sz="0" w:space="0" w:color="auto"/>
                  </w:divBdr>
                  <w:divsChild>
                    <w:div w:id="1713111141">
                      <w:marLeft w:val="0"/>
                      <w:marRight w:val="0"/>
                      <w:marTop w:val="0"/>
                      <w:marBottom w:val="0"/>
                      <w:divBdr>
                        <w:top w:val="none" w:sz="0" w:space="0" w:color="auto"/>
                        <w:left w:val="none" w:sz="0" w:space="0" w:color="auto"/>
                        <w:bottom w:val="none" w:sz="0" w:space="0" w:color="auto"/>
                        <w:right w:val="none" w:sz="0" w:space="0" w:color="auto"/>
                      </w:divBdr>
                    </w:div>
                  </w:divsChild>
                </w:div>
                <w:div w:id="1601914999">
                  <w:marLeft w:val="0"/>
                  <w:marRight w:val="0"/>
                  <w:marTop w:val="0"/>
                  <w:marBottom w:val="0"/>
                  <w:divBdr>
                    <w:top w:val="none" w:sz="0" w:space="0" w:color="auto"/>
                    <w:left w:val="none" w:sz="0" w:space="0" w:color="auto"/>
                    <w:bottom w:val="none" w:sz="0" w:space="0" w:color="auto"/>
                    <w:right w:val="none" w:sz="0" w:space="0" w:color="auto"/>
                  </w:divBdr>
                  <w:divsChild>
                    <w:div w:id="1535997966">
                      <w:marLeft w:val="0"/>
                      <w:marRight w:val="0"/>
                      <w:marTop w:val="0"/>
                      <w:marBottom w:val="0"/>
                      <w:divBdr>
                        <w:top w:val="none" w:sz="0" w:space="0" w:color="auto"/>
                        <w:left w:val="none" w:sz="0" w:space="0" w:color="auto"/>
                        <w:bottom w:val="none" w:sz="0" w:space="0" w:color="auto"/>
                        <w:right w:val="none" w:sz="0" w:space="0" w:color="auto"/>
                      </w:divBdr>
                    </w:div>
                  </w:divsChild>
                </w:div>
                <w:div w:id="351104681">
                  <w:marLeft w:val="0"/>
                  <w:marRight w:val="0"/>
                  <w:marTop w:val="0"/>
                  <w:marBottom w:val="0"/>
                  <w:divBdr>
                    <w:top w:val="none" w:sz="0" w:space="0" w:color="auto"/>
                    <w:left w:val="none" w:sz="0" w:space="0" w:color="auto"/>
                    <w:bottom w:val="none" w:sz="0" w:space="0" w:color="auto"/>
                    <w:right w:val="none" w:sz="0" w:space="0" w:color="auto"/>
                  </w:divBdr>
                  <w:divsChild>
                    <w:div w:id="759372335">
                      <w:marLeft w:val="0"/>
                      <w:marRight w:val="0"/>
                      <w:marTop w:val="0"/>
                      <w:marBottom w:val="0"/>
                      <w:divBdr>
                        <w:top w:val="none" w:sz="0" w:space="0" w:color="auto"/>
                        <w:left w:val="none" w:sz="0" w:space="0" w:color="auto"/>
                        <w:bottom w:val="none" w:sz="0" w:space="0" w:color="auto"/>
                        <w:right w:val="none" w:sz="0" w:space="0" w:color="auto"/>
                      </w:divBdr>
                    </w:div>
                  </w:divsChild>
                </w:div>
                <w:div w:id="61175860">
                  <w:marLeft w:val="0"/>
                  <w:marRight w:val="0"/>
                  <w:marTop w:val="0"/>
                  <w:marBottom w:val="0"/>
                  <w:divBdr>
                    <w:top w:val="none" w:sz="0" w:space="0" w:color="auto"/>
                    <w:left w:val="none" w:sz="0" w:space="0" w:color="auto"/>
                    <w:bottom w:val="none" w:sz="0" w:space="0" w:color="auto"/>
                    <w:right w:val="none" w:sz="0" w:space="0" w:color="auto"/>
                  </w:divBdr>
                  <w:divsChild>
                    <w:div w:id="1884709098">
                      <w:marLeft w:val="0"/>
                      <w:marRight w:val="0"/>
                      <w:marTop w:val="0"/>
                      <w:marBottom w:val="0"/>
                      <w:divBdr>
                        <w:top w:val="none" w:sz="0" w:space="0" w:color="auto"/>
                        <w:left w:val="none" w:sz="0" w:space="0" w:color="auto"/>
                        <w:bottom w:val="none" w:sz="0" w:space="0" w:color="auto"/>
                        <w:right w:val="none" w:sz="0" w:space="0" w:color="auto"/>
                      </w:divBdr>
                    </w:div>
                  </w:divsChild>
                </w:div>
                <w:div w:id="82187616">
                  <w:marLeft w:val="0"/>
                  <w:marRight w:val="0"/>
                  <w:marTop w:val="0"/>
                  <w:marBottom w:val="0"/>
                  <w:divBdr>
                    <w:top w:val="none" w:sz="0" w:space="0" w:color="auto"/>
                    <w:left w:val="none" w:sz="0" w:space="0" w:color="auto"/>
                    <w:bottom w:val="none" w:sz="0" w:space="0" w:color="auto"/>
                    <w:right w:val="none" w:sz="0" w:space="0" w:color="auto"/>
                  </w:divBdr>
                  <w:divsChild>
                    <w:div w:id="517230965">
                      <w:marLeft w:val="0"/>
                      <w:marRight w:val="0"/>
                      <w:marTop w:val="0"/>
                      <w:marBottom w:val="0"/>
                      <w:divBdr>
                        <w:top w:val="none" w:sz="0" w:space="0" w:color="auto"/>
                        <w:left w:val="none" w:sz="0" w:space="0" w:color="auto"/>
                        <w:bottom w:val="none" w:sz="0" w:space="0" w:color="auto"/>
                        <w:right w:val="none" w:sz="0" w:space="0" w:color="auto"/>
                      </w:divBdr>
                    </w:div>
                  </w:divsChild>
                </w:div>
                <w:div w:id="1842237436">
                  <w:marLeft w:val="0"/>
                  <w:marRight w:val="0"/>
                  <w:marTop w:val="0"/>
                  <w:marBottom w:val="0"/>
                  <w:divBdr>
                    <w:top w:val="none" w:sz="0" w:space="0" w:color="auto"/>
                    <w:left w:val="none" w:sz="0" w:space="0" w:color="auto"/>
                    <w:bottom w:val="none" w:sz="0" w:space="0" w:color="auto"/>
                    <w:right w:val="none" w:sz="0" w:space="0" w:color="auto"/>
                  </w:divBdr>
                  <w:divsChild>
                    <w:div w:id="2147231896">
                      <w:marLeft w:val="0"/>
                      <w:marRight w:val="0"/>
                      <w:marTop w:val="0"/>
                      <w:marBottom w:val="0"/>
                      <w:divBdr>
                        <w:top w:val="none" w:sz="0" w:space="0" w:color="auto"/>
                        <w:left w:val="none" w:sz="0" w:space="0" w:color="auto"/>
                        <w:bottom w:val="none" w:sz="0" w:space="0" w:color="auto"/>
                        <w:right w:val="none" w:sz="0" w:space="0" w:color="auto"/>
                      </w:divBdr>
                    </w:div>
                  </w:divsChild>
                </w:div>
                <w:div w:id="2061129044">
                  <w:marLeft w:val="0"/>
                  <w:marRight w:val="0"/>
                  <w:marTop w:val="0"/>
                  <w:marBottom w:val="0"/>
                  <w:divBdr>
                    <w:top w:val="none" w:sz="0" w:space="0" w:color="auto"/>
                    <w:left w:val="none" w:sz="0" w:space="0" w:color="auto"/>
                    <w:bottom w:val="none" w:sz="0" w:space="0" w:color="auto"/>
                    <w:right w:val="none" w:sz="0" w:space="0" w:color="auto"/>
                  </w:divBdr>
                  <w:divsChild>
                    <w:div w:id="352003133">
                      <w:marLeft w:val="0"/>
                      <w:marRight w:val="0"/>
                      <w:marTop w:val="0"/>
                      <w:marBottom w:val="0"/>
                      <w:divBdr>
                        <w:top w:val="none" w:sz="0" w:space="0" w:color="auto"/>
                        <w:left w:val="none" w:sz="0" w:space="0" w:color="auto"/>
                        <w:bottom w:val="none" w:sz="0" w:space="0" w:color="auto"/>
                        <w:right w:val="none" w:sz="0" w:space="0" w:color="auto"/>
                      </w:divBdr>
                    </w:div>
                    <w:div w:id="1461071355">
                      <w:marLeft w:val="0"/>
                      <w:marRight w:val="0"/>
                      <w:marTop w:val="0"/>
                      <w:marBottom w:val="0"/>
                      <w:divBdr>
                        <w:top w:val="none" w:sz="0" w:space="0" w:color="auto"/>
                        <w:left w:val="none" w:sz="0" w:space="0" w:color="auto"/>
                        <w:bottom w:val="none" w:sz="0" w:space="0" w:color="auto"/>
                        <w:right w:val="none" w:sz="0" w:space="0" w:color="auto"/>
                      </w:divBdr>
                    </w:div>
                    <w:div w:id="417021320">
                      <w:marLeft w:val="0"/>
                      <w:marRight w:val="0"/>
                      <w:marTop w:val="0"/>
                      <w:marBottom w:val="0"/>
                      <w:divBdr>
                        <w:top w:val="none" w:sz="0" w:space="0" w:color="auto"/>
                        <w:left w:val="none" w:sz="0" w:space="0" w:color="auto"/>
                        <w:bottom w:val="none" w:sz="0" w:space="0" w:color="auto"/>
                        <w:right w:val="none" w:sz="0" w:space="0" w:color="auto"/>
                      </w:divBdr>
                    </w:div>
                    <w:div w:id="354770774">
                      <w:marLeft w:val="0"/>
                      <w:marRight w:val="0"/>
                      <w:marTop w:val="0"/>
                      <w:marBottom w:val="0"/>
                      <w:divBdr>
                        <w:top w:val="none" w:sz="0" w:space="0" w:color="auto"/>
                        <w:left w:val="none" w:sz="0" w:space="0" w:color="auto"/>
                        <w:bottom w:val="none" w:sz="0" w:space="0" w:color="auto"/>
                        <w:right w:val="none" w:sz="0" w:space="0" w:color="auto"/>
                      </w:divBdr>
                    </w:div>
                    <w:div w:id="373391279">
                      <w:marLeft w:val="0"/>
                      <w:marRight w:val="0"/>
                      <w:marTop w:val="0"/>
                      <w:marBottom w:val="0"/>
                      <w:divBdr>
                        <w:top w:val="none" w:sz="0" w:space="0" w:color="auto"/>
                        <w:left w:val="none" w:sz="0" w:space="0" w:color="auto"/>
                        <w:bottom w:val="none" w:sz="0" w:space="0" w:color="auto"/>
                        <w:right w:val="none" w:sz="0" w:space="0" w:color="auto"/>
                      </w:divBdr>
                    </w:div>
                    <w:div w:id="2056153973">
                      <w:marLeft w:val="0"/>
                      <w:marRight w:val="0"/>
                      <w:marTop w:val="0"/>
                      <w:marBottom w:val="0"/>
                      <w:divBdr>
                        <w:top w:val="none" w:sz="0" w:space="0" w:color="auto"/>
                        <w:left w:val="none" w:sz="0" w:space="0" w:color="auto"/>
                        <w:bottom w:val="none" w:sz="0" w:space="0" w:color="auto"/>
                        <w:right w:val="none" w:sz="0" w:space="0" w:color="auto"/>
                      </w:divBdr>
                    </w:div>
                    <w:div w:id="300425623">
                      <w:marLeft w:val="0"/>
                      <w:marRight w:val="0"/>
                      <w:marTop w:val="0"/>
                      <w:marBottom w:val="0"/>
                      <w:divBdr>
                        <w:top w:val="none" w:sz="0" w:space="0" w:color="auto"/>
                        <w:left w:val="none" w:sz="0" w:space="0" w:color="auto"/>
                        <w:bottom w:val="none" w:sz="0" w:space="0" w:color="auto"/>
                        <w:right w:val="none" w:sz="0" w:space="0" w:color="auto"/>
                      </w:divBdr>
                    </w:div>
                    <w:div w:id="1112474047">
                      <w:marLeft w:val="0"/>
                      <w:marRight w:val="0"/>
                      <w:marTop w:val="0"/>
                      <w:marBottom w:val="0"/>
                      <w:divBdr>
                        <w:top w:val="none" w:sz="0" w:space="0" w:color="auto"/>
                        <w:left w:val="none" w:sz="0" w:space="0" w:color="auto"/>
                        <w:bottom w:val="none" w:sz="0" w:space="0" w:color="auto"/>
                        <w:right w:val="none" w:sz="0" w:space="0" w:color="auto"/>
                      </w:divBdr>
                    </w:div>
                    <w:div w:id="1914850272">
                      <w:marLeft w:val="0"/>
                      <w:marRight w:val="0"/>
                      <w:marTop w:val="0"/>
                      <w:marBottom w:val="0"/>
                      <w:divBdr>
                        <w:top w:val="none" w:sz="0" w:space="0" w:color="auto"/>
                        <w:left w:val="none" w:sz="0" w:space="0" w:color="auto"/>
                        <w:bottom w:val="none" w:sz="0" w:space="0" w:color="auto"/>
                        <w:right w:val="none" w:sz="0" w:space="0" w:color="auto"/>
                      </w:divBdr>
                    </w:div>
                  </w:divsChild>
                </w:div>
                <w:div w:id="1224871202">
                  <w:marLeft w:val="0"/>
                  <w:marRight w:val="0"/>
                  <w:marTop w:val="0"/>
                  <w:marBottom w:val="0"/>
                  <w:divBdr>
                    <w:top w:val="none" w:sz="0" w:space="0" w:color="auto"/>
                    <w:left w:val="none" w:sz="0" w:space="0" w:color="auto"/>
                    <w:bottom w:val="none" w:sz="0" w:space="0" w:color="auto"/>
                    <w:right w:val="none" w:sz="0" w:space="0" w:color="auto"/>
                  </w:divBdr>
                  <w:divsChild>
                    <w:div w:id="253057609">
                      <w:marLeft w:val="0"/>
                      <w:marRight w:val="0"/>
                      <w:marTop w:val="0"/>
                      <w:marBottom w:val="0"/>
                      <w:divBdr>
                        <w:top w:val="none" w:sz="0" w:space="0" w:color="auto"/>
                        <w:left w:val="none" w:sz="0" w:space="0" w:color="auto"/>
                        <w:bottom w:val="none" w:sz="0" w:space="0" w:color="auto"/>
                        <w:right w:val="none" w:sz="0" w:space="0" w:color="auto"/>
                      </w:divBdr>
                    </w:div>
                    <w:div w:id="1009674756">
                      <w:marLeft w:val="0"/>
                      <w:marRight w:val="0"/>
                      <w:marTop w:val="0"/>
                      <w:marBottom w:val="0"/>
                      <w:divBdr>
                        <w:top w:val="none" w:sz="0" w:space="0" w:color="auto"/>
                        <w:left w:val="none" w:sz="0" w:space="0" w:color="auto"/>
                        <w:bottom w:val="none" w:sz="0" w:space="0" w:color="auto"/>
                        <w:right w:val="none" w:sz="0" w:space="0" w:color="auto"/>
                      </w:divBdr>
                    </w:div>
                    <w:div w:id="886140155">
                      <w:marLeft w:val="0"/>
                      <w:marRight w:val="0"/>
                      <w:marTop w:val="0"/>
                      <w:marBottom w:val="0"/>
                      <w:divBdr>
                        <w:top w:val="none" w:sz="0" w:space="0" w:color="auto"/>
                        <w:left w:val="none" w:sz="0" w:space="0" w:color="auto"/>
                        <w:bottom w:val="none" w:sz="0" w:space="0" w:color="auto"/>
                        <w:right w:val="none" w:sz="0" w:space="0" w:color="auto"/>
                      </w:divBdr>
                    </w:div>
                    <w:div w:id="1939023641">
                      <w:marLeft w:val="0"/>
                      <w:marRight w:val="0"/>
                      <w:marTop w:val="0"/>
                      <w:marBottom w:val="0"/>
                      <w:divBdr>
                        <w:top w:val="none" w:sz="0" w:space="0" w:color="auto"/>
                        <w:left w:val="none" w:sz="0" w:space="0" w:color="auto"/>
                        <w:bottom w:val="none" w:sz="0" w:space="0" w:color="auto"/>
                        <w:right w:val="none" w:sz="0" w:space="0" w:color="auto"/>
                      </w:divBdr>
                    </w:div>
                    <w:div w:id="268198550">
                      <w:marLeft w:val="0"/>
                      <w:marRight w:val="0"/>
                      <w:marTop w:val="0"/>
                      <w:marBottom w:val="0"/>
                      <w:divBdr>
                        <w:top w:val="none" w:sz="0" w:space="0" w:color="auto"/>
                        <w:left w:val="none" w:sz="0" w:space="0" w:color="auto"/>
                        <w:bottom w:val="none" w:sz="0" w:space="0" w:color="auto"/>
                        <w:right w:val="none" w:sz="0" w:space="0" w:color="auto"/>
                      </w:divBdr>
                    </w:div>
                    <w:div w:id="658313439">
                      <w:marLeft w:val="0"/>
                      <w:marRight w:val="0"/>
                      <w:marTop w:val="0"/>
                      <w:marBottom w:val="0"/>
                      <w:divBdr>
                        <w:top w:val="none" w:sz="0" w:space="0" w:color="auto"/>
                        <w:left w:val="none" w:sz="0" w:space="0" w:color="auto"/>
                        <w:bottom w:val="none" w:sz="0" w:space="0" w:color="auto"/>
                        <w:right w:val="none" w:sz="0" w:space="0" w:color="auto"/>
                      </w:divBdr>
                    </w:div>
                    <w:div w:id="1340617350">
                      <w:marLeft w:val="0"/>
                      <w:marRight w:val="0"/>
                      <w:marTop w:val="0"/>
                      <w:marBottom w:val="0"/>
                      <w:divBdr>
                        <w:top w:val="none" w:sz="0" w:space="0" w:color="auto"/>
                        <w:left w:val="none" w:sz="0" w:space="0" w:color="auto"/>
                        <w:bottom w:val="none" w:sz="0" w:space="0" w:color="auto"/>
                        <w:right w:val="none" w:sz="0" w:space="0" w:color="auto"/>
                      </w:divBdr>
                    </w:div>
                    <w:div w:id="123713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4475">
          <w:marLeft w:val="0"/>
          <w:marRight w:val="0"/>
          <w:marTop w:val="0"/>
          <w:marBottom w:val="0"/>
          <w:divBdr>
            <w:top w:val="none" w:sz="0" w:space="0" w:color="auto"/>
            <w:left w:val="none" w:sz="0" w:space="0" w:color="auto"/>
            <w:bottom w:val="none" w:sz="0" w:space="0" w:color="auto"/>
            <w:right w:val="none" w:sz="0" w:space="0" w:color="auto"/>
          </w:divBdr>
        </w:div>
        <w:div w:id="1323703151">
          <w:marLeft w:val="0"/>
          <w:marRight w:val="0"/>
          <w:marTop w:val="0"/>
          <w:marBottom w:val="0"/>
          <w:divBdr>
            <w:top w:val="none" w:sz="0" w:space="0" w:color="auto"/>
            <w:left w:val="none" w:sz="0" w:space="0" w:color="auto"/>
            <w:bottom w:val="none" w:sz="0" w:space="0" w:color="auto"/>
            <w:right w:val="none" w:sz="0" w:space="0" w:color="auto"/>
          </w:divBdr>
          <w:divsChild>
            <w:div w:id="1761872575">
              <w:marLeft w:val="-75"/>
              <w:marRight w:val="0"/>
              <w:marTop w:val="30"/>
              <w:marBottom w:val="30"/>
              <w:divBdr>
                <w:top w:val="none" w:sz="0" w:space="0" w:color="auto"/>
                <w:left w:val="none" w:sz="0" w:space="0" w:color="auto"/>
                <w:bottom w:val="none" w:sz="0" w:space="0" w:color="auto"/>
                <w:right w:val="none" w:sz="0" w:space="0" w:color="auto"/>
              </w:divBdr>
              <w:divsChild>
                <w:div w:id="140198898">
                  <w:marLeft w:val="0"/>
                  <w:marRight w:val="0"/>
                  <w:marTop w:val="0"/>
                  <w:marBottom w:val="0"/>
                  <w:divBdr>
                    <w:top w:val="none" w:sz="0" w:space="0" w:color="auto"/>
                    <w:left w:val="none" w:sz="0" w:space="0" w:color="auto"/>
                    <w:bottom w:val="none" w:sz="0" w:space="0" w:color="auto"/>
                    <w:right w:val="none" w:sz="0" w:space="0" w:color="auto"/>
                  </w:divBdr>
                  <w:divsChild>
                    <w:div w:id="1429616601">
                      <w:marLeft w:val="0"/>
                      <w:marRight w:val="0"/>
                      <w:marTop w:val="0"/>
                      <w:marBottom w:val="0"/>
                      <w:divBdr>
                        <w:top w:val="none" w:sz="0" w:space="0" w:color="auto"/>
                        <w:left w:val="none" w:sz="0" w:space="0" w:color="auto"/>
                        <w:bottom w:val="none" w:sz="0" w:space="0" w:color="auto"/>
                        <w:right w:val="none" w:sz="0" w:space="0" w:color="auto"/>
                      </w:divBdr>
                    </w:div>
                  </w:divsChild>
                </w:div>
                <w:div w:id="884489895">
                  <w:marLeft w:val="0"/>
                  <w:marRight w:val="0"/>
                  <w:marTop w:val="0"/>
                  <w:marBottom w:val="0"/>
                  <w:divBdr>
                    <w:top w:val="none" w:sz="0" w:space="0" w:color="auto"/>
                    <w:left w:val="none" w:sz="0" w:space="0" w:color="auto"/>
                    <w:bottom w:val="none" w:sz="0" w:space="0" w:color="auto"/>
                    <w:right w:val="none" w:sz="0" w:space="0" w:color="auto"/>
                  </w:divBdr>
                  <w:divsChild>
                    <w:div w:id="771052578">
                      <w:marLeft w:val="0"/>
                      <w:marRight w:val="0"/>
                      <w:marTop w:val="0"/>
                      <w:marBottom w:val="0"/>
                      <w:divBdr>
                        <w:top w:val="none" w:sz="0" w:space="0" w:color="auto"/>
                        <w:left w:val="none" w:sz="0" w:space="0" w:color="auto"/>
                        <w:bottom w:val="none" w:sz="0" w:space="0" w:color="auto"/>
                        <w:right w:val="none" w:sz="0" w:space="0" w:color="auto"/>
                      </w:divBdr>
                    </w:div>
                  </w:divsChild>
                </w:div>
                <w:div w:id="963274719">
                  <w:marLeft w:val="0"/>
                  <w:marRight w:val="0"/>
                  <w:marTop w:val="0"/>
                  <w:marBottom w:val="0"/>
                  <w:divBdr>
                    <w:top w:val="none" w:sz="0" w:space="0" w:color="auto"/>
                    <w:left w:val="none" w:sz="0" w:space="0" w:color="auto"/>
                    <w:bottom w:val="none" w:sz="0" w:space="0" w:color="auto"/>
                    <w:right w:val="none" w:sz="0" w:space="0" w:color="auto"/>
                  </w:divBdr>
                  <w:divsChild>
                    <w:div w:id="655380440">
                      <w:marLeft w:val="0"/>
                      <w:marRight w:val="0"/>
                      <w:marTop w:val="0"/>
                      <w:marBottom w:val="0"/>
                      <w:divBdr>
                        <w:top w:val="none" w:sz="0" w:space="0" w:color="auto"/>
                        <w:left w:val="none" w:sz="0" w:space="0" w:color="auto"/>
                        <w:bottom w:val="none" w:sz="0" w:space="0" w:color="auto"/>
                        <w:right w:val="none" w:sz="0" w:space="0" w:color="auto"/>
                      </w:divBdr>
                    </w:div>
                  </w:divsChild>
                </w:div>
                <w:div w:id="212470392">
                  <w:marLeft w:val="0"/>
                  <w:marRight w:val="0"/>
                  <w:marTop w:val="0"/>
                  <w:marBottom w:val="0"/>
                  <w:divBdr>
                    <w:top w:val="none" w:sz="0" w:space="0" w:color="auto"/>
                    <w:left w:val="none" w:sz="0" w:space="0" w:color="auto"/>
                    <w:bottom w:val="none" w:sz="0" w:space="0" w:color="auto"/>
                    <w:right w:val="none" w:sz="0" w:space="0" w:color="auto"/>
                  </w:divBdr>
                  <w:divsChild>
                    <w:div w:id="1786584200">
                      <w:marLeft w:val="0"/>
                      <w:marRight w:val="0"/>
                      <w:marTop w:val="0"/>
                      <w:marBottom w:val="0"/>
                      <w:divBdr>
                        <w:top w:val="none" w:sz="0" w:space="0" w:color="auto"/>
                        <w:left w:val="none" w:sz="0" w:space="0" w:color="auto"/>
                        <w:bottom w:val="none" w:sz="0" w:space="0" w:color="auto"/>
                        <w:right w:val="none" w:sz="0" w:space="0" w:color="auto"/>
                      </w:divBdr>
                    </w:div>
                  </w:divsChild>
                </w:div>
                <w:div w:id="243297759">
                  <w:marLeft w:val="0"/>
                  <w:marRight w:val="0"/>
                  <w:marTop w:val="0"/>
                  <w:marBottom w:val="0"/>
                  <w:divBdr>
                    <w:top w:val="none" w:sz="0" w:space="0" w:color="auto"/>
                    <w:left w:val="none" w:sz="0" w:space="0" w:color="auto"/>
                    <w:bottom w:val="none" w:sz="0" w:space="0" w:color="auto"/>
                    <w:right w:val="none" w:sz="0" w:space="0" w:color="auto"/>
                  </w:divBdr>
                  <w:divsChild>
                    <w:div w:id="654340094">
                      <w:marLeft w:val="0"/>
                      <w:marRight w:val="0"/>
                      <w:marTop w:val="0"/>
                      <w:marBottom w:val="0"/>
                      <w:divBdr>
                        <w:top w:val="none" w:sz="0" w:space="0" w:color="auto"/>
                        <w:left w:val="none" w:sz="0" w:space="0" w:color="auto"/>
                        <w:bottom w:val="none" w:sz="0" w:space="0" w:color="auto"/>
                        <w:right w:val="none" w:sz="0" w:space="0" w:color="auto"/>
                      </w:divBdr>
                    </w:div>
                  </w:divsChild>
                </w:div>
                <w:div w:id="863372374">
                  <w:marLeft w:val="0"/>
                  <w:marRight w:val="0"/>
                  <w:marTop w:val="0"/>
                  <w:marBottom w:val="0"/>
                  <w:divBdr>
                    <w:top w:val="none" w:sz="0" w:space="0" w:color="auto"/>
                    <w:left w:val="none" w:sz="0" w:space="0" w:color="auto"/>
                    <w:bottom w:val="none" w:sz="0" w:space="0" w:color="auto"/>
                    <w:right w:val="none" w:sz="0" w:space="0" w:color="auto"/>
                  </w:divBdr>
                  <w:divsChild>
                    <w:div w:id="1002198517">
                      <w:marLeft w:val="0"/>
                      <w:marRight w:val="0"/>
                      <w:marTop w:val="0"/>
                      <w:marBottom w:val="0"/>
                      <w:divBdr>
                        <w:top w:val="none" w:sz="0" w:space="0" w:color="auto"/>
                        <w:left w:val="none" w:sz="0" w:space="0" w:color="auto"/>
                        <w:bottom w:val="none" w:sz="0" w:space="0" w:color="auto"/>
                        <w:right w:val="none" w:sz="0" w:space="0" w:color="auto"/>
                      </w:divBdr>
                    </w:div>
                  </w:divsChild>
                </w:div>
                <w:div w:id="1970474779">
                  <w:marLeft w:val="0"/>
                  <w:marRight w:val="0"/>
                  <w:marTop w:val="0"/>
                  <w:marBottom w:val="0"/>
                  <w:divBdr>
                    <w:top w:val="none" w:sz="0" w:space="0" w:color="auto"/>
                    <w:left w:val="none" w:sz="0" w:space="0" w:color="auto"/>
                    <w:bottom w:val="none" w:sz="0" w:space="0" w:color="auto"/>
                    <w:right w:val="none" w:sz="0" w:space="0" w:color="auto"/>
                  </w:divBdr>
                  <w:divsChild>
                    <w:div w:id="1866601503">
                      <w:marLeft w:val="0"/>
                      <w:marRight w:val="0"/>
                      <w:marTop w:val="0"/>
                      <w:marBottom w:val="0"/>
                      <w:divBdr>
                        <w:top w:val="none" w:sz="0" w:space="0" w:color="auto"/>
                        <w:left w:val="none" w:sz="0" w:space="0" w:color="auto"/>
                        <w:bottom w:val="none" w:sz="0" w:space="0" w:color="auto"/>
                        <w:right w:val="none" w:sz="0" w:space="0" w:color="auto"/>
                      </w:divBdr>
                    </w:div>
                  </w:divsChild>
                </w:div>
                <w:div w:id="761529854">
                  <w:marLeft w:val="0"/>
                  <w:marRight w:val="0"/>
                  <w:marTop w:val="0"/>
                  <w:marBottom w:val="0"/>
                  <w:divBdr>
                    <w:top w:val="none" w:sz="0" w:space="0" w:color="auto"/>
                    <w:left w:val="none" w:sz="0" w:space="0" w:color="auto"/>
                    <w:bottom w:val="none" w:sz="0" w:space="0" w:color="auto"/>
                    <w:right w:val="none" w:sz="0" w:space="0" w:color="auto"/>
                  </w:divBdr>
                  <w:divsChild>
                    <w:div w:id="458307629">
                      <w:marLeft w:val="0"/>
                      <w:marRight w:val="0"/>
                      <w:marTop w:val="0"/>
                      <w:marBottom w:val="0"/>
                      <w:divBdr>
                        <w:top w:val="none" w:sz="0" w:space="0" w:color="auto"/>
                        <w:left w:val="none" w:sz="0" w:space="0" w:color="auto"/>
                        <w:bottom w:val="none" w:sz="0" w:space="0" w:color="auto"/>
                        <w:right w:val="none" w:sz="0" w:space="0" w:color="auto"/>
                      </w:divBdr>
                    </w:div>
                  </w:divsChild>
                </w:div>
                <w:div w:id="66344382">
                  <w:marLeft w:val="0"/>
                  <w:marRight w:val="0"/>
                  <w:marTop w:val="0"/>
                  <w:marBottom w:val="0"/>
                  <w:divBdr>
                    <w:top w:val="none" w:sz="0" w:space="0" w:color="auto"/>
                    <w:left w:val="none" w:sz="0" w:space="0" w:color="auto"/>
                    <w:bottom w:val="none" w:sz="0" w:space="0" w:color="auto"/>
                    <w:right w:val="none" w:sz="0" w:space="0" w:color="auto"/>
                  </w:divBdr>
                  <w:divsChild>
                    <w:div w:id="1610624530">
                      <w:marLeft w:val="0"/>
                      <w:marRight w:val="0"/>
                      <w:marTop w:val="0"/>
                      <w:marBottom w:val="0"/>
                      <w:divBdr>
                        <w:top w:val="none" w:sz="0" w:space="0" w:color="auto"/>
                        <w:left w:val="none" w:sz="0" w:space="0" w:color="auto"/>
                        <w:bottom w:val="none" w:sz="0" w:space="0" w:color="auto"/>
                        <w:right w:val="none" w:sz="0" w:space="0" w:color="auto"/>
                      </w:divBdr>
                    </w:div>
                  </w:divsChild>
                </w:div>
                <w:div w:id="515001815">
                  <w:marLeft w:val="0"/>
                  <w:marRight w:val="0"/>
                  <w:marTop w:val="0"/>
                  <w:marBottom w:val="0"/>
                  <w:divBdr>
                    <w:top w:val="none" w:sz="0" w:space="0" w:color="auto"/>
                    <w:left w:val="none" w:sz="0" w:space="0" w:color="auto"/>
                    <w:bottom w:val="none" w:sz="0" w:space="0" w:color="auto"/>
                    <w:right w:val="none" w:sz="0" w:space="0" w:color="auto"/>
                  </w:divBdr>
                  <w:divsChild>
                    <w:div w:id="130833722">
                      <w:marLeft w:val="0"/>
                      <w:marRight w:val="0"/>
                      <w:marTop w:val="0"/>
                      <w:marBottom w:val="0"/>
                      <w:divBdr>
                        <w:top w:val="none" w:sz="0" w:space="0" w:color="auto"/>
                        <w:left w:val="none" w:sz="0" w:space="0" w:color="auto"/>
                        <w:bottom w:val="none" w:sz="0" w:space="0" w:color="auto"/>
                        <w:right w:val="none" w:sz="0" w:space="0" w:color="auto"/>
                      </w:divBdr>
                    </w:div>
                  </w:divsChild>
                </w:div>
                <w:div w:id="341858327">
                  <w:marLeft w:val="0"/>
                  <w:marRight w:val="0"/>
                  <w:marTop w:val="0"/>
                  <w:marBottom w:val="0"/>
                  <w:divBdr>
                    <w:top w:val="none" w:sz="0" w:space="0" w:color="auto"/>
                    <w:left w:val="none" w:sz="0" w:space="0" w:color="auto"/>
                    <w:bottom w:val="none" w:sz="0" w:space="0" w:color="auto"/>
                    <w:right w:val="none" w:sz="0" w:space="0" w:color="auto"/>
                  </w:divBdr>
                  <w:divsChild>
                    <w:div w:id="1601334867">
                      <w:marLeft w:val="0"/>
                      <w:marRight w:val="0"/>
                      <w:marTop w:val="0"/>
                      <w:marBottom w:val="0"/>
                      <w:divBdr>
                        <w:top w:val="none" w:sz="0" w:space="0" w:color="auto"/>
                        <w:left w:val="none" w:sz="0" w:space="0" w:color="auto"/>
                        <w:bottom w:val="none" w:sz="0" w:space="0" w:color="auto"/>
                        <w:right w:val="none" w:sz="0" w:space="0" w:color="auto"/>
                      </w:divBdr>
                    </w:div>
                  </w:divsChild>
                </w:div>
                <w:div w:id="1313366074">
                  <w:marLeft w:val="0"/>
                  <w:marRight w:val="0"/>
                  <w:marTop w:val="0"/>
                  <w:marBottom w:val="0"/>
                  <w:divBdr>
                    <w:top w:val="none" w:sz="0" w:space="0" w:color="auto"/>
                    <w:left w:val="none" w:sz="0" w:space="0" w:color="auto"/>
                    <w:bottom w:val="none" w:sz="0" w:space="0" w:color="auto"/>
                    <w:right w:val="none" w:sz="0" w:space="0" w:color="auto"/>
                  </w:divBdr>
                  <w:divsChild>
                    <w:div w:id="528880867">
                      <w:marLeft w:val="0"/>
                      <w:marRight w:val="0"/>
                      <w:marTop w:val="0"/>
                      <w:marBottom w:val="0"/>
                      <w:divBdr>
                        <w:top w:val="none" w:sz="0" w:space="0" w:color="auto"/>
                        <w:left w:val="none" w:sz="0" w:space="0" w:color="auto"/>
                        <w:bottom w:val="none" w:sz="0" w:space="0" w:color="auto"/>
                        <w:right w:val="none" w:sz="0" w:space="0" w:color="auto"/>
                      </w:divBdr>
                    </w:div>
                  </w:divsChild>
                </w:div>
                <w:div w:id="1160391937">
                  <w:marLeft w:val="0"/>
                  <w:marRight w:val="0"/>
                  <w:marTop w:val="0"/>
                  <w:marBottom w:val="0"/>
                  <w:divBdr>
                    <w:top w:val="none" w:sz="0" w:space="0" w:color="auto"/>
                    <w:left w:val="none" w:sz="0" w:space="0" w:color="auto"/>
                    <w:bottom w:val="none" w:sz="0" w:space="0" w:color="auto"/>
                    <w:right w:val="none" w:sz="0" w:space="0" w:color="auto"/>
                  </w:divBdr>
                  <w:divsChild>
                    <w:div w:id="1115321437">
                      <w:marLeft w:val="0"/>
                      <w:marRight w:val="0"/>
                      <w:marTop w:val="0"/>
                      <w:marBottom w:val="0"/>
                      <w:divBdr>
                        <w:top w:val="none" w:sz="0" w:space="0" w:color="auto"/>
                        <w:left w:val="none" w:sz="0" w:space="0" w:color="auto"/>
                        <w:bottom w:val="none" w:sz="0" w:space="0" w:color="auto"/>
                        <w:right w:val="none" w:sz="0" w:space="0" w:color="auto"/>
                      </w:divBdr>
                    </w:div>
                  </w:divsChild>
                </w:div>
                <w:div w:id="173032857">
                  <w:marLeft w:val="0"/>
                  <w:marRight w:val="0"/>
                  <w:marTop w:val="0"/>
                  <w:marBottom w:val="0"/>
                  <w:divBdr>
                    <w:top w:val="none" w:sz="0" w:space="0" w:color="auto"/>
                    <w:left w:val="none" w:sz="0" w:space="0" w:color="auto"/>
                    <w:bottom w:val="none" w:sz="0" w:space="0" w:color="auto"/>
                    <w:right w:val="none" w:sz="0" w:space="0" w:color="auto"/>
                  </w:divBdr>
                  <w:divsChild>
                    <w:div w:id="464661197">
                      <w:marLeft w:val="0"/>
                      <w:marRight w:val="0"/>
                      <w:marTop w:val="0"/>
                      <w:marBottom w:val="0"/>
                      <w:divBdr>
                        <w:top w:val="none" w:sz="0" w:space="0" w:color="auto"/>
                        <w:left w:val="none" w:sz="0" w:space="0" w:color="auto"/>
                        <w:bottom w:val="none" w:sz="0" w:space="0" w:color="auto"/>
                        <w:right w:val="none" w:sz="0" w:space="0" w:color="auto"/>
                      </w:divBdr>
                    </w:div>
                  </w:divsChild>
                </w:div>
                <w:div w:id="1431000776">
                  <w:marLeft w:val="0"/>
                  <w:marRight w:val="0"/>
                  <w:marTop w:val="0"/>
                  <w:marBottom w:val="0"/>
                  <w:divBdr>
                    <w:top w:val="none" w:sz="0" w:space="0" w:color="auto"/>
                    <w:left w:val="none" w:sz="0" w:space="0" w:color="auto"/>
                    <w:bottom w:val="none" w:sz="0" w:space="0" w:color="auto"/>
                    <w:right w:val="none" w:sz="0" w:space="0" w:color="auto"/>
                  </w:divBdr>
                  <w:divsChild>
                    <w:div w:id="158279038">
                      <w:marLeft w:val="0"/>
                      <w:marRight w:val="0"/>
                      <w:marTop w:val="0"/>
                      <w:marBottom w:val="0"/>
                      <w:divBdr>
                        <w:top w:val="none" w:sz="0" w:space="0" w:color="auto"/>
                        <w:left w:val="none" w:sz="0" w:space="0" w:color="auto"/>
                        <w:bottom w:val="none" w:sz="0" w:space="0" w:color="auto"/>
                        <w:right w:val="none" w:sz="0" w:space="0" w:color="auto"/>
                      </w:divBdr>
                    </w:div>
                  </w:divsChild>
                </w:div>
                <w:div w:id="1642222959">
                  <w:marLeft w:val="0"/>
                  <w:marRight w:val="0"/>
                  <w:marTop w:val="0"/>
                  <w:marBottom w:val="0"/>
                  <w:divBdr>
                    <w:top w:val="none" w:sz="0" w:space="0" w:color="auto"/>
                    <w:left w:val="none" w:sz="0" w:space="0" w:color="auto"/>
                    <w:bottom w:val="none" w:sz="0" w:space="0" w:color="auto"/>
                    <w:right w:val="none" w:sz="0" w:space="0" w:color="auto"/>
                  </w:divBdr>
                  <w:divsChild>
                    <w:div w:id="1314068714">
                      <w:marLeft w:val="0"/>
                      <w:marRight w:val="0"/>
                      <w:marTop w:val="0"/>
                      <w:marBottom w:val="0"/>
                      <w:divBdr>
                        <w:top w:val="none" w:sz="0" w:space="0" w:color="auto"/>
                        <w:left w:val="none" w:sz="0" w:space="0" w:color="auto"/>
                        <w:bottom w:val="none" w:sz="0" w:space="0" w:color="auto"/>
                        <w:right w:val="none" w:sz="0" w:space="0" w:color="auto"/>
                      </w:divBdr>
                    </w:div>
                  </w:divsChild>
                </w:div>
                <w:div w:id="989871795">
                  <w:marLeft w:val="0"/>
                  <w:marRight w:val="0"/>
                  <w:marTop w:val="0"/>
                  <w:marBottom w:val="0"/>
                  <w:divBdr>
                    <w:top w:val="none" w:sz="0" w:space="0" w:color="auto"/>
                    <w:left w:val="none" w:sz="0" w:space="0" w:color="auto"/>
                    <w:bottom w:val="none" w:sz="0" w:space="0" w:color="auto"/>
                    <w:right w:val="none" w:sz="0" w:space="0" w:color="auto"/>
                  </w:divBdr>
                  <w:divsChild>
                    <w:div w:id="8055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53807">
          <w:marLeft w:val="0"/>
          <w:marRight w:val="0"/>
          <w:marTop w:val="0"/>
          <w:marBottom w:val="0"/>
          <w:divBdr>
            <w:top w:val="none" w:sz="0" w:space="0" w:color="auto"/>
            <w:left w:val="none" w:sz="0" w:space="0" w:color="auto"/>
            <w:bottom w:val="none" w:sz="0" w:space="0" w:color="auto"/>
            <w:right w:val="none" w:sz="0" w:space="0" w:color="auto"/>
          </w:divBdr>
        </w:div>
        <w:div w:id="1000306971">
          <w:marLeft w:val="0"/>
          <w:marRight w:val="0"/>
          <w:marTop w:val="0"/>
          <w:marBottom w:val="0"/>
          <w:divBdr>
            <w:top w:val="none" w:sz="0" w:space="0" w:color="auto"/>
            <w:left w:val="none" w:sz="0" w:space="0" w:color="auto"/>
            <w:bottom w:val="none" w:sz="0" w:space="0" w:color="auto"/>
            <w:right w:val="none" w:sz="0" w:space="0" w:color="auto"/>
          </w:divBdr>
          <w:divsChild>
            <w:div w:id="311838026">
              <w:marLeft w:val="-75"/>
              <w:marRight w:val="0"/>
              <w:marTop w:val="30"/>
              <w:marBottom w:val="30"/>
              <w:divBdr>
                <w:top w:val="none" w:sz="0" w:space="0" w:color="auto"/>
                <w:left w:val="none" w:sz="0" w:space="0" w:color="auto"/>
                <w:bottom w:val="none" w:sz="0" w:space="0" w:color="auto"/>
                <w:right w:val="none" w:sz="0" w:space="0" w:color="auto"/>
              </w:divBdr>
              <w:divsChild>
                <w:div w:id="327253081">
                  <w:marLeft w:val="0"/>
                  <w:marRight w:val="0"/>
                  <w:marTop w:val="0"/>
                  <w:marBottom w:val="0"/>
                  <w:divBdr>
                    <w:top w:val="none" w:sz="0" w:space="0" w:color="auto"/>
                    <w:left w:val="none" w:sz="0" w:space="0" w:color="auto"/>
                    <w:bottom w:val="none" w:sz="0" w:space="0" w:color="auto"/>
                    <w:right w:val="none" w:sz="0" w:space="0" w:color="auto"/>
                  </w:divBdr>
                  <w:divsChild>
                    <w:div w:id="1716008541">
                      <w:marLeft w:val="0"/>
                      <w:marRight w:val="0"/>
                      <w:marTop w:val="0"/>
                      <w:marBottom w:val="0"/>
                      <w:divBdr>
                        <w:top w:val="none" w:sz="0" w:space="0" w:color="auto"/>
                        <w:left w:val="none" w:sz="0" w:space="0" w:color="auto"/>
                        <w:bottom w:val="none" w:sz="0" w:space="0" w:color="auto"/>
                        <w:right w:val="none" w:sz="0" w:space="0" w:color="auto"/>
                      </w:divBdr>
                    </w:div>
                  </w:divsChild>
                </w:div>
                <w:div w:id="1162814850">
                  <w:marLeft w:val="0"/>
                  <w:marRight w:val="0"/>
                  <w:marTop w:val="0"/>
                  <w:marBottom w:val="0"/>
                  <w:divBdr>
                    <w:top w:val="none" w:sz="0" w:space="0" w:color="auto"/>
                    <w:left w:val="none" w:sz="0" w:space="0" w:color="auto"/>
                    <w:bottom w:val="none" w:sz="0" w:space="0" w:color="auto"/>
                    <w:right w:val="none" w:sz="0" w:space="0" w:color="auto"/>
                  </w:divBdr>
                  <w:divsChild>
                    <w:div w:id="576482787">
                      <w:marLeft w:val="0"/>
                      <w:marRight w:val="0"/>
                      <w:marTop w:val="0"/>
                      <w:marBottom w:val="0"/>
                      <w:divBdr>
                        <w:top w:val="none" w:sz="0" w:space="0" w:color="auto"/>
                        <w:left w:val="none" w:sz="0" w:space="0" w:color="auto"/>
                        <w:bottom w:val="none" w:sz="0" w:space="0" w:color="auto"/>
                        <w:right w:val="none" w:sz="0" w:space="0" w:color="auto"/>
                      </w:divBdr>
                    </w:div>
                  </w:divsChild>
                </w:div>
                <w:div w:id="764880436">
                  <w:marLeft w:val="0"/>
                  <w:marRight w:val="0"/>
                  <w:marTop w:val="0"/>
                  <w:marBottom w:val="0"/>
                  <w:divBdr>
                    <w:top w:val="none" w:sz="0" w:space="0" w:color="auto"/>
                    <w:left w:val="none" w:sz="0" w:space="0" w:color="auto"/>
                    <w:bottom w:val="none" w:sz="0" w:space="0" w:color="auto"/>
                    <w:right w:val="none" w:sz="0" w:space="0" w:color="auto"/>
                  </w:divBdr>
                  <w:divsChild>
                    <w:div w:id="147862499">
                      <w:marLeft w:val="0"/>
                      <w:marRight w:val="0"/>
                      <w:marTop w:val="0"/>
                      <w:marBottom w:val="0"/>
                      <w:divBdr>
                        <w:top w:val="none" w:sz="0" w:space="0" w:color="auto"/>
                        <w:left w:val="none" w:sz="0" w:space="0" w:color="auto"/>
                        <w:bottom w:val="none" w:sz="0" w:space="0" w:color="auto"/>
                        <w:right w:val="none" w:sz="0" w:space="0" w:color="auto"/>
                      </w:divBdr>
                    </w:div>
                  </w:divsChild>
                </w:div>
                <w:div w:id="889654672">
                  <w:marLeft w:val="0"/>
                  <w:marRight w:val="0"/>
                  <w:marTop w:val="0"/>
                  <w:marBottom w:val="0"/>
                  <w:divBdr>
                    <w:top w:val="none" w:sz="0" w:space="0" w:color="auto"/>
                    <w:left w:val="none" w:sz="0" w:space="0" w:color="auto"/>
                    <w:bottom w:val="none" w:sz="0" w:space="0" w:color="auto"/>
                    <w:right w:val="none" w:sz="0" w:space="0" w:color="auto"/>
                  </w:divBdr>
                  <w:divsChild>
                    <w:div w:id="827748998">
                      <w:marLeft w:val="0"/>
                      <w:marRight w:val="0"/>
                      <w:marTop w:val="0"/>
                      <w:marBottom w:val="0"/>
                      <w:divBdr>
                        <w:top w:val="none" w:sz="0" w:space="0" w:color="auto"/>
                        <w:left w:val="none" w:sz="0" w:space="0" w:color="auto"/>
                        <w:bottom w:val="none" w:sz="0" w:space="0" w:color="auto"/>
                        <w:right w:val="none" w:sz="0" w:space="0" w:color="auto"/>
                      </w:divBdr>
                    </w:div>
                  </w:divsChild>
                </w:div>
                <w:div w:id="786506717">
                  <w:marLeft w:val="0"/>
                  <w:marRight w:val="0"/>
                  <w:marTop w:val="0"/>
                  <w:marBottom w:val="0"/>
                  <w:divBdr>
                    <w:top w:val="none" w:sz="0" w:space="0" w:color="auto"/>
                    <w:left w:val="none" w:sz="0" w:space="0" w:color="auto"/>
                    <w:bottom w:val="none" w:sz="0" w:space="0" w:color="auto"/>
                    <w:right w:val="none" w:sz="0" w:space="0" w:color="auto"/>
                  </w:divBdr>
                  <w:divsChild>
                    <w:div w:id="1795516131">
                      <w:marLeft w:val="0"/>
                      <w:marRight w:val="0"/>
                      <w:marTop w:val="0"/>
                      <w:marBottom w:val="0"/>
                      <w:divBdr>
                        <w:top w:val="none" w:sz="0" w:space="0" w:color="auto"/>
                        <w:left w:val="none" w:sz="0" w:space="0" w:color="auto"/>
                        <w:bottom w:val="none" w:sz="0" w:space="0" w:color="auto"/>
                        <w:right w:val="none" w:sz="0" w:space="0" w:color="auto"/>
                      </w:divBdr>
                    </w:div>
                  </w:divsChild>
                </w:div>
                <w:div w:id="1734160836">
                  <w:marLeft w:val="0"/>
                  <w:marRight w:val="0"/>
                  <w:marTop w:val="0"/>
                  <w:marBottom w:val="0"/>
                  <w:divBdr>
                    <w:top w:val="none" w:sz="0" w:space="0" w:color="auto"/>
                    <w:left w:val="none" w:sz="0" w:space="0" w:color="auto"/>
                    <w:bottom w:val="none" w:sz="0" w:space="0" w:color="auto"/>
                    <w:right w:val="none" w:sz="0" w:space="0" w:color="auto"/>
                  </w:divBdr>
                  <w:divsChild>
                    <w:div w:id="1738167248">
                      <w:marLeft w:val="0"/>
                      <w:marRight w:val="0"/>
                      <w:marTop w:val="0"/>
                      <w:marBottom w:val="0"/>
                      <w:divBdr>
                        <w:top w:val="none" w:sz="0" w:space="0" w:color="auto"/>
                        <w:left w:val="none" w:sz="0" w:space="0" w:color="auto"/>
                        <w:bottom w:val="none" w:sz="0" w:space="0" w:color="auto"/>
                        <w:right w:val="none" w:sz="0" w:space="0" w:color="auto"/>
                      </w:divBdr>
                    </w:div>
                  </w:divsChild>
                </w:div>
                <w:div w:id="533008010">
                  <w:marLeft w:val="0"/>
                  <w:marRight w:val="0"/>
                  <w:marTop w:val="0"/>
                  <w:marBottom w:val="0"/>
                  <w:divBdr>
                    <w:top w:val="none" w:sz="0" w:space="0" w:color="auto"/>
                    <w:left w:val="none" w:sz="0" w:space="0" w:color="auto"/>
                    <w:bottom w:val="none" w:sz="0" w:space="0" w:color="auto"/>
                    <w:right w:val="none" w:sz="0" w:space="0" w:color="auto"/>
                  </w:divBdr>
                  <w:divsChild>
                    <w:div w:id="1040395868">
                      <w:marLeft w:val="0"/>
                      <w:marRight w:val="0"/>
                      <w:marTop w:val="0"/>
                      <w:marBottom w:val="0"/>
                      <w:divBdr>
                        <w:top w:val="none" w:sz="0" w:space="0" w:color="auto"/>
                        <w:left w:val="none" w:sz="0" w:space="0" w:color="auto"/>
                        <w:bottom w:val="none" w:sz="0" w:space="0" w:color="auto"/>
                        <w:right w:val="none" w:sz="0" w:space="0" w:color="auto"/>
                      </w:divBdr>
                    </w:div>
                  </w:divsChild>
                </w:div>
                <w:div w:id="1920825260">
                  <w:marLeft w:val="0"/>
                  <w:marRight w:val="0"/>
                  <w:marTop w:val="0"/>
                  <w:marBottom w:val="0"/>
                  <w:divBdr>
                    <w:top w:val="none" w:sz="0" w:space="0" w:color="auto"/>
                    <w:left w:val="none" w:sz="0" w:space="0" w:color="auto"/>
                    <w:bottom w:val="none" w:sz="0" w:space="0" w:color="auto"/>
                    <w:right w:val="none" w:sz="0" w:space="0" w:color="auto"/>
                  </w:divBdr>
                  <w:divsChild>
                    <w:div w:id="1585407793">
                      <w:marLeft w:val="0"/>
                      <w:marRight w:val="0"/>
                      <w:marTop w:val="0"/>
                      <w:marBottom w:val="0"/>
                      <w:divBdr>
                        <w:top w:val="none" w:sz="0" w:space="0" w:color="auto"/>
                        <w:left w:val="none" w:sz="0" w:space="0" w:color="auto"/>
                        <w:bottom w:val="none" w:sz="0" w:space="0" w:color="auto"/>
                        <w:right w:val="none" w:sz="0" w:space="0" w:color="auto"/>
                      </w:divBdr>
                    </w:div>
                  </w:divsChild>
                </w:div>
                <w:div w:id="295960900">
                  <w:marLeft w:val="0"/>
                  <w:marRight w:val="0"/>
                  <w:marTop w:val="0"/>
                  <w:marBottom w:val="0"/>
                  <w:divBdr>
                    <w:top w:val="none" w:sz="0" w:space="0" w:color="auto"/>
                    <w:left w:val="none" w:sz="0" w:space="0" w:color="auto"/>
                    <w:bottom w:val="none" w:sz="0" w:space="0" w:color="auto"/>
                    <w:right w:val="none" w:sz="0" w:space="0" w:color="auto"/>
                  </w:divBdr>
                  <w:divsChild>
                    <w:div w:id="4437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02231">
          <w:marLeft w:val="0"/>
          <w:marRight w:val="0"/>
          <w:marTop w:val="0"/>
          <w:marBottom w:val="0"/>
          <w:divBdr>
            <w:top w:val="none" w:sz="0" w:space="0" w:color="auto"/>
            <w:left w:val="none" w:sz="0" w:space="0" w:color="auto"/>
            <w:bottom w:val="none" w:sz="0" w:space="0" w:color="auto"/>
            <w:right w:val="none" w:sz="0" w:space="0" w:color="auto"/>
          </w:divBdr>
        </w:div>
      </w:divsChild>
    </w:div>
    <w:div w:id="805776370">
      <w:bodyDiv w:val="1"/>
      <w:marLeft w:val="0"/>
      <w:marRight w:val="0"/>
      <w:marTop w:val="0"/>
      <w:marBottom w:val="0"/>
      <w:divBdr>
        <w:top w:val="none" w:sz="0" w:space="0" w:color="auto"/>
        <w:left w:val="none" w:sz="0" w:space="0" w:color="auto"/>
        <w:bottom w:val="none" w:sz="0" w:space="0" w:color="auto"/>
        <w:right w:val="none" w:sz="0" w:space="0" w:color="auto"/>
      </w:divBdr>
    </w:div>
    <w:div w:id="967592134">
      <w:bodyDiv w:val="1"/>
      <w:marLeft w:val="0"/>
      <w:marRight w:val="0"/>
      <w:marTop w:val="0"/>
      <w:marBottom w:val="0"/>
      <w:divBdr>
        <w:top w:val="none" w:sz="0" w:space="0" w:color="auto"/>
        <w:left w:val="none" w:sz="0" w:space="0" w:color="auto"/>
        <w:bottom w:val="none" w:sz="0" w:space="0" w:color="auto"/>
        <w:right w:val="none" w:sz="0" w:space="0" w:color="auto"/>
      </w:divBdr>
    </w:div>
    <w:div w:id="1447850028">
      <w:bodyDiv w:val="1"/>
      <w:marLeft w:val="0"/>
      <w:marRight w:val="0"/>
      <w:marTop w:val="0"/>
      <w:marBottom w:val="0"/>
      <w:divBdr>
        <w:top w:val="none" w:sz="0" w:space="0" w:color="auto"/>
        <w:left w:val="none" w:sz="0" w:space="0" w:color="auto"/>
        <w:bottom w:val="none" w:sz="0" w:space="0" w:color="auto"/>
        <w:right w:val="none" w:sz="0" w:space="0" w:color="auto"/>
      </w:divBdr>
    </w:div>
    <w:div w:id="164438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josh.blume@nerc.net"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23-02-Performance-of-IBR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3174D6C2B66CD4EB429E807773890FF" ma:contentTypeVersion="1" ma:contentTypeDescription="Create a new document." ma:contentTypeScope="" ma:versionID="9d69a069dfbbf17568207be7c285c43b">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4" ma:contentTypeDescription="" ma:contentTypeScope="" ma:versionID="9149d21d81a72a0584c20f4c3692ab44">
  <xsd:schema xmlns:xsd="http://www.w3.org/2001/XMLSchema" xmlns:xs="http://www.w3.org/2001/XMLSchema" xmlns:p="http://schemas.microsoft.com/office/2006/metadata/properties" xmlns:ns1="http://schemas.microsoft.com/sharepoint/v3" xmlns:ns2="be72bb46-7b96-43f6-b3d2-cb56bca42853" xmlns:ns3="http://schemas.microsoft.com/sharepoint/v4" xmlns:ns4="3e1050e7-7faf-40ec-88f1-5bdab33a6ff5" targetNamespace="http://schemas.microsoft.com/office/2006/metadata/properties" ma:root="true" ma:fieldsID="f9b8b46b7007c006f33b065bc126e26a" ns1:_="" ns2:_="" ns3:_="" ns4:_="">
    <xsd:import namespace="http://schemas.microsoft.com/sharepoint/v3"/>
    <xsd:import namespace="be72bb46-7b96-43f6-b3d2-cb56bca42853"/>
    <xsd:import namespace="http://schemas.microsoft.com/sharepoint/v4"/>
    <xsd:import namespace="3e1050e7-7faf-40ec-88f1-5bdab33a6ff5"/>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element ref="ns3:IconOverlay" minOccurs="0"/>
                <xsd:element ref="ns1:_vti_ItemDeclaredRecord" minOccurs="0"/>
                <xsd:element ref="ns1:_vti_ItemHoldRecordStatus" minOccurs="0"/>
                <xsd:element ref="ns4:Project_x0020_Completion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hidden="true" ma:internalName="_vti_ItemDeclaredRecord" ma:readOnly="true">
      <xsd:simpleType>
        <xsd:restriction base="dms:DateTime"/>
      </xsd:simpleType>
    </xsd:element>
    <xsd:element name="_vti_ItemHoldRecordStatus" ma:index="38" nillable="true" ma:displayName="Hold and Record Status" ma:decimals="0" ma:description="" ma:hidden="true" ma:indexed="true" ma:internalName="_vti_ItemHoldRecordStatus" ma:readOnly="true">
      <xsd:simpleType>
        <xsd:restriction base="dms:Unknown"/>
      </xsd:simpleType>
    </xsd:element>
    <xsd:element name="DocumentSetDescription" ma:index="4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9" nillable="true" ma:displayName="Meeting Date" ma:format="DateOnly" ma:indexed="true" ma:internalName="Meeting_x0020_Date">
      <xsd:simpleType>
        <xsd:restriction base="dms:DateTime"/>
      </xsd:simpleType>
    </xsd:element>
    <xsd:element name="Posting_x0020_Date" ma:index="10" nillable="true" ma:displayName="Posting Date" ma:format="DateOnly" ma:indexed="true" ma:internalName="Posting_x0020_Date">
      <xsd:simpleType>
        <xsd:restriction base="dms:DateTime"/>
      </xsd:simpleType>
    </xsd:element>
    <xsd:element name="Data_x0020_Classification_x0020_Restrictions" ma:index="13" nillable="true" ma:displayName="Additional Handling Instructions" ma:hidden="true" ma:internalName="Data_x0020_Classification_x0020_Restrictions" ma:readOnly="false">
      <xsd:simpleType>
        <xsd:restriction base="dms:Note"/>
      </xsd:simpleType>
    </xsd:element>
    <xsd:element name="To" ma:index="14" nillable="true" ma:displayName="To" ma:internalName="To">
      <xsd:simpleType>
        <xsd:restriction base="dms:Text">
          <xsd:maxLength value="255"/>
        </xsd:restriction>
      </xsd:simpleType>
    </xsd:element>
    <xsd:element name="From1" ma:index="15" nillable="true" ma:displayName="From" ma:internalName="From1">
      <xsd:simpleType>
        <xsd:restriction base="dms:Text">
          <xsd:maxLength value="255"/>
        </xsd:restriction>
      </xsd:simpleType>
    </xsd:element>
    <xsd:element name="Date_x0020_Received" ma:index="16" nillable="true" ma:displayName="Date Received" ma:format="DateOnly" ma:internalName="Date_x0020_Received" ma:readOnly="false">
      <xsd:simpleType>
        <xsd:restriction base="dms:DateTime"/>
      </xsd:simpleType>
    </xsd:element>
    <xsd:element name="Review_x0020_History" ma:index="17"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19"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2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7"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30"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2"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d8d82a385b4845d990af06573956ef91" ma:index="34"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Project_x0020_Completion_x0020_Date" ma:index="39" nillable="true" ma:displayName="Project Completion Date" ma:format="DateOnly" ma:internalName="Project_x0020_Comple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_dlc_DocId xmlns="cbf880be-c7c2-4487-81cc-39803b2f2238">V5FEZNQ3RRSY-729300196-4846</_dlc_DocId>
    <_dlc_DocIdUrl xmlns="cbf880be-c7c2-4487-81cc-39803b2f2238">
      <Url>https://departments.internal.nerc.com/StandardsDev/_layouts/15/DocIdRedir.aspx?ID=V5FEZNQ3RRSY-729300196-4846</Url>
      <Description>V5FEZNQ3RRSY-729300196-4846</Description>
    </_dlc_DocIdUrl>
  </documentManagement>
</p:properties>
</file>

<file path=customXml/itemProps1.xml><?xml version="1.0" encoding="utf-8"?>
<ds:datastoreItem xmlns:ds="http://schemas.openxmlformats.org/officeDocument/2006/customXml" ds:itemID="{0B7A102C-4BE1-427A-BEDF-E9B8DCB6FEEF}"/>
</file>

<file path=customXml/itemProps2.xml><?xml version="1.0" encoding="utf-8"?>
<ds:datastoreItem xmlns:ds="http://schemas.openxmlformats.org/officeDocument/2006/customXml" ds:itemID="{7B6DBFBE-9AFD-4CE3-8E96-C4112A40821F}">
  <ds:schemaRefs>
    <ds:schemaRef ds:uri="http://schemas.openxmlformats.org/officeDocument/2006/bibliography"/>
  </ds:schemaRefs>
</ds:datastoreItem>
</file>

<file path=customXml/itemProps3.xml><?xml version="1.0" encoding="utf-8"?>
<ds:datastoreItem xmlns:ds="http://schemas.openxmlformats.org/officeDocument/2006/customXml" ds:itemID="{E98FFCC1-BD4B-4FDA-8736-9F37B5C97810}"/>
</file>

<file path=customXml/itemProps4.xml><?xml version="1.0" encoding="utf-8"?>
<ds:datastoreItem xmlns:ds="http://schemas.openxmlformats.org/officeDocument/2006/customXml" ds:itemID="{2B5F04B8-B9A2-4EE3-B66B-AE0ED2C1B892}">
  <ds:schemaRefs>
    <ds:schemaRef ds:uri="http://schemas.microsoft.com/sharepoint/v3/contenttype/forms"/>
  </ds:schemaRefs>
</ds:datastoreItem>
</file>

<file path=customXml/itemProps5.xml><?xml version="1.0" encoding="utf-8"?>
<ds:datastoreItem xmlns:ds="http://schemas.openxmlformats.org/officeDocument/2006/customXml" ds:itemID="{5615DE66-D648-483E-A5D8-35DDE7D7C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http://schemas.microsoft.com/sharepoint/v4"/>
    <ds:schemaRef ds:uri="3e1050e7-7faf-40ec-88f1-5bdab33a6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FA1D400-2C2F-43CE-9427-E3BA39C934FD}">
  <ds:schemaRefs>
    <ds:schemaRef ds:uri="http://schemas.microsoft.com/office/2006/metadata/properties"/>
    <ds:schemaRef ds:uri="http://schemas.microsoft.com/office/2006/documentManagement/types"/>
    <ds:schemaRef ds:uri="http://purl.org/dc/terms/"/>
    <ds:schemaRef ds:uri="http://purl.org/dc/elements/1.1/"/>
    <ds:schemaRef ds:uri="3e1050e7-7faf-40ec-88f1-5bdab33a6ff5"/>
    <ds:schemaRef ds:uri="be72bb46-7b96-43f6-b3d2-cb56bca42853"/>
    <ds:schemaRef ds:uri="http://schemas.microsoft.com/sharepoint/v4"/>
    <ds:schemaRef ds:uri="http://schemas.microsoft.com/sharepoint/v3"/>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2418</Characters>
  <Application>Microsoft Office Word</Application>
  <DocSecurity>0</DocSecurity>
  <Lines>53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2024-03-25T12:56:00Z</dcterms:created>
  <dcterms:modified xsi:type="dcterms:W3CDTF">2024-04-03T13:52:00Z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0x01010043174D6C2B66CD4EB429E807773890FF</vt:lpwstr>
  </property>
  <property fmtid="{D5CDD505-2E9C-101B-9397-08002B2CF9AE}" pid="3" name="GS_AddingInProgress">
    <vt:lpwstr>False</vt:lpwstr>
  </property>
  <property fmtid="{D5CDD505-2E9C-101B-9397-08002B2CF9AE}" pid="4" name="_dlc_DocIdItemGuid">
    <vt:lpwstr>70a1da68-e74c-4ec7-a120-3dcd0f16142a</vt:lpwstr>
  </property>
  <property fmtid="{D5CDD505-2E9C-101B-9397-08002B2CF9AE}" pid="5" name="Standards Project Number">
    <vt:lpwstr>13818;#2023-02|0220628b-3bea-404d-8041-557c8cb47981</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Requirements Affected">
    <vt:lpwstr/>
  </property>
  <property fmtid="{D5CDD505-2E9C-101B-9397-08002B2CF9AE}" pid="10" name="Standard Action">
    <vt:lpwstr>10174;#Initial Ballot|6ca4aab5-e7d0-4cc9-b491-4c7af91f8c2b</vt:lpwstr>
  </property>
  <property fmtid="{D5CDD505-2E9C-101B-9397-08002B2CF9AE}" pid="11" name="Standard Number - New">
    <vt:lpwstr/>
  </property>
  <property fmtid="{D5CDD505-2E9C-101B-9397-08002B2CF9AE}" pid="12" name="SD Project Type">
    <vt:lpwstr/>
  </property>
  <property fmtid="{D5CDD505-2E9C-101B-9397-08002B2CF9AE}" pid="13" name="Data Classification">
    <vt:lpwstr>1;#Confidential - Internal|aa40a886-0bc0-4ba6-a22c-37ccbc8c9bd8</vt:lpwstr>
  </property>
</Properties>
</file>